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3017E54">
      <w:pPr>
        <w:snapToGrid w:val="0"/>
        <w:spacing w:line="360" w:lineRule="auto"/>
        <w:jc w:val="center"/>
        <w:rPr>
          <w:rFonts w:eastAsia="黑体" w:cs="Times New Roman"/>
          <w:kern w:val="0"/>
          <w:sz w:val="72"/>
          <w:szCs w:val="72"/>
        </w:rPr>
      </w:pPr>
    </w:p>
    <w:p w14:paraId="0810F46B">
      <w:pPr>
        <w:snapToGrid w:val="0"/>
        <w:spacing w:line="360" w:lineRule="auto"/>
        <w:jc w:val="center"/>
        <w:rPr>
          <w:rFonts w:eastAsia="黑体" w:cs="Times New Roman"/>
          <w:kern w:val="0"/>
          <w:sz w:val="72"/>
          <w:szCs w:val="72"/>
        </w:rPr>
      </w:pPr>
    </w:p>
    <w:p w14:paraId="35FDC064">
      <w:pPr>
        <w:snapToGrid w:val="0"/>
        <w:spacing w:line="360" w:lineRule="auto"/>
        <w:jc w:val="center"/>
        <w:outlineLvl w:val="0"/>
        <w:rPr>
          <w:rFonts w:eastAsia="黑体" w:cs="Times New Roman"/>
          <w:sz w:val="48"/>
          <w:szCs w:val="48"/>
        </w:rPr>
      </w:pPr>
      <w:r>
        <w:rPr>
          <w:rFonts w:eastAsia="黑体" w:cs="Times New Roman"/>
          <w:sz w:val="48"/>
          <w:szCs w:val="48"/>
        </w:rPr>
        <w:t>杭州市主城区汽车维修行业创新试点项目</w:t>
      </w:r>
    </w:p>
    <w:p w14:paraId="1F85895F">
      <w:pPr>
        <w:snapToGrid w:val="0"/>
        <w:spacing w:line="360" w:lineRule="auto"/>
        <w:jc w:val="center"/>
        <w:outlineLvl w:val="0"/>
        <w:rPr>
          <w:rFonts w:eastAsia="方正小标宋简体" w:cs="Times New Roman"/>
          <w:color w:val="000000"/>
          <w:kern w:val="24"/>
          <w:sz w:val="72"/>
          <w:szCs w:val="72"/>
        </w:rPr>
      </w:pPr>
      <w:r>
        <w:rPr>
          <w:rFonts w:eastAsia="黑体" w:cs="Times New Roman"/>
          <w:sz w:val="72"/>
          <w:szCs w:val="72"/>
        </w:rPr>
        <w:t>清洁生产审核工作总结报告</w:t>
      </w:r>
    </w:p>
    <w:p w14:paraId="55CCC32D">
      <w:pPr>
        <w:snapToGrid w:val="0"/>
        <w:spacing w:line="360" w:lineRule="auto"/>
        <w:jc w:val="center"/>
        <w:rPr>
          <w:rFonts w:eastAsia="黑体" w:cs="Times New Roman"/>
          <w:sz w:val="44"/>
          <w:szCs w:val="44"/>
        </w:rPr>
      </w:pPr>
    </w:p>
    <w:p w14:paraId="1F797816">
      <w:pPr>
        <w:snapToGrid w:val="0"/>
        <w:spacing w:line="360" w:lineRule="auto"/>
        <w:jc w:val="center"/>
        <w:rPr>
          <w:rFonts w:eastAsia="黑体" w:cs="Times New Roman"/>
          <w:sz w:val="44"/>
          <w:szCs w:val="44"/>
        </w:rPr>
      </w:pPr>
    </w:p>
    <w:p w14:paraId="5A394324">
      <w:pPr>
        <w:pStyle w:val="56"/>
        <w:rPr>
          <w:rFonts w:eastAsia="黑体"/>
          <w:sz w:val="44"/>
          <w:szCs w:val="44"/>
        </w:rPr>
      </w:pPr>
      <w:r>
        <w:drawing>
          <wp:inline distT="0" distB="0" distL="0" distR="0">
            <wp:extent cx="5759450" cy="2879725"/>
            <wp:effectExtent l="0" t="0" r="0" b="0"/>
            <wp:docPr id="6707804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80436" name="图片 2"/>
                    <pic:cNvPicPr>
                      <a:picLocks noChangeAspect="1" noChangeArrowheads="1"/>
                    </pic:cNvPicPr>
                  </pic:nvPicPr>
                  <pic:blipFill>
                    <a:blip r:embed="rId9">
                      <a:extLst>
                        <a:ext uri="{28A0092B-C50C-407E-A947-70E740481C1C}">
                          <a14:useLocalDpi xmlns:a14="http://schemas.microsoft.com/office/drawing/2010/main" val="0"/>
                        </a:ext>
                      </a:extLst>
                    </a:blip>
                    <a:srcRect b="5498"/>
                    <a:stretch>
                      <a:fillRect/>
                    </a:stretch>
                  </pic:blipFill>
                  <pic:spPr>
                    <a:xfrm>
                      <a:off x="0" y="0"/>
                      <a:ext cx="5760000" cy="2879725"/>
                    </a:xfrm>
                    <a:prstGeom prst="rect">
                      <a:avLst/>
                    </a:prstGeom>
                    <a:noFill/>
                    <a:ln>
                      <a:noFill/>
                    </a:ln>
                  </pic:spPr>
                </pic:pic>
              </a:graphicData>
            </a:graphic>
          </wp:inline>
        </w:drawing>
      </w:r>
    </w:p>
    <w:p w14:paraId="7564D706">
      <w:pPr>
        <w:snapToGrid w:val="0"/>
        <w:spacing w:line="360" w:lineRule="auto"/>
        <w:jc w:val="center"/>
        <w:rPr>
          <w:rFonts w:eastAsia="黑体" w:cs="Times New Roman"/>
          <w:sz w:val="44"/>
          <w:szCs w:val="44"/>
        </w:rPr>
      </w:pPr>
    </w:p>
    <w:p w14:paraId="6EF3F01D">
      <w:pPr>
        <w:snapToGrid w:val="0"/>
        <w:spacing w:line="360" w:lineRule="auto"/>
        <w:jc w:val="center"/>
        <w:rPr>
          <w:rFonts w:eastAsia="黑体" w:cs="Times New Roman"/>
          <w:sz w:val="44"/>
          <w:szCs w:val="44"/>
        </w:rPr>
      </w:pPr>
    </w:p>
    <w:p w14:paraId="47540568">
      <w:pPr>
        <w:snapToGrid w:val="0"/>
        <w:spacing w:line="360" w:lineRule="auto"/>
        <w:jc w:val="center"/>
        <w:rPr>
          <w:rFonts w:eastAsia="黑体" w:cs="Times New Roman"/>
          <w:sz w:val="44"/>
          <w:szCs w:val="44"/>
        </w:rPr>
      </w:pPr>
      <w:r>
        <w:rPr>
          <w:rFonts w:eastAsia="黑体" w:cs="Times New Roman"/>
          <w:sz w:val="44"/>
          <w:szCs w:val="44"/>
        </w:rPr>
        <w:t>杭州市生态环境局</w:t>
      </w:r>
    </w:p>
    <w:p w14:paraId="418440C2">
      <w:pPr>
        <w:jc w:val="center"/>
        <w:rPr>
          <w:rFonts w:eastAsia="黑体" w:cs="Times New Roman"/>
          <w:sz w:val="36"/>
          <w:szCs w:val="36"/>
        </w:rPr>
      </w:pPr>
      <w:r>
        <w:rPr>
          <w:rFonts w:eastAsia="黑体" w:cs="Times New Roman"/>
          <w:sz w:val="44"/>
          <w:szCs w:val="44"/>
        </w:rPr>
        <w:t>2023年12月</w:t>
      </w:r>
    </w:p>
    <w:p w14:paraId="61D47B2E">
      <w:pPr>
        <w:jc w:val="center"/>
        <w:rPr>
          <w:rFonts w:eastAsia="宋体" w:cs="Times New Roman"/>
          <w:sz w:val="21"/>
        </w:rPr>
        <w:sectPr>
          <w:headerReference r:id="rId3" w:type="default"/>
          <w:footerReference r:id="rId4" w:type="default"/>
          <w:pgSz w:w="11906" w:h="16838"/>
          <w:pgMar w:top="1440" w:right="1463" w:bottom="1440" w:left="1463" w:header="851" w:footer="992" w:gutter="0"/>
          <w:cols w:space="720" w:num="1"/>
          <w:docGrid w:type="lines" w:linePitch="312" w:charSpace="0"/>
        </w:sectPr>
      </w:pPr>
    </w:p>
    <w:sdt>
      <w:sdtPr>
        <w:rPr>
          <w:rFonts w:ascii="宋体" w:hAnsi="宋体" w:eastAsia="宋体"/>
          <w:b/>
          <w:bCs/>
          <w:szCs w:val="32"/>
        </w:rPr>
        <w:id w:val="147471808"/>
        <w15:color w:val="DBDBDB"/>
        <w:docPartObj>
          <w:docPartGallery w:val="Table of Contents"/>
          <w:docPartUnique/>
        </w:docPartObj>
      </w:sdtPr>
      <w:sdtEndPr>
        <w:rPr>
          <w:rFonts w:ascii="宋体" w:hAnsi="宋体" w:eastAsia="宋体"/>
          <w:b/>
          <w:bCs/>
          <w:szCs w:val="32"/>
        </w:rPr>
      </w:sdtEndPr>
      <w:sdtContent>
        <w:p w14:paraId="1B417C9D">
          <w:pPr>
            <w:jc w:val="center"/>
            <w:rPr>
              <w:rFonts w:ascii="黑体" w:hAnsi="黑体" w:eastAsia="黑体" w:cs="黑体"/>
              <w:b/>
              <w:bCs/>
              <w:szCs w:val="32"/>
            </w:rPr>
          </w:pPr>
          <w:r>
            <w:rPr>
              <w:rFonts w:hint="eastAsia" w:ascii="黑体" w:hAnsi="黑体" w:eastAsia="黑体" w:cs="黑体"/>
              <w:b/>
              <w:bCs/>
              <w:szCs w:val="32"/>
            </w:rPr>
            <w:t>目  录</w:t>
          </w:r>
        </w:p>
        <w:p w14:paraId="0C21B773">
          <w:pPr>
            <w:pStyle w:val="17"/>
            <w:tabs>
              <w:tab w:val="right" w:leader="dot" w:pos="8306"/>
            </w:tabs>
            <w:rPr>
              <w:sz w:val="28"/>
              <w:szCs w:val="22"/>
            </w:rPr>
          </w:pPr>
          <w:r>
            <w:fldChar w:fldCharType="begin"/>
          </w:r>
          <w:r>
            <w:instrText xml:space="preserve">TOC \o "1-3" \h \u </w:instrText>
          </w:r>
          <w:r>
            <w:fldChar w:fldCharType="separate"/>
          </w:r>
          <w:r>
            <w:fldChar w:fldCharType="begin"/>
          </w:r>
          <w:r>
            <w:instrText xml:space="preserve"> HYPERLINK \l "_Toc21445" </w:instrText>
          </w:r>
          <w:r>
            <w:fldChar w:fldCharType="separate"/>
          </w:r>
          <w:r>
            <w:rPr>
              <w:rFonts w:hint="eastAsia"/>
              <w:sz w:val="28"/>
              <w:szCs w:val="22"/>
            </w:rPr>
            <w:t>一、基本概况</w:t>
          </w:r>
          <w:r>
            <w:rPr>
              <w:sz w:val="28"/>
              <w:szCs w:val="22"/>
            </w:rPr>
            <w:tab/>
          </w:r>
          <w:r>
            <w:rPr>
              <w:sz w:val="28"/>
              <w:szCs w:val="22"/>
            </w:rPr>
            <w:fldChar w:fldCharType="begin"/>
          </w:r>
          <w:r>
            <w:rPr>
              <w:sz w:val="28"/>
              <w:szCs w:val="22"/>
            </w:rPr>
            <w:instrText xml:space="preserve"> PAGEREF _Toc21445 \h </w:instrText>
          </w:r>
          <w:r>
            <w:rPr>
              <w:sz w:val="28"/>
              <w:szCs w:val="22"/>
            </w:rPr>
            <w:fldChar w:fldCharType="separate"/>
          </w:r>
          <w:r>
            <w:rPr>
              <w:sz w:val="28"/>
              <w:szCs w:val="22"/>
            </w:rPr>
            <w:t>1</w:t>
          </w:r>
          <w:r>
            <w:rPr>
              <w:sz w:val="28"/>
              <w:szCs w:val="22"/>
            </w:rPr>
            <w:fldChar w:fldCharType="end"/>
          </w:r>
          <w:r>
            <w:rPr>
              <w:sz w:val="28"/>
              <w:szCs w:val="22"/>
            </w:rPr>
            <w:fldChar w:fldCharType="end"/>
          </w:r>
        </w:p>
        <w:p w14:paraId="002C5484">
          <w:pPr>
            <w:pStyle w:val="19"/>
            <w:tabs>
              <w:tab w:val="right" w:leader="dot" w:pos="8306"/>
            </w:tabs>
            <w:ind w:left="640"/>
            <w:rPr>
              <w:sz w:val="28"/>
              <w:szCs w:val="21"/>
            </w:rPr>
          </w:pPr>
          <w:r>
            <w:fldChar w:fldCharType="begin"/>
          </w:r>
          <w:r>
            <w:instrText xml:space="preserve"> HYPERLINK \l "_Toc895" </w:instrText>
          </w:r>
          <w:r>
            <w:fldChar w:fldCharType="separate"/>
          </w:r>
          <w:r>
            <w:rPr>
              <w:rFonts w:hint="eastAsia" w:cs="Times New Roman"/>
              <w:sz w:val="28"/>
              <w:szCs w:val="21"/>
            </w:rPr>
            <w:t>1.1</w:t>
          </w:r>
          <w:r>
            <w:rPr>
              <w:rFonts w:cs="Times New Roman"/>
              <w:sz w:val="28"/>
              <w:szCs w:val="21"/>
            </w:rPr>
            <w:t>杭州市大气环境质量概况</w:t>
          </w:r>
          <w:r>
            <w:rPr>
              <w:sz w:val="28"/>
              <w:szCs w:val="21"/>
            </w:rPr>
            <w:tab/>
          </w:r>
          <w:r>
            <w:rPr>
              <w:sz w:val="28"/>
              <w:szCs w:val="21"/>
            </w:rPr>
            <w:fldChar w:fldCharType="begin"/>
          </w:r>
          <w:r>
            <w:rPr>
              <w:sz w:val="28"/>
              <w:szCs w:val="21"/>
            </w:rPr>
            <w:instrText xml:space="preserve"> PAGEREF _Toc895 \h </w:instrText>
          </w:r>
          <w:r>
            <w:rPr>
              <w:sz w:val="28"/>
              <w:szCs w:val="21"/>
            </w:rPr>
            <w:fldChar w:fldCharType="separate"/>
          </w:r>
          <w:r>
            <w:rPr>
              <w:sz w:val="28"/>
              <w:szCs w:val="21"/>
            </w:rPr>
            <w:t>1</w:t>
          </w:r>
          <w:r>
            <w:rPr>
              <w:sz w:val="28"/>
              <w:szCs w:val="21"/>
            </w:rPr>
            <w:fldChar w:fldCharType="end"/>
          </w:r>
          <w:r>
            <w:rPr>
              <w:sz w:val="28"/>
              <w:szCs w:val="21"/>
            </w:rPr>
            <w:fldChar w:fldCharType="end"/>
          </w:r>
        </w:p>
        <w:p w14:paraId="5FFFA824">
          <w:pPr>
            <w:pStyle w:val="19"/>
            <w:tabs>
              <w:tab w:val="right" w:leader="dot" w:pos="8306"/>
            </w:tabs>
            <w:ind w:left="640"/>
            <w:rPr>
              <w:sz w:val="28"/>
              <w:szCs w:val="21"/>
            </w:rPr>
          </w:pPr>
          <w:r>
            <w:fldChar w:fldCharType="begin"/>
          </w:r>
          <w:r>
            <w:instrText xml:space="preserve"> HYPERLINK \l "_Toc18430" </w:instrText>
          </w:r>
          <w:r>
            <w:fldChar w:fldCharType="separate"/>
          </w:r>
          <w:r>
            <w:rPr>
              <w:rFonts w:cs="Times New Roman"/>
              <w:sz w:val="28"/>
              <w:szCs w:val="21"/>
            </w:rPr>
            <w:t>1.2 汽修行业发展现状</w:t>
          </w:r>
          <w:r>
            <w:rPr>
              <w:sz w:val="28"/>
              <w:szCs w:val="21"/>
            </w:rPr>
            <w:tab/>
          </w:r>
          <w:r>
            <w:rPr>
              <w:sz w:val="28"/>
              <w:szCs w:val="21"/>
            </w:rPr>
            <w:fldChar w:fldCharType="begin"/>
          </w:r>
          <w:r>
            <w:rPr>
              <w:sz w:val="28"/>
              <w:szCs w:val="21"/>
            </w:rPr>
            <w:instrText xml:space="preserve"> PAGEREF _Toc18430 \h </w:instrText>
          </w:r>
          <w:r>
            <w:rPr>
              <w:sz w:val="28"/>
              <w:szCs w:val="21"/>
            </w:rPr>
            <w:fldChar w:fldCharType="separate"/>
          </w:r>
          <w:r>
            <w:rPr>
              <w:sz w:val="28"/>
              <w:szCs w:val="21"/>
            </w:rPr>
            <w:t>2</w:t>
          </w:r>
          <w:r>
            <w:rPr>
              <w:sz w:val="28"/>
              <w:szCs w:val="21"/>
            </w:rPr>
            <w:fldChar w:fldCharType="end"/>
          </w:r>
          <w:r>
            <w:rPr>
              <w:sz w:val="28"/>
              <w:szCs w:val="21"/>
            </w:rPr>
            <w:fldChar w:fldCharType="end"/>
          </w:r>
        </w:p>
        <w:p w14:paraId="1DBD5315">
          <w:pPr>
            <w:pStyle w:val="19"/>
            <w:tabs>
              <w:tab w:val="right" w:leader="dot" w:pos="8306"/>
            </w:tabs>
            <w:ind w:left="640"/>
            <w:rPr>
              <w:sz w:val="28"/>
              <w:szCs w:val="21"/>
            </w:rPr>
          </w:pPr>
          <w:r>
            <w:fldChar w:fldCharType="begin"/>
          </w:r>
          <w:r>
            <w:instrText xml:space="preserve"> HYPERLINK \l "_Toc10799" </w:instrText>
          </w:r>
          <w:r>
            <w:fldChar w:fldCharType="separate"/>
          </w:r>
          <w:r>
            <w:rPr>
              <w:rFonts w:cs="Times New Roman"/>
              <w:sz w:val="28"/>
              <w:szCs w:val="21"/>
            </w:rPr>
            <w:t>1.3 汽修行业排污许可登记情况</w:t>
          </w:r>
          <w:r>
            <w:rPr>
              <w:sz w:val="28"/>
              <w:szCs w:val="21"/>
            </w:rPr>
            <w:tab/>
          </w:r>
          <w:r>
            <w:rPr>
              <w:sz w:val="28"/>
              <w:szCs w:val="21"/>
            </w:rPr>
            <w:fldChar w:fldCharType="begin"/>
          </w:r>
          <w:r>
            <w:rPr>
              <w:sz w:val="28"/>
              <w:szCs w:val="21"/>
            </w:rPr>
            <w:instrText xml:space="preserve"> PAGEREF _Toc10799 \h </w:instrText>
          </w:r>
          <w:r>
            <w:rPr>
              <w:sz w:val="28"/>
              <w:szCs w:val="21"/>
            </w:rPr>
            <w:fldChar w:fldCharType="separate"/>
          </w:r>
          <w:r>
            <w:rPr>
              <w:sz w:val="28"/>
              <w:szCs w:val="21"/>
            </w:rPr>
            <w:t>3</w:t>
          </w:r>
          <w:r>
            <w:rPr>
              <w:sz w:val="28"/>
              <w:szCs w:val="21"/>
            </w:rPr>
            <w:fldChar w:fldCharType="end"/>
          </w:r>
          <w:r>
            <w:rPr>
              <w:sz w:val="28"/>
              <w:szCs w:val="21"/>
            </w:rPr>
            <w:fldChar w:fldCharType="end"/>
          </w:r>
        </w:p>
        <w:p w14:paraId="38376E78">
          <w:pPr>
            <w:pStyle w:val="19"/>
            <w:tabs>
              <w:tab w:val="right" w:leader="dot" w:pos="8306"/>
            </w:tabs>
            <w:ind w:left="640"/>
            <w:rPr>
              <w:sz w:val="28"/>
              <w:szCs w:val="21"/>
            </w:rPr>
          </w:pPr>
          <w:r>
            <w:fldChar w:fldCharType="begin"/>
          </w:r>
          <w:r>
            <w:instrText xml:space="preserve"> HYPERLINK \l "_Toc13438" </w:instrText>
          </w:r>
          <w:r>
            <w:fldChar w:fldCharType="separate"/>
          </w:r>
          <w:r>
            <w:rPr>
              <w:rFonts w:cs="Times New Roman"/>
              <w:sz w:val="28"/>
              <w:szCs w:val="21"/>
            </w:rPr>
            <w:t>1.4 汽修行业污染物产排情况</w:t>
          </w:r>
          <w:r>
            <w:rPr>
              <w:sz w:val="28"/>
              <w:szCs w:val="21"/>
            </w:rPr>
            <w:tab/>
          </w:r>
          <w:r>
            <w:rPr>
              <w:sz w:val="28"/>
              <w:szCs w:val="21"/>
            </w:rPr>
            <w:fldChar w:fldCharType="begin"/>
          </w:r>
          <w:r>
            <w:rPr>
              <w:sz w:val="28"/>
              <w:szCs w:val="21"/>
            </w:rPr>
            <w:instrText xml:space="preserve"> PAGEREF _Toc13438 \h </w:instrText>
          </w:r>
          <w:r>
            <w:rPr>
              <w:sz w:val="28"/>
              <w:szCs w:val="21"/>
            </w:rPr>
            <w:fldChar w:fldCharType="separate"/>
          </w:r>
          <w:r>
            <w:rPr>
              <w:sz w:val="28"/>
              <w:szCs w:val="21"/>
            </w:rPr>
            <w:t>3</w:t>
          </w:r>
          <w:r>
            <w:rPr>
              <w:sz w:val="28"/>
              <w:szCs w:val="21"/>
            </w:rPr>
            <w:fldChar w:fldCharType="end"/>
          </w:r>
          <w:r>
            <w:rPr>
              <w:sz w:val="28"/>
              <w:szCs w:val="21"/>
            </w:rPr>
            <w:fldChar w:fldCharType="end"/>
          </w:r>
        </w:p>
        <w:p w14:paraId="3806486A">
          <w:pPr>
            <w:pStyle w:val="19"/>
            <w:tabs>
              <w:tab w:val="right" w:leader="dot" w:pos="8306"/>
            </w:tabs>
            <w:ind w:left="640"/>
            <w:rPr>
              <w:sz w:val="28"/>
              <w:szCs w:val="21"/>
            </w:rPr>
          </w:pPr>
          <w:r>
            <w:fldChar w:fldCharType="begin"/>
          </w:r>
          <w:r>
            <w:instrText xml:space="preserve"> HYPERLINK \l "_Toc30947" </w:instrText>
          </w:r>
          <w:r>
            <w:fldChar w:fldCharType="separate"/>
          </w:r>
          <w:r>
            <w:rPr>
              <w:rFonts w:cs="Times New Roman"/>
              <w:sz w:val="28"/>
              <w:szCs w:val="21"/>
            </w:rPr>
            <w:t>1.5 汽修行业污染控制情况</w:t>
          </w:r>
          <w:r>
            <w:rPr>
              <w:sz w:val="28"/>
              <w:szCs w:val="21"/>
            </w:rPr>
            <w:tab/>
          </w:r>
          <w:r>
            <w:rPr>
              <w:sz w:val="28"/>
              <w:szCs w:val="21"/>
            </w:rPr>
            <w:fldChar w:fldCharType="begin"/>
          </w:r>
          <w:r>
            <w:rPr>
              <w:sz w:val="28"/>
              <w:szCs w:val="21"/>
            </w:rPr>
            <w:instrText xml:space="preserve"> PAGEREF _Toc30947 \h </w:instrText>
          </w:r>
          <w:r>
            <w:rPr>
              <w:sz w:val="28"/>
              <w:szCs w:val="21"/>
            </w:rPr>
            <w:fldChar w:fldCharType="separate"/>
          </w:r>
          <w:r>
            <w:rPr>
              <w:sz w:val="28"/>
              <w:szCs w:val="21"/>
            </w:rPr>
            <w:t>7</w:t>
          </w:r>
          <w:r>
            <w:rPr>
              <w:sz w:val="28"/>
              <w:szCs w:val="21"/>
            </w:rPr>
            <w:fldChar w:fldCharType="end"/>
          </w:r>
          <w:r>
            <w:rPr>
              <w:sz w:val="28"/>
              <w:szCs w:val="21"/>
            </w:rPr>
            <w:fldChar w:fldCharType="end"/>
          </w:r>
        </w:p>
        <w:p w14:paraId="0257DB5A">
          <w:pPr>
            <w:pStyle w:val="19"/>
            <w:tabs>
              <w:tab w:val="right" w:leader="dot" w:pos="8306"/>
            </w:tabs>
            <w:ind w:left="640"/>
            <w:rPr>
              <w:sz w:val="28"/>
              <w:szCs w:val="21"/>
            </w:rPr>
          </w:pPr>
          <w:r>
            <w:fldChar w:fldCharType="begin"/>
          </w:r>
          <w:r>
            <w:instrText xml:space="preserve"> HYPERLINK \l "_Toc4718" </w:instrText>
          </w:r>
          <w:r>
            <w:fldChar w:fldCharType="separate"/>
          </w:r>
          <w:r>
            <w:rPr>
              <w:rFonts w:cs="Times New Roman"/>
              <w:sz w:val="28"/>
              <w:szCs w:val="21"/>
            </w:rPr>
            <w:t>1.6汽修企业清洁生产审核现状</w:t>
          </w:r>
          <w:r>
            <w:rPr>
              <w:sz w:val="28"/>
              <w:szCs w:val="21"/>
            </w:rPr>
            <w:tab/>
          </w:r>
          <w:r>
            <w:rPr>
              <w:sz w:val="28"/>
              <w:szCs w:val="21"/>
            </w:rPr>
            <w:fldChar w:fldCharType="begin"/>
          </w:r>
          <w:r>
            <w:rPr>
              <w:sz w:val="28"/>
              <w:szCs w:val="21"/>
            </w:rPr>
            <w:instrText xml:space="preserve"> PAGEREF _Toc4718 \h </w:instrText>
          </w:r>
          <w:r>
            <w:rPr>
              <w:sz w:val="28"/>
              <w:szCs w:val="21"/>
            </w:rPr>
            <w:fldChar w:fldCharType="separate"/>
          </w:r>
          <w:r>
            <w:rPr>
              <w:sz w:val="28"/>
              <w:szCs w:val="21"/>
            </w:rPr>
            <w:t>8</w:t>
          </w:r>
          <w:r>
            <w:rPr>
              <w:sz w:val="28"/>
              <w:szCs w:val="21"/>
            </w:rPr>
            <w:fldChar w:fldCharType="end"/>
          </w:r>
          <w:r>
            <w:rPr>
              <w:sz w:val="28"/>
              <w:szCs w:val="21"/>
            </w:rPr>
            <w:fldChar w:fldCharType="end"/>
          </w:r>
        </w:p>
        <w:p w14:paraId="3C81DF90">
          <w:pPr>
            <w:pStyle w:val="17"/>
            <w:tabs>
              <w:tab w:val="right" w:leader="dot" w:pos="8306"/>
            </w:tabs>
            <w:rPr>
              <w:sz w:val="28"/>
              <w:szCs w:val="22"/>
            </w:rPr>
          </w:pPr>
          <w:r>
            <w:fldChar w:fldCharType="begin"/>
          </w:r>
          <w:r>
            <w:instrText xml:space="preserve"> HYPERLINK \l "_Toc10457" </w:instrText>
          </w:r>
          <w:r>
            <w:fldChar w:fldCharType="separate"/>
          </w:r>
          <w:r>
            <w:rPr>
              <w:sz w:val="28"/>
              <w:szCs w:val="22"/>
            </w:rPr>
            <w:t>二、试点工作情况</w:t>
          </w:r>
          <w:r>
            <w:rPr>
              <w:sz w:val="28"/>
              <w:szCs w:val="22"/>
            </w:rPr>
            <w:tab/>
          </w:r>
          <w:r>
            <w:rPr>
              <w:sz w:val="28"/>
              <w:szCs w:val="22"/>
            </w:rPr>
            <w:fldChar w:fldCharType="begin"/>
          </w:r>
          <w:r>
            <w:rPr>
              <w:sz w:val="28"/>
              <w:szCs w:val="22"/>
            </w:rPr>
            <w:instrText xml:space="preserve"> PAGEREF _Toc10457 \h </w:instrText>
          </w:r>
          <w:r>
            <w:rPr>
              <w:sz w:val="28"/>
              <w:szCs w:val="22"/>
            </w:rPr>
            <w:fldChar w:fldCharType="separate"/>
          </w:r>
          <w:r>
            <w:rPr>
              <w:sz w:val="28"/>
              <w:szCs w:val="22"/>
            </w:rPr>
            <w:t>10</w:t>
          </w:r>
          <w:r>
            <w:rPr>
              <w:sz w:val="28"/>
              <w:szCs w:val="22"/>
            </w:rPr>
            <w:fldChar w:fldCharType="end"/>
          </w:r>
          <w:r>
            <w:rPr>
              <w:sz w:val="28"/>
              <w:szCs w:val="22"/>
            </w:rPr>
            <w:fldChar w:fldCharType="end"/>
          </w:r>
        </w:p>
        <w:p w14:paraId="2D38796D">
          <w:pPr>
            <w:pStyle w:val="19"/>
            <w:tabs>
              <w:tab w:val="right" w:leader="dot" w:pos="8306"/>
            </w:tabs>
            <w:ind w:left="640"/>
            <w:rPr>
              <w:sz w:val="28"/>
              <w:szCs w:val="21"/>
            </w:rPr>
          </w:pPr>
          <w:r>
            <w:fldChar w:fldCharType="begin"/>
          </w:r>
          <w:r>
            <w:instrText xml:space="preserve"> HYPERLINK \l "_Toc17705" </w:instrText>
          </w:r>
          <w:r>
            <w:fldChar w:fldCharType="separate"/>
          </w:r>
          <w:r>
            <w:rPr>
              <w:rFonts w:cs="Times New Roman"/>
              <w:sz w:val="28"/>
              <w:szCs w:val="21"/>
            </w:rPr>
            <w:t>2.1工作目标</w:t>
          </w:r>
          <w:r>
            <w:rPr>
              <w:sz w:val="28"/>
              <w:szCs w:val="21"/>
            </w:rPr>
            <w:tab/>
          </w:r>
          <w:r>
            <w:rPr>
              <w:sz w:val="28"/>
              <w:szCs w:val="21"/>
            </w:rPr>
            <w:fldChar w:fldCharType="begin"/>
          </w:r>
          <w:r>
            <w:rPr>
              <w:sz w:val="28"/>
              <w:szCs w:val="21"/>
            </w:rPr>
            <w:instrText xml:space="preserve"> PAGEREF _Toc17705 \h </w:instrText>
          </w:r>
          <w:r>
            <w:rPr>
              <w:sz w:val="28"/>
              <w:szCs w:val="21"/>
            </w:rPr>
            <w:fldChar w:fldCharType="separate"/>
          </w:r>
          <w:r>
            <w:rPr>
              <w:sz w:val="28"/>
              <w:szCs w:val="21"/>
            </w:rPr>
            <w:t>10</w:t>
          </w:r>
          <w:r>
            <w:rPr>
              <w:sz w:val="28"/>
              <w:szCs w:val="21"/>
            </w:rPr>
            <w:fldChar w:fldCharType="end"/>
          </w:r>
          <w:r>
            <w:rPr>
              <w:sz w:val="28"/>
              <w:szCs w:val="21"/>
            </w:rPr>
            <w:fldChar w:fldCharType="end"/>
          </w:r>
        </w:p>
        <w:p w14:paraId="2322FF39">
          <w:pPr>
            <w:pStyle w:val="19"/>
            <w:tabs>
              <w:tab w:val="right" w:leader="dot" w:pos="8306"/>
            </w:tabs>
            <w:ind w:left="640"/>
            <w:rPr>
              <w:sz w:val="28"/>
              <w:szCs w:val="21"/>
            </w:rPr>
          </w:pPr>
          <w:r>
            <w:fldChar w:fldCharType="begin"/>
          </w:r>
          <w:r>
            <w:instrText xml:space="preserve"> HYPERLINK \l "_Toc17877" </w:instrText>
          </w:r>
          <w:r>
            <w:fldChar w:fldCharType="separate"/>
          </w:r>
          <w:r>
            <w:rPr>
              <w:rFonts w:cs="Times New Roman"/>
              <w:sz w:val="28"/>
              <w:szCs w:val="21"/>
            </w:rPr>
            <w:t>2.2技术路线</w:t>
          </w:r>
          <w:r>
            <w:rPr>
              <w:sz w:val="28"/>
              <w:szCs w:val="21"/>
            </w:rPr>
            <w:tab/>
          </w:r>
          <w:r>
            <w:rPr>
              <w:sz w:val="28"/>
              <w:szCs w:val="21"/>
            </w:rPr>
            <w:fldChar w:fldCharType="begin"/>
          </w:r>
          <w:r>
            <w:rPr>
              <w:sz w:val="28"/>
              <w:szCs w:val="21"/>
            </w:rPr>
            <w:instrText xml:space="preserve"> PAGEREF _Toc17877 \h </w:instrText>
          </w:r>
          <w:r>
            <w:rPr>
              <w:sz w:val="28"/>
              <w:szCs w:val="21"/>
            </w:rPr>
            <w:fldChar w:fldCharType="separate"/>
          </w:r>
          <w:r>
            <w:rPr>
              <w:sz w:val="28"/>
              <w:szCs w:val="21"/>
            </w:rPr>
            <w:t>11</w:t>
          </w:r>
          <w:r>
            <w:rPr>
              <w:sz w:val="28"/>
              <w:szCs w:val="21"/>
            </w:rPr>
            <w:fldChar w:fldCharType="end"/>
          </w:r>
          <w:r>
            <w:rPr>
              <w:sz w:val="28"/>
              <w:szCs w:val="21"/>
            </w:rPr>
            <w:fldChar w:fldCharType="end"/>
          </w:r>
        </w:p>
        <w:p w14:paraId="7A7FFEBC">
          <w:pPr>
            <w:pStyle w:val="19"/>
            <w:tabs>
              <w:tab w:val="right" w:leader="dot" w:pos="8306"/>
            </w:tabs>
            <w:ind w:left="640"/>
            <w:rPr>
              <w:sz w:val="28"/>
              <w:szCs w:val="21"/>
            </w:rPr>
          </w:pPr>
          <w:r>
            <w:fldChar w:fldCharType="begin"/>
          </w:r>
          <w:r>
            <w:instrText xml:space="preserve"> HYPERLINK \l "_Toc25550" </w:instrText>
          </w:r>
          <w:r>
            <w:fldChar w:fldCharType="separate"/>
          </w:r>
          <w:r>
            <w:rPr>
              <w:rFonts w:cs="Times New Roman"/>
              <w:sz w:val="28"/>
              <w:szCs w:val="21"/>
            </w:rPr>
            <w:t>2.3总体工作概况</w:t>
          </w:r>
          <w:r>
            <w:rPr>
              <w:sz w:val="28"/>
              <w:szCs w:val="21"/>
            </w:rPr>
            <w:tab/>
          </w:r>
          <w:r>
            <w:rPr>
              <w:sz w:val="28"/>
              <w:szCs w:val="21"/>
            </w:rPr>
            <w:fldChar w:fldCharType="begin"/>
          </w:r>
          <w:r>
            <w:rPr>
              <w:sz w:val="28"/>
              <w:szCs w:val="21"/>
            </w:rPr>
            <w:instrText xml:space="preserve"> PAGEREF _Toc25550 \h </w:instrText>
          </w:r>
          <w:r>
            <w:rPr>
              <w:sz w:val="28"/>
              <w:szCs w:val="21"/>
            </w:rPr>
            <w:fldChar w:fldCharType="separate"/>
          </w:r>
          <w:r>
            <w:rPr>
              <w:sz w:val="28"/>
              <w:szCs w:val="21"/>
            </w:rPr>
            <w:t>12</w:t>
          </w:r>
          <w:r>
            <w:rPr>
              <w:sz w:val="28"/>
              <w:szCs w:val="21"/>
            </w:rPr>
            <w:fldChar w:fldCharType="end"/>
          </w:r>
          <w:r>
            <w:rPr>
              <w:sz w:val="28"/>
              <w:szCs w:val="21"/>
            </w:rPr>
            <w:fldChar w:fldCharType="end"/>
          </w:r>
        </w:p>
        <w:p w14:paraId="47A2B141">
          <w:pPr>
            <w:pStyle w:val="19"/>
            <w:tabs>
              <w:tab w:val="right" w:leader="dot" w:pos="8306"/>
            </w:tabs>
            <w:ind w:left="640"/>
            <w:rPr>
              <w:sz w:val="28"/>
              <w:szCs w:val="21"/>
            </w:rPr>
          </w:pPr>
          <w:r>
            <w:fldChar w:fldCharType="begin"/>
          </w:r>
          <w:r>
            <w:instrText xml:space="preserve"> HYPERLINK \l "_Toc23592" </w:instrText>
          </w:r>
          <w:r>
            <w:fldChar w:fldCharType="separate"/>
          </w:r>
          <w:r>
            <w:rPr>
              <w:rFonts w:cs="Times New Roman"/>
              <w:sz w:val="28"/>
              <w:szCs w:val="21"/>
            </w:rPr>
            <w:t>2.4云审核开展过程</w:t>
          </w:r>
          <w:r>
            <w:rPr>
              <w:sz w:val="28"/>
              <w:szCs w:val="21"/>
            </w:rPr>
            <w:tab/>
          </w:r>
          <w:r>
            <w:rPr>
              <w:sz w:val="28"/>
              <w:szCs w:val="21"/>
            </w:rPr>
            <w:fldChar w:fldCharType="begin"/>
          </w:r>
          <w:r>
            <w:rPr>
              <w:sz w:val="28"/>
              <w:szCs w:val="21"/>
            </w:rPr>
            <w:instrText xml:space="preserve"> PAGEREF _Toc23592 \h </w:instrText>
          </w:r>
          <w:r>
            <w:rPr>
              <w:sz w:val="28"/>
              <w:szCs w:val="21"/>
            </w:rPr>
            <w:fldChar w:fldCharType="separate"/>
          </w:r>
          <w:r>
            <w:rPr>
              <w:sz w:val="28"/>
              <w:szCs w:val="21"/>
            </w:rPr>
            <w:t>13</w:t>
          </w:r>
          <w:r>
            <w:rPr>
              <w:sz w:val="28"/>
              <w:szCs w:val="21"/>
            </w:rPr>
            <w:fldChar w:fldCharType="end"/>
          </w:r>
          <w:r>
            <w:rPr>
              <w:sz w:val="28"/>
              <w:szCs w:val="21"/>
            </w:rPr>
            <w:fldChar w:fldCharType="end"/>
          </w:r>
        </w:p>
        <w:p w14:paraId="6182EB7F">
          <w:pPr>
            <w:pStyle w:val="13"/>
            <w:tabs>
              <w:tab w:val="right" w:leader="dot" w:pos="8306"/>
            </w:tabs>
            <w:ind w:left="960" w:leftChars="300"/>
            <w:rPr>
              <w:sz w:val="28"/>
              <w:szCs w:val="21"/>
            </w:rPr>
          </w:pPr>
          <w:r>
            <w:fldChar w:fldCharType="begin"/>
          </w:r>
          <w:r>
            <w:instrText xml:space="preserve"> HYPERLINK \l "_Toc1204" </w:instrText>
          </w:r>
          <w:r>
            <w:fldChar w:fldCharType="separate"/>
          </w:r>
          <w:r>
            <w:rPr>
              <w:rFonts w:cs="Times New Roman"/>
              <w:sz w:val="28"/>
              <w:szCs w:val="21"/>
            </w:rPr>
            <w:t>2.4.1开展试点企业现状摸排</w:t>
          </w:r>
          <w:r>
            <w:rPr>
              <w:sz w:val="28"/>
              <w:szCs w:val="21"/>
            </w:rPr>
            <w:tab/>
          </w:r>
          <w:r>
            <w:rPr>
              <w:sz w:val="28"/>
              <w:szCs w:val="21"/>
            </w:rPr>
            <w:fldChar w:fldCharType="begin"/>
          </w:r>
          <w:r>
            <w:rPr>
              <w:sz w:val="28"/>
              <w:szCs w:val="21"/>
            </w:rPr>
            <w:instrText xml:space="preserve"> PAGEREF _Toc1204 \h </w:instrText>
          </w:r>
          <w:r>
            <w:rPr>
              <w:sz w:val="28"/>
              <w:szCs w:val="21"/>
            </w:rPr>
            <w:fldChar w:fldCharType="separate"/>
          </w:r>
          <w:r>
            <w:rPr>
              <w:sz w:val="28"/>
              <w:szCs w:val="21"/>
            </w:rPr>
            <w:t>13</w:t>
          </w:r>
          <w:r>
            <w:rPr>
              <w:sz w:val="28"/>
              <w:szCs w:val="21"/>
            </w:rPr>
            <w:fldChar w:fldCharType="end"/>
          </w:r>
          <w:r>
            <w:rPr>
              <w:sz w:val="28"/>
              <w:szCs w:val="21"/>
            </w:rPr>
            <w:fldChar w:fldCharType="end"/>
          </w:r>
        </w:p>
        <w:p w14:paraId="7E3E7A37">
          <w:pPr>
            <w:pStyle w:val="13"/>
            <w:tabs>
              <w:tab w:val="right" w:leader="dot" w:pos="8306"/>
            </w:tabs>
            <w:ind w:left="960" w:leftChars="300"/>
            <w:rPr>
              <w:sz w:val="28"/>
              <w:szCs w:val="21"/>
            </w:rPr>
          </w:pPr>
          <w:r>
            <w:fldChar w:fldCharType="begin"/>
          </w:r>
          <w:r>
            <w:instrText xml:space="preserve"> HYPERLINK \l "_Toc31986" </w:instrText>
          </w:r>
          <w:r>
            <w:fldChar w:fldCharType="separate"/>
          </w:r>
          <w:r>
            <w:rPr>
              <w:rFonts w:cs="Times New Roman"/>
              <w:sz w:val="28"/>
              <w:szCs w:val="21"/>
            </w:rPr>
            <w:t>2.4.2试点企业补充监测</w:t>
          </w:r>
          <w:r>
            <w:rPr>
              <w:sz w:val="28"/>
              <w:szCs w:val="21"/>
            </w:rPr>
            <w:tab/>
          </w:r>
          <w:r>
            <w:rPr>
              <w:sz w:val="28"/>
              <w:szCs w:val="21"/>
            </w:rPr>
            <w:fldChar w:fldCharType="begin"/>
          </w:r>
          <w:r>
            <w:rPr>
              <w:sz w:val="28"/>
              <w:szCs w:val="21"/>
            </w:rPr>
            <w:instrText xml:space="preserve"> PAGEREF _Toc31986 \h </w:instrText>
          </w:r>
          <w:r>
            <w:rPr>
              <w:sz w:val="28"/>
              <w:szCs w:val="21"/>
            </w:rPr>
            <w:fldChar w:fldCharType="separate"/>
          </w:r>
          <w:r>
            <w:rPr>
              <w:sz w:val="28"/>
              <w:szCs w:val="21"/>
            </w:rPr>
            <w:t>38</w:t>
          </w:r>
          <w:r>
            <w:rPr>
              <w:sz w:val="28"/>
              <w:szCs w:val="21"/>
            </w:rPr>
            <w:fldChar w:fldCharType="end"/>
          </w:r>
          <w:r>
            <w:rPr>
              <w:sz w:val="28"/>
              <w:szCs w:val="21"/>
            </w:rPr>
            <w:fldChar w:fldCharType="end"/>
          </w:r>
        </w:p>
        <w:p w14:paraId="1BA9340E">
          <w:pPr>
            <w:pStyle w:val="13"/>
            <w:tabs>
              <w:tab w:val="right" w:leader="dot" w:pos="8306"/>
            </w:tabs>
            <w:ind w:left="960" w:leftChars="300"/>
            <w:rPr>
              <w:sz w:val="28"/>
              <w:szCs w:val="21"/>
            </w:rPr>
          </w:pPr>
          <w:r>
            <w:fldChar w:fldCharType="begin"/>
          </w:r>
          <w:r>
            <w:instrText xml:space="preserve"> HYPERLINK \l "_Toc2691" </w:instrText>
          </w:r>
          <w:r>
            <w:fldChar w:fldCharType="separate"/>
          </w:r>
          <w:r>
            <w:rPr>
              <w:rFonts w:cs="Times New Roman"/>
              <w:sz w:val="28"/>
              <w:szCs w:val="21"/>
            </w:rPr>
            <w:t>2.4.3构建清洁生产云审核全链，并进行平台开发和应用</w:t>
          </w:r>
          <w:r>
            <w:rPr>
              <w:sz w:val="28"/>
              <w:szCs w:val="21"/>
            </w:rPr>
            <w:tab/>
          </w:r>
          <w:r>
            <w:rPr>
              <w:sz w:val="28"/>
              <w:szCs w:val="21"/>
            </w:rPr>
            <w:fldChar w:fldCharType="begin"/>
          </w:r>
          <w:r>
            <w:rPr>
              <w:sz w:val="28"/>
              <w:szCs w:val="21"/>
            </w:rPr>
            <w:instrText xml:space="preserve"> PAGEREF _Toc2691 \h </w:instrText>
          </w:r>
          <w:r>
            <w:rPr>
              <w:sz w:val="28"/>
              <w:szCs w:val="21"/>
            </w:rPr>
            <w:fldChar w:fldCharType="separate"/>
          </w:r>
          <w:r>
            <w:rPr>
              <w:sz w:val="28"/>
              <w:szCs w:val="21"/>
            </w:rPr>
            <w:t>39</w:t>
          </w:r>
          <w:r>
            <w:rPr>
              <w:sz w:val="28"/>
              <w:szCs w:val="21"/>
            </w:rPr>
            <w:fldChar w:fldCharType="end"/>
          </w:r>
          <w:r>
            <w:rPr>
              <w:sz w:val="28"/>
              <w:szCs w:val="21"/>
            </w:rPr>
            <w:fldChar w:fldCharType="end"/>
          </w:r>
        </w:p>
        <w:p w14:paraId="1F7B9022">
          <w:pPr>
            <w:pStyle w:val="13"/>
            <w:tabs>
              <w:tab w:val="right" w:leader="dot" w:pos="8306"/>
            </w:tabs>
            <w:ind w:left="960" w:leftChars="300"/>
            <w:rPr>
              <w:sz w:val="28"/>
              <w:szCs w:val="21"/>
            </w:rPr>
          </w:pPr>
          <w:r>
            <w:fldChar w:fldCharType="begin"/>
          </w:r>
          <w:r>
            <w:instrText xml:space="preserve"> HYPERLINK \l "_Toc25685" </w:instrText>
          </w:r>
          <w:r>
            <w:fldChar w:fldCharType="separate"/>
          </w:r>
          <w:r>
            <w:rPr>
              <w:rFonts w:cs="Times New Roman"/>
              <w:sz w:val="28"/>
              <w:szCs w:val="21"/>
            </w:rPr>
            <w:t>2.4.4落实数字化全过程控制清洁生产示范技术</w:t>
          </w:r>
          <w:r>
            <w:rPr>
              <w:sz w:val="28"/>
              <w:szCs w:val="21"/>
            </w:rPr>
            <w:tab/>
          </w:r>
          <w:r>
            <w:rPr>
              <w:sz w:val="28"/>
              <w:szCs w:val="21"/>
            </w:rPr>
            <w:fldChar w:fldCharType="begin"/>
          </w:r>
          <w:r>
            <w:rPr>
              <w:sz w:val="28"/>
              <w:szCs w:val="21"/>
            </w:rPr>
            <w:instrText xml:space="preserve"> PAGEREF _Toc25685 \h </w:instrText>
          </w:r>
          <w:r>
            <w:rPr>
              <w:sz w:val="28"/>
              <w:szCs w:val="21"/>
            </w:rPr>
            <w:fldChar w:fldCharType="separate"/>
          </w:r>
          <w:r>
            <w:rPr>
              <w:sz w:val="28"/>
              <w:szCs w:val="21"/>
            </w:rPr>
            <w:t>62</w:t>
          </w:r>
          <w:r>
            <w:rPr>
              <w:sz w:val="28"/>
              <w:szCs w:val="21"/>
            </w:rPr>
            <w:fldChar w:fldCharType="end"/>
          </w:r>
          <w:r>
            <w:rPr>
              <w:sz w:val="28"/>
              <w:szCs w:val="21"/>
            </w:rPr>
            <w:fldChar w:fldCharType="end"/>
          </w:r>
        </w:p>
        <w:p w14:paraId="2E1BC9AB">
          <w:pPr>
            <w:pStyle w:val="19"/>
            <w:tabs>
              <w:tab w:val="right" w:leader="dot" w:pos="8306"/>
            </w:tabs>
            <w:ind w:left="960" w:leftChars="300"/>
            <w:rPr>
              <w:sz w:val="28"/>
              <w:szCs w:val="21"/>
            </w:rPr>
          </w:pPr>
          <w:r>
            <w:fldChar w:fldCharType="begin"/>
          </w:r>
          <w:r>
            <w:instrText xml:space="preserve"> HYPERLINK \l "_Toc15597" </w:instrText>
          </w:r>
          <w:r>
            <w:fldChar w:fldCharType="separate"/>
          </w:r>
          <w:r>
            <w:rPr>
              <w:rFonts w:cs="Times New Roman"/>
              <w:bCs/>
              <w:sz w:val="28"/>
              <w:szCs w:val="28"/>
            </w:rPr>
            <w:t>2.4.5组织企业清洁生产基本信息填报指导和培训</w:t>
          </w:r>
          <w:r>
            <w:rPr>
              <w:sz w:val="28"/>
              <w:szCs w:val="21"/>
            </w:rPr>
            <w:tab/>
          </w:r>
          <w:r>
            <w:rPr>
              <w:sz w:val="28"/>
              <w:szCs w:val="21"/>
            </w:rPr>
            <w:fldChar w:fldCharType="begin"/>
          </w:r>
          <w:r>
            <w:rPr>
              <w:sz w:val="28"/>
              <w:szCs w:val="21"/>
            </w:rPr>
            <w:instrText xml:space="preserve"> PAGEREF _Toc15597 \h </w:instrText>
          </w:r>
          <w:r>
            <w:rPr>
              <w:sz w:val="28"/>
              <w:szCs w:val="21"/>
            </w:rPr>
            <w:fldChar w:fldCharType="separate"/>
          </w:r>
          <w:r>
            <w:rPr>
              <w:sz w:val="28"/>
              <w:szCs w:val="21"/>
            </w:rPr>
            <w:t>73</w:t>
          </w:r>
          <w:r>
            <w:rPr>
              <w:sz w:val="28"/>
              <w:szCs w:val="21"/>
            </w:rPr>
            <w:fldChar w:fldCharType="end"/>
          </w:r>
          <w:r>
            <w:rPr>
              <w:sz w:val="28"/>
              <w:szCs w:val="21"/>
            </w:rPr>
            <w:fldChar w:fldCharType="end"/>
          </w:r>
        </w:p>
        <w:p w14:paraId="27BACB0B">
          <w:pPr>
            <w:pStyle w:val="19"/>
            <w:tabs>
              <w:tab w:val="right" w:leader="dot" w:pos="8306"/>
            </w:tabs>
            <w:ind w:left="960" w:leftChars="300"/>
            <w:rPr>
              <w:sz w:val="28"/>
              <w:szCs w:val="21"/>
            </w:rPr>
          </w:pPr>
          <w:r>
            <w:fldChar w:fldCharType="begin"/>
          </w:r>
          <w:r>
            <w:instrText xml:space="preserve"> HYPERLINK \l "_Toc17462" </w:instrText>
          </w:r>
          <w:r>
            <w:fldChar w:fldCharType="separate"/>
          </w:r>
          <w:r>
            <w:rPr>
              <w:rFonts w:cs="Times New Roman"/>
              <w:bCs/>
              <w:sz w:val="28"/>
              <w:szCs w:val="28"/>
            </w:rPr>
            <w:t>2.4.6现场审核，核定企业审核重点</w:t>
          </w:r>
          <w:r>
            <w:rPr>
              <w:sz w:val="28"/>
              <w:szCs w:val="21"/>
            </w:rPr>
            <w:tab/>
          </w:r>
          <w:r>
            <w:rPr>
              <w:sz w:val="28"/>
              <w:szCs w:val="21"/>
            </w:rPr>
            <w:fldChar w:fldCharType="begin"/>
          </w:r>
          <w:r>
            <w:rPr>
              <w:sz w:val="28"/>
              <w:szCs w:val="21"/>
            </w:rPr>
            <w:instrText xml:space="preserve"> PAGEREF _Toc17462 \h </w:instrText>
          </w:r>
          <w:r>
            <w:rPr>
              <w:sz w:val="28"/>
              <w:szCs w:val="21"/>
            </w:rPr>
            <w:fldChar w:fldCharType="separate"/>
          </w:r>
          <w:r>
            <w:rPr>
              <w:sz w:val="28"/>
              <w:szCs w:val="21"/>
            </w:rPr>
            <w:t>80</w:t>
          </w:r>
          <w:r>
            <w:rPr>
              <w:sz w:val="28"/>
              <w:szCs w:val="21"/>
            </w:rPr>
            <w:fldChar w:fldCharType="end"/>
          </w:r>
          <w:r>
            <w:rPr>
              <w:sz w:val="28"/>
              <w:szCs w:val="21"/>
            </w:rPr>
            <w:fldChar w:fldCharType="end"/>
          </w:r>
        </w:p>
        <w:p w14:paraId="16840617">
          <w:pPr>
            <w:pStyle w:val="13"/>
            <w:tabs>
              <w:tab w:val="right" w:leader="dot" w:pos="8306"/>
            </w:tabs>
            <w:ind w:left="960" w:leftChars="300"/>
            <w:rPr>
              <w:sz w:val="28"/>
              <w:szCs w:val="21"/>
            </w:rPr>
          </w:pPr>
          <w:r>
            <w:fldChar w:fldCharType="begin"/>
          </w:r>
          <w:r>
            <w:instrText xml:space="preserve"> HYPERLINK \l "_Toc8619" </w:instrText>
          </w:r>
          <w:r>
            <w:fldChar w:fldCharType="separate"/>
          </w:r>
          <w:r>
            <w:rPr>
              <w:rFonts w:cs="Times New Roman"/>
              <w:sz w:val="28"/>
              <w:szCs w:val="21"/>
            </w:rPr>
            <w:t>2.4.7构建清洁生产云数据大屏</w:t>
          </w:r>
          <w:r>
            <w:rPr>
              <w:sz w:val="28"/>
              <w:szCs w:val="21"/>
            </w:rPr>
            <w:tab/>
          </w:r>
          <w:r>
            <w:rPr>
              <w:sz w:val="28"/>
              <w:szCs w:val="21"/>
            </w:rPr>
            <w:fldChar w:fldCharType="begin"/>
          </w:r>
          <w:r>
            <w:rPr>
              <w:sz w:val="28"/>
              <w:szCs w:val="21"/>
            </w:rPr>
            <w:instrText xml:space="preserve"> PAGEREF _Toc8619 \h </w:instrText>
          </w:r>
          <w:r>
            <w:rPr>
              <w:sz w:val="28"/>
              <w:szCs w:val="21"/>
            </w:rPr>
            <w:fldChar w:fldCharType="separate"/>
          </w:r>
          <w:r>
            <w:rPr>
              <w:sz w:val="28"/>
              <w:szCs w:val="21"/>
            </w:rPr>
            <w:t>80</w:t>
          </w:r>
          <w:r>
            <w:rPr>
              <w:sz w:val="28"/>
              <w:szCs w:val="21"/>
            </w:rPr>
            <w:fldChar w:fldCharType="end"/>
          </w:r>
          <w:r>
            <w:rPr>
              <w:sz w:val="28"/>
              <w:szCs w:val="21"/>
            </w:rPr>
            <w:fldChar w:fldCharType="end"/>
          </w:r>
        </w:p>
        <w:p w14:paraId="7DE63E2F">
          <w:pPr>
            <w:pStyle w:val="17"/>
            <w:tabs>
              <w:tab w:val="right" w:leader="dot" w:pos="8306"/>
            </w:tabs>
            <w:rPr>
              <w:sz w:val="28"/>
              <w:szCs w:val="22"/>
            </w:rPr>
          </w:pPr>
          <w:r>
            <w:fldChar w:fldCharType="begin"/>
          </w:r>
          <w:r>
            <w:instrText xml:space="preserve"> HYPERLINK \l "_Toc2767" </w:instrText>
          </w:r>
          <w:r>
            <w:fldChar w:fldCharType="separate"/>
          </w:r>
          <w:r>
            <w:rPr>
              <w:sz w:val="28"/>
              <w:szCs w:val="22"/>
            </w:rPr>
            <w:t>三、试点工作成果产出</w:t>
          </w:r>
          <w:r>
            <w:rPr>
              <w:sz w:val="28"/>
              <w:szCs w:val="22"/>
            </w:rPr>
            <w:tab/>
          </w:r>
          <w:r>
            <w:rPr>
              <w:sz w:val="28"/>
              <w:szCs w:val="22"/>
            </w:rPr>
            <w:fldChar w:fldCharType="begin"/>
          </w:r>
          <w:r>
            <w:rPr>
              <w:sz w:val="28"/>
              <w:szCs w:val="22"/>
            </w:rPr>
            <w:instrText xml:space="preserve"> PAGEREF _Toc2767 \h </w:instrText>
          </w:r>
          <w:r>
            <w:rPr>
              <w:sz w:val="28"/>
              <w:szCs w:val="22"/>
            </w:rPr>
            <w:fldChar w:fldCharType="separate"/>
          </w:r>
          <w:r>
            <w:rPr>
              <w:sz w:val="28"/>
              <w:szCs w:val="22"/>
            </w:rPr>
            <w:t>83</w:t>
          </w:r>
          <w:r>
            <w:rPr>
              <w:sz w:val="28"/>
              <w:szCs w:val="22"/>
            </w:rPr>
            <w:fldChar w:fldCharType="end"/>
          </w:r>
          <w:r>
            <w:rPr>
              <w:sz w:val="28"/>
              <w:szCs w:val="22"/>
            </w:rPr>
            <w:fldChar w:fldCharType="end"/>
          </w:r>
        </w:p>
        <w:p w14:paraId="4C099AD0">
          <w:pPr>
            <w:pStyle w:val="19"/>
            <w:tabs>
              <w:tab w:val="right" w:leader="dot" w:pos="8306"/>
            </w:tabs>
            <w:ind w:left="640"/>
            <w:rPr>
              <w:sz w:val="28"/>
              <w:szCs w:val="21"/>
            </w:rPr>
          </w:pPr>
          <w:r>
            <w:fldChar w:fldCharType="begin"/>
          </w:r>
          <w:r>
            <w:instrText xml:space="preserve"> HYPERLINK \l "_Toc17132" </w:instrText>
          </w:r>
          <w:r>
            <w:fldChar w:fldCharType="separate"/>
          </w:r>
          <w:r>
            <w:rPr>
              <w:rFonts w:cs="Times New Roman"/>
              <w:sz w:val="28"/>
              <w:szCs w:val="21"/>
            </w:rPr>
            <w:t>3.1建立清洁生产审核技术标准体系</w:t>
          </w:r>
          <w:r>
            <w:rPr>
              <w:sz w:val="28"/>
              <w:szCs w:val="21"/>
            </w:rPr>
            <w:tab/>
          </w:r>
          <w:r>
            <w:rPr>
              <w:sz w:val="28"/>
              <w:szCs w:val="21"/>
            </w:rPr>
            <w:fldChar w:fldCharType="begin"/>
          </w:r>
          <w:r>
            <w:rPr>
              <w:sz w:val="28"/>
              <w:szCs w:val="21"/>
            </w:rPr>
            <w:instrText xml:space="preserve"> PAGEREF _Toc17132 \h </w:instrText>
          </w:r>
          <w:r>
            <w:rPr>
              <w:sz w:val="28"/>
              <w:szCs w:val="21"/>
            </w:rPr>
            <w:fldChar w:fldCharType="separate"/>
          </w:r>
          <w:r>
            <w:rPr>
              <w:sz w:val="28"/>
              <w:szCs w:val="21"/>
            </w:rPr>
            <w:t>83</w:t>
          </w:r>
          <w:r>
            <w:rPr>
              <w:sz w:val="28"/>
              <w:szCs w:val="21"/>
            </w:rPr>
            <w:fldChar w:fldCharType="end"/>
          </w:r>
          <w:r>
            <w:rPr>
              <w:sz w:val="28"/>
              <w:szCs w:val="21"/>
            </w:rPr>
            <w:fldChar w:fldCharType="end"/>
          </w:r>
        </w:p>
        <w:p w14:paraId="7CB7C5D1">
          <w:pPr>
            <w:pStyle w:val="19"/>
            <w:tabs>
              <w:tab w:val="right" w:leader="dot" w:pos="8306"/>
            </w:tabs>
            <w:ind w:left="640"/>
            <w:rPr>
              <w:sz w:val="28"/>
              <w:szCs w:val="21"/>
            </w:rPr>
          </w:pPr>
          <w:r>
            <w:fldChar w:fldCharType="begin"/>
          </w:r>
          <w:r>
            <w:instrText xml:space="preserve"> HYPERLINK \l "_Toc6996" </w:instrText>
          </w:r>
          <w:r>
            <w:fldChar w:fldCharType="separate"/>
          </w:r>
          <w:r>
            <w:rPr>
              <w:rFonts w:cs="Times New Roman"/>
              <w:sz w:val="28"/>
              <w:szCs w:val="21"/>
            </w:rPr>
            <w:t>3.2打造清洁生产云智能审核平台</w:t>
          </w:r>
          <w:r>
            <w:rPr>
              <w:sz w:val="28"/>
              <w:szCs w:val="21"/>
            </w:rPr>
            <w:tab/>
          </w:r>
          <w:r>
            <w:rPr>
              <w:sz w:val="28"/>
              <w:szCs w:val="21"/>
            </w:rPr>
            <w:fldChar w:fldCharType="begin"/>
          </w:r>
          <w:r>
            <w:rPr>
              <w:sz w:val="28"/>
              <w:szCs w:val="21"/>
            </w:rPr>
            <w:instrText xml:space="preserve"> PAGEREF _Toc6996 \h </w:instrText>
          </w:r>
          <w:r>
            <w:rPr>
              <w:sz w:val="28"/>
              <w:szCs w:val="21"/>
            </w:rPr>
            <w:fldChar w:fldCharType="separate"/>
          </w:r>
          <w:r>
            <w:rPr>
              <w:sz w:val="28"/>
              <w:szCs w:val="21"/>
            </w:rPr>
            <w:t>89</w:t>
          </w:r>
          <w:r>
            <w:rPr>
              <w:sz w:val="28"/>
              <w:szCs w:val="21"/>
            </w:rPr>
            <w:fldChar w:fldCharType="end"/>
          </w:r>
          <w:r>
            <w:rPr>
              <w:sz w:val="28"/>
              <w:szCs w:val="21"/>
            </w:rPr>
            <w:fldChar w:fldCharType="end"/>
          </w:r>
        </w:p>
        <w:p w14:paraId="2D53A9C1">
          <w:pPr>
            <w:pStyle w:val="19"/>
            <w:tabs>
              <w:tab w:val="right" w:leader="dot" w:pos="8306"/>
            </w:tabs>
            <w:ind w:left="640"/>
            <w:rPr>
              <w:sz w:val="28"/>
              <w:szCs w:val="21"/>
            </w:rPr>
          </w:pPr>
          <w:r>
            <w:fldChar w:fldCharType="begin"/>
          </w:r>
          <w:r>
            <w:instrText xml:space="preserve"> HYPERLINK \l "_Toc20677" </w:instrText>
          </w:r>
          <w:r>
            <w:fldChar w:fldCharType="separate"/>
          </w:r>
          <w:r>
            <w:rPr>
              <w:rFonts w:cs="Times New Roman"/>
              <w:sz w:val="28"/>
              <w:szCs w:val="21"/>
            </w:rPr>
            <w:t>3.3打造汽修行业污染管控物联网</w:t>
          </w:r>
          <w:r>
            <w:rPr>
              <w:sz w:val="28"/>
              <w:szCs w:val="21"/>
            </w:rPr>
            <w:tab/>
          </w:r>
          <w:r>
            <w:rPr>
              <w:sz w:val="28"/>
              <w:szCs w:val="21"/>
            </w:rPr>
            <w:fldChar w:fldCharType="begin"/>
          </w:r>
          <w:r>
            <w:rPr>
              <w:sz w:val="28"/>
              <w:szCs w:val="21"/>
            </w:rPr>
            <w:instrText xml:space="preserve"> PAGEREF _Toc20677 \h </w:instrText>
          </w:r>
          <w:r>
            <w:rPr>
              <w:sz w:val="28"/>
              <w:szCs w:val="21"/>
            </w:rPr>
            <w:fldChar w:fldCharType="separate"/>
          </w:r>
          <w:r>
            <w:rPr>
              <w:sz w:val="28"/>
              <w:szCs w:val="21"/>
            </w:rPr>
            <w:t>89</w:t>
          </w:r>
          <w:r>
            <w:rPr>
              <w:sz w:val="28"/>
              <w:szCs w:val="21"/>
            </w:rPr>
            <w:fldChar w:fldCharType="end"/>
          </w:r>
          <w:r>
            <w:rPr>
              <w:sz w:val="28"/>
              <w:szCs w:val="21"/>
            </w:rPr>
            <w:fldChar w:fldCharType="end"/>
          </w:r>
        </w:p>
        <w:p w14:paraId="58996404">
          <w:pPr>
            <w:pStyle w:val="19"/>
            <w:tabs>
              <w:tab w:val="right" w:leader="dot" w:pos="8306"/>
            </w:tabs>
            <w:ind w:left="640"/>
            <w:rPr>
              <w:sz w:val="28"/>
              <w:szCs w:val="21"/>
            </w:rPr>
          </w:pPr>
          <w:r>
            <w:fldChar w:fldCharType="begin"/>
          </w:r>
          <w:r>
            <w:instrText xml:space="preserve"> HYPERLINK \l "_Toc7087" </w:instrText>
          </w:r>
          <w:r>
            <w:fldChar w:fldCharType="separate"/>
          </w:r>
          <w:r>
            <w:rPr>
              <w:rFonts w:cs="Times New Roman"/>
              <w:bCs/>
              <w:sz w:val="28"/>
              <w:szCs w:val="28"/>
            </w:rPr>
            <w:t>3.4完成17家汽修企业清洁生产审核</w:t>
          </w:r>
          <w:r>
            <w:rPr>
              <w:sz w:val="28"/>
              <w:szCs w:val="21"/>
            </w:rPr>
            <w:tab/>
          </w:r>
          <w:r>
            <w:rPr>
              <w:sz w:val="28"/>
              <w:szCs w:val="21"/>
            </w:rPr>
            <w:fldChar w:fldCharType="begin"/>
          </w:r>
          <w:r>
            <w:rPr>
              <w:sz w:val="28"/>
              <w:szCs w:val="21"/>
            </w:rPr>
            <w:instrText xml:space="preserve"> PAGEREF _Toc7087 \h </w:instrText>
          </w:r>
          <w:r>
            <w:rPr>
              <w:sz w:val="28"/>
              <w:szCs w:val="21"/>
            </w:rPr>
            <w:fldChar w:fldCharType="separate"/>
          </w:r>
          <w:r>
            <w:rPr>
              <w:sz w:val="28"/>
              <w:szCs w:val="21"/>
            </w:rPr>
            <w:t>98</w:t>
          </w:r>
          <w:r>
            <w:rPr>
              <w:sz w:val="28"/>
              <w:szCs w:val="21"/>
            </w:rPr>
            <w:fldChar w:fldCharType="end"/>
          </w:r>
          <w:r>
            <w:rPr>
              <w:sz w:val="28"/>
              <w:szCs w:val="21"/>
            </w:rPr>
            <w:fldChar w:fldCharType="end"/>
          </w:r>
        </w:p>
        <w:p w14:paraId="02E385BC">
          <w:pPr>
            <w:pStyle w:val="19"/>
            <w:tabs>
              <w:tab w:val="right" w:leader="dot" w:pos="8306"/>
            </w:tabs>
            <w:ind w:left="640"/>
            <w:rPr>
              <w:sz w:val="28"/>
              <w:szCs w:val="21"/>
            </w:rPr>
          </w:pPr>
          <w:r>
            <w:fldChar w:fldCharType="begin"/>
          </w:r>
          <w:r>
            <w:instrText xml:space="preserve"> HYPERLINK \l "_Toc29399" </w:instrText>
          </w:r>
          <w:r>
            <w:fldChar w:fldCharType="separate"/>
          </w:r>
          <w:r>
            <w:rPr>
              <w:rFonts w:cs="Times New Roman"/>
              <w:bCs/>
              <w:sz w:val="28"/>
              <w:szCs w:val="28"/>
            </w:rPr>
            <w:t>3.5形成企业清洁生产水平长效动态评价机制</w:t>
          </w:r>
          <w:r>
            <w:rPr>
              <w:sz w:val="28"/>
              <w:szCs w:val="21"/>
            </w:rPr>
            <w:tab/>
          </w:r>
          <w:r>
            <w:rPr>
              <w:sz w:val="28"/>
              <w:szCs w:val="21"/>
            </w:rPr>
            <w:fldChar w:fldCharType="begin"/>
          </w:r>
          <w:r>
            <w:rPr>
              <w:sz w:val="28"/>
              <w:szCs w:val="21"/>
            </w:rPr>
            <w:instrText xml:space="preserve"> PAGEREF _Toc29399 \h </w:instrText>
          </w:r>
          <w:r>
            <w:rPr>
              <w:sz w:val="28"/>
              <w:szCs w:val="21"/>
            </w:rPr>
            <w:fldChar w:fldCharType="separate"/>
          </w:r>
          <w:r>
            <w:rPr>
              <w:sz w:val="28"/>
              <w:szCs w:val="21"/>
            </w:rPr>
            <w:t>98</w:t>
          </w:r>
          <w:r>
            <w:rPr>
              <w:sz w:val="28"/>
              <w:szCs w:val="21"/>
            </w:rPr>
            <w:fldChar w:fldCharType="end"/>
          </w:r>
          <w:r>
            <w:rPr>
              <w:sz w:val="28"/>
              <w:szCs w:val="21"/>
            </w:rPr>
            <w:fldChar w:fldCharType="end"/>
          </w:r>
        </w:p>
        <w:p w14:paraId="4C568B35">
          <w:pPr>
            <w:pStyle w:val="17"/>
            <w:tabs>
              <w:tab w:val="right" w:leader="dot" w:pos="8306"/>
            </w:tabs>
            <w:rPr>
              <w:sz w:val="28"/>
              <w:szCs w:val="22"/>
            </w:rPr>
          </w:pPr>
          <w:r>
            <w:fldChar w:fldCharType="begin"/>
          </w:r>
          <w:r>
            <w:instrText xml:space="preserve"> HYPERLINK \l "_Toc17330" </w:instrText>
          </w:r>
          <w:r>
            <w:fldChar w:fldCharType="separate"/>
          </w:r>
          <w:r>
            <w:rPr>
              <w:sz w:val="28"/>
              <w:szCs w:val="22"/>
            </w:rPr>
            <w:t>四、试点工作取得成效</w:t>
          </w:r>
          <w:r>
            <w:rPr>
              <w:sz w:val="28"/>
              <w:szCs w:val="22"/>
            </w:rPr>
            <w:tab/>
          </w:r>
          <w:r>
            <w:rPr>
              <w:sz w:val="28"/>
              <w:szCs w:val="22"/>
            </w:rPr>
            <w:fldChar w:fldCharType="begin"/>
          </w:r>
          <w:r>
            <w:rPr>
              <w:sz w:val="28"/>
              <w:szCs w:val="22"/>
            </w:rPr>
            <w:instrText xml:space="preserve"> PAGEREF _Toc17330 \h </w:instrText>
          </w:r>
          <w:r>
            <w:rPr>
              <w:sz w:val="28"/>
              <w:szCs w:val="22"/>
            </w:rPr>
            <w:fldChar w:fldCharType="separate"/>
          </w:r>
          <w:r>
            <w:rPr>
              <w:sz w:val="28"/>
              <w:szCs w:val="22"/>
            </w:rPr>
            <w:t>100</w:t>
          </w:r>
          <w:r>
            <w:rPr>
              <w:sz w:val="28"/>
              <w:szCs w:val="22"/>
            </w:rPr>
            <w:fldChar w:fldCharType="end"/>
          </w:r>
          <w:r>
            <w:rPr>
              <w:sz w:val="28"/>
              <w:szCs w:val="22"/>
            </w:rPr>
            <w:fldChar w:fldCharType="end"/>
          </w:r>
        </w:p>
        <w:p w14:paraId="41C8C08D">
          <w:pPr>
            <w:pStyle w:val="19"/>
            <w:tabs>
              <w:tab w:val="right" w:leader="dot" w:pos="8306"/>
            </w:tabs>
            <w:ind w:left="640"/>
            <w:rPr>
              <w:sz w:val="28"/>
              <w:szCs w:val="21"/>
            </w:rPr>
          </w:pPr>
          <w:r>
            <w:fldChar w:fldCharType="begin"/>
          </w:r>
          <w:r>
            <w:instrText xml:space="preserve"> HYPERLINK \l "_Toc15542" </w:instrText>
          </w:r>
          <w:r>
            <w:fldChar w:fldCharType="separate"/>
          </w:r>
          <w:r>
            <w:rPr>
              <w:rFonts w:cs="Times New Roman"/>
              <w:bCs/>
              <w:sz w:val="28"/>
              <w:szCs w:val="28"/>
            </w:rPr>
            <w:t>4.1高效完成行业整体清洁生产审核工作</w:t>
          </w:r>
          <w:r>
            <w:rPr>
              <w:sz w:val="28"/>
              <w:szCs w:val="21"/>
            </w:rPr>
            <w:tab/>
          </w:r>
          <w:r>
            <w:rPr>
              <w:sz w:val="28"/>
              <w:szCs w:val="21"/>
            </w:rPr>
            <w:fldChar w:fldCharType="begin"/>
          </w:r>
          <w:r>
            <w:rPr>
              <w:sz w:val="28"/>
              <w:szCs w:val="21"/>
            </w:rPr>
            <w:instrText xml:space="preserve"> PAGEREF _Toc15542 \h </w:instrText>
          </w:r>
          <w:r>
            <w:rPr>
              <w:sz w:val="28"/>
              <w:szCs w:val="21"/>
            </w:rPr>
            <w:fldChar w:fldCharType="separate"/>
          </w:r>
          <w:r>
            <w:rPr>
              <w:sz w:val="28"/>
              <w:szCs w:val="21"/>
            </w:rPr>
            <w:t>100</w:t>
          </w:r>
          <w:r>
            <w:rPr>
              <w:sz w:val="28"/>
              <w:szCs w:val="21"/>
            </w:rPr>
            <w:fldChar w:fldCharType="end"/>
          </w:r>
          <w:r>
            <w:rPr>
              <w:sz w:val="28"/>
              <w:szCs w:val="21"/>
            </w:rPr>
            <w:fldChar w:fldCharType="end"/>
          </w:r>
        </w:p>
        <w:p w14:paraId="71A99FE0">
          <w:pPr>
            <w:pStyle w:val="19"/>
            <w:tabs>
              <w:tab w:val="right" w:leader="dot" w:pos="8306"/>
            </w:tabs>
            <w:ind w:left="640"/>
            <w:rPr>
              <w:sz w:val="28"/>
              <w:szCs w:val="21"/>
            </w:rPr>
          </w:pPr>
          <w:r>
            <w:fldChar w:fldCharType="begin"/>
          </w:r>
          <w:r>
            <w:instrText xml:space="preserve"> HYPERLINK \l "_Toc23683" </w:instrText>
          </w:r>
          <w:r>
            <w:fldChar w:fldCharType="separate"/>
          </w:r>
          <w:r>
            <w:rPr>
              <w:rFonts w:cs="Times New Roman"/>
              <w:bCs/>
              <w:sz w:val="28"/>
              <w:szCs w:val="28"/>
            </w:rPr>
            <w:t>4.2行业清洁生产水平获得整体提升</w:t>
          </w:r>
          <w:r>
            <w:rPr>
              <w:sz w:val="28"/>
              <w:szCs w:val="21"/>
            </w:rPr>
            <w:tab/>
          </w:r>
          <w:r>
            <w:rPr>
              <w:sz w:val="28"/>
              <w:szCs w:val="21"/>
            </w:rPr>
            <w:fldChar w:fldCharType="begin"/>
          </w:r>
          <w:r>
            <w:rPr>
              <w:sz w:val="28"/>
              <w:szCs w:val="21"/>
            </w:rPr>
            <w:instrText xml:space="preserve"> PAGEREF _Toc23683 \h </w:instrText>
          </w:r>
          <w:r>
            <w:rPr>
              <w:sz w:val="28"/>
              <w:szCs w:val="21"/>
            </w:rPr>
            <w:fldChar w:fldCharType="separate"/>
          </w:r>
          <w:r>
            <w:rPr>
              <w:sz w:val="28"/>
              <w:szCs w:val="21"/>
            </w:rPr>
            <w:t>100</w:t>
          </w:r>
          <w:r>
            <w:rPr>
              <w:sz w:val="28"/>
              <w:szCs w:val="21"/>
            </w:rPr>
            <w:fldChar w:fldCharType="end"/>
          </w:r>
          <w:r>
            <w:rPr>
              <w:sz w:val="28"/>
              <w:szCs w:val="21"/>
            </w:rPr>
            <w:fldChar w:fldCharType="end"/>
          </w:r>
        </w:p>
        <w:p w14:paraId="5F7EB5F3">
          <w:pPr>
            <w:pStyle w:val="19"/>
            <w:tabs>
              <w:tab w:val="right" w:leader="dot" w:pos="8306"/>
            </w:tabs>
            <w:ind w:left="640"/>
            <w:rPr>
              <w:sz w:val="28"/>
              <w:szCs w:val="21"/>
            </w:rPr>
          </w:pPr>
          <w:r>
            <w:fldChar w:fldCharType="begin"/>
          </w:r>
          <w:r>
            <w:instrText xml:space="preserve"> HYPERLINK \l "_Toc6848" </w:instrText>
          </w:r>
          <w:r>
            <w:fldChar w:fldCharType="separate"/>
          </w:r>
          <w:r>
            <w:rPr>
              <w:rFonts w:cs="Times New Roman"/>
              <w:bCs/>
              <w:sz w:val="28"/>
              <w:szCs w:val="28"/>
            </w:rPr>
            <w:t>4.3环境成效显著</w:t>
          </w:r>
          <w:r>
            <w:rPr>
              <w:sz w:val="28"/>
              <w:szCs w:val="21"/>
            </w:rPr>
            <w:tab/>
          </w:r>
          <w:r>
            <w:rPr>
              <w:sz w:val="28"/>
              <w:szCs w:val="21"/>
            </w:rPr>
            <w:fldChar w:fldCharType="begin"/>
          </w:r>
          <w:r>
            <w:rPr>
              <w:sz w:val="28"/>
              <w:szCs w:val="21"/>
            </w:rPr>
            <w:instrText xml:space="preserve"> PAGEREF _Toc6848 \h </w:instrText>
          </w:r>
          <w:r>
            <w:rPr>
              <w:sz w:val="28"/>
              <w:szCs w:val="21"/>
            </w:rPr>
            <w:fldChar w:fldCharType="separate"/>
          </w:r>
          <w:r>
            <w:rPr>
              <w:sz w:val="28"/>
              <w:szCs w:val="21"/>
            </w:rPr>
            <w:t>109</w:t>
          </w:r>
          <w:r>
            <w:rPr>
              <w:sz w:val="28"/>
              <w:szCs w:val="21"/>
            </w:rPr>
            <w:fldChar w:fldCharType="end"/>
          </w:r>
          <w:r>
            <w:rPr>
              <w:sz w:val="28"/>
              <w:szCs w:val="21"/>
            </w:rPr>
            <w:fldChar w:fldCharType="end"/>
          </w:r>
        </w:p>
        <w:p w14:paraId="48680A8D">
          <w:pPr>
            <w:pStyle w:val="13"/>
            <w:tabs>
              <w:tab w:val="right" w:leader="dot" w:pos="8306"/>
            </w:tabs>
            <w:ind w:left="960" w:leftChars="300"/>
            <w:rPr>
              <w:sz w:val="28"/>
              <w:szCs w:val="21"/>
            </w:rPr>
          </w:pPr>
          <w:r>
            <w:fldChar w:fldCharType="begin"/>
          </w:r>
          <w:r>
            <w:instrText xml:space="preserve"> HYPERLINK \l "_Toc3216" </w:instrText>
          </w:r>
          <w:r>
            <w:fldChar w:fldCharType="separate"/>
          </w:r>
          <w:r>
            <w:rPr>
              <w:rFonts w:cs="Times New Roman"/>
              <w:bCs/>
              <w:sz w:val="28"/>
              <w:szCs w:val="28"/>
            </w:rPr>
            <w:t>4.3.1 VOCs减排成效</w:t>
          </w:r>
          <w:r>
            <w:rPr>
              <w:sz w:val="28"/>
              <w:szCs w:val="21"/>
            </w:rPr>
            <w:tab/>
          </w:r>
          <w:r>
            <w:rPr>
              <w:sz w:val="28"/>
              <w:szCs w:val="21"/>
            </w:rPr>
            <w:fldChar w:fldCharType="begin"/>
          </w:r>
          <w:r>
            <w:rPr>
              <w:sz w:val="28"/>
              <w:szCs w:val="21"/>
            </w:rPr>
            <w:instrText xml:space="preserve"> PAGEREF _Toc3216 \h </w:instrText>
          </w:r>
          <w:r>
            <w:rPr>
              <w:sz w:val="28"/>
              <w:szCs w:val="21"/>
            </w:rPr>
            <w:fldChar w:fldCharType="separate"/>
          </w:r>
          <w:r>
            <w:rPr>
              <w:sz w:val="28"/>
              <w:szCs w:val="21"/>
            </w:rPr>
            <w:t>109</w:t>
          </w:r>
          <w:r>
            <w:rPr>
              <w:sz w:val="28"/>
              <w:szCs w:val="21"/>
            </w:rPr>
            <w:fldChar w:fldCharType="end"/>
          </w:r>
          <w:r>
            <w:rPr>
              <w:sz w:val="28"/>
              <w:szCs w:val="21"/>
            </w:rPr>
            <w:fldChar w:fldCharType="end"/>
          </w:r>
        </w:p>
        <w:p w14:paraId="69428C9C">
          <w:pPr>
            <w:pStyle w:val="13"/>
            <w:tabs>
              <w:tab w:val="right" w:leader="dot" w:pos="8306"/>
            </w:tabs>
            <w:ind w:left="960" w:leftChars="300"/>
            <w:rPr>
              <w:sz w:val="28"/>
              <w:szCs w:val="21"/>
            </w:rPr>
          </w:pPr>
          <w:r>
            <w:fldChar w:fldCharType="begin"/>
          </w:r>
          <w:r>
            <w:instrText xml:space="preserve"> HYPERLINK \l "_Toc5612" </w:instrText>
          </w:r>
          <w:r>
            <w:fldChar w:fldCharType="separate"/>
          </w:r>
          <w:r>
            <w:rPr>
              <w:rFonts w:cs="Times New Roman"/>
              <w:bCs/>
              <w:sz w:val="28"/>
              <w:szCs w:val="28"/>
            </w:rPr>
            <w:t>4.3.2 全面提高企业固废规范化管理</w:t>
          </w:r>
          <w:r>
            <w:rPr>
              <w:sz w:val="28"/>
              <w:szCs w:val="21"/>
            </w:rPr>
            <w:tab/>
          </w:r>
          <w:r>
            <w:rPr>
              <w:sz w:val="28"/>
              <w:szCs w:val="21"/>
            </w:rPr>
            <w:fldChar w:fldCharType="begin"/>
          </w:r>
          <w:r>
            <w:rPr>
              <w:sz w:val="28"/>
              <w:szCs w:val="21"/>
            </w:rPr>
            <w:instrText xml:space="preserve"> PAGEREF _Toc5612 \h </w:instrText>
          </w:r>
          <w:r>
            <w:rPr>
              <w:sz w:val="28"/>
              <w:szCs w:val="21"/>
            </w:rPr>
            <w:fldChar w:fldCharType="separate"/>
          </w:r>
          <w:r>
            <w:rPr>
              <w:sz w:val="28"/>
              <w:szCs w:val="21"/>
            </w:rPr>
            <w:t>112</w:t>
          </w:r>
          <w:r>
            <w:rPr>
              <w:sz w:val="28"/>
              <w:szCs w:val="21"/>
            </w:rPr>
            <w:fldChar w:fldCharType="end"/>
          </w:r>
          <w:r>
            <w:rPr>
              <w:sz w:val="28"/>
              <w:szCs w:val="21"/>
            </w:rPr>
            <w:fldChar w:fldCharType="end"/>
          </w:r>
        </w:p>
        <w:p w14:paraId="6487B27D">
          <w:pPr>
            <w:pStyle w:val="17"/>
            <w:tabs>
              <w:tab w:val="right" w:leader="dot" w:pos="8306"/>
            </w:tabs>
            <w:rPr>
              <w:sz w:val="28"/>
              <w:szCs w:val="22"/>
            </w:rPr>
          </w:pPr>
          <w:r>
            <w:fldChar w:fldCharType="begin"/>
          </w:r>
          <w:r>
            <w:instrText xml:space="preserve"> HYPERLINK \l "_Toc3327" </w:instrText>
          </w:r>
          <w:r>
            <w:fldChar w:fldCharType="separate"/>
          </w:r>
          <w:r>
            <w:rPr>
              <w:sz w:val="28"/>
              <w:szCs w:val="21"/>
            </w:rPr>
            <w:t>五、项目创新点</w:t>
          </w:r>
          <w:r>
            <w:rPr>
              <w:sz w:val="28"/>
              <w:szCs w:val="22"/>
            </w:rPr>
            <w:tab/>
          </w:r>
          <w:r>
            <w:rPr>
              <w:sz w:val="28"/>
              <w:szCs w:val="22"/>
            </w:rPr>
            <w:fldChar w:fldCharType="begin"/>
          </w:r>
          <w:r>
            <w:rPr>
              <w:sz w:val="28"/>
              <w:szCs w:val="22"/>
            </w:rPr>
            <w:instrText xml:space="preserve"> PAGEREF _Toc3327 \h </w:instrText>
          </w:r>
          <w:r>
            <w:rPr>
              <w:sz w:val="28"/>
              <w:szCs w:val="22"/>
            </w:rPr>
            <w:fldChar w:fldCharType="separate"/>
          </w:r>
          <w:r>
            <w:rPr>
              <w:sz w:val="28"/>
              <w:szCs w:val="22"/>
            </w:rPr>
            <w:t>113</w:t>
          </w:r>
          <w:r>
            <w:rPr>
              <w:sz w:val="28"/>
              <w:szCs w:val="22"/>
            </w:rPr>
            <w:fldChar w:fldCharType="end"/>
          </w:r>
          <w:r>
            <w:rPr>
              <w:sz w:val="28"/>
              <w:szCs w:val="22"/>
            </w:rPr>
            <w:fldChar w:fldCharType="end"/>
          </w:r>
        </w:p>
        <w:p w14:paraId="4BB68FF2">
          <w:pPr>
            <w:pStyle w:val="19"/>
            <w:tabs>
              <w:tab w:val="right" w:leader="dot" w:pos="8306"/>
            </w:tabs>
            <w:ind w:left="640"/>
            <w:rPr>
              <w:sz w:val="28"/>
              <w:szCs w:val="21"/>
            </w:rPr>
          </w:pPr>
          <w:r>
            <w:fldChar w:fldCharType="begin"/>
          </w:r>
          <w:r>
            <w:instrText xml:space="preserve"> HYPERLINK \l "_Toc8349" </w:instrText>
          </w:r>
          <w:r>
            <w:fldChar w:fldCharType="separate"/>
          </w:r>
          <w:r>
            <w:rPr>
              <w:rFonts w:cs="Times New Roman"/>
              <w:sz w:val="28"/>
              <w:szCs w:val="21"/>
            </w:rPr>
            <w:t>5.1 创新组织方式，形成“政+企+研+用”多方联动机制</w:t>
          </w:r>
          <w:r>
            <w:rPr>
              <w:sz w:val="28"/>
              <w:szCs w:val="21"/>
            </w:rPr>
            <w:tab/>
          </w:r>
          <w:r>
            <w:rPr>
              <w:sz w:val="28"/>
              <w:szCs w:val="21"/>
            </w:rPr>
            <w:fldChar w:fldCharType="begin"/>
          </w:r>
          <w:r>
            <w:rPr>
              <w:sz w:val="28"/>
              <w:szCs w:val="21"/>
            </w:rPr>
            <w:instrText xml:space="preserve"> PAGEREF _Toc8349 \h </w:instrText>
          </w:r>
          <w:r>
            <w:rPr>
              <w:sz w:val="28"/>
              <w:szCs w:val="21"/>
            </w:rPr>
            <w:fldChar w:fldCharType="separate"/>
          </w:r>
          <w:r>
            <w:rPr>
              <w:sz w:val="28"/>
              <w:szCs w:val="21"/>
            </w:rPr>
            <w:t>114</w:t>
          </w:r>
          <w:r>
            <w:rPr>
              <w:sz w:val="28"/>
              <w:szCs w:val="21"/>
            </w:rPr>
            <w:fldChar w:fldCharType="end"/>
          </w:r>
          <w:r>
            <w:rPr>
              <w:sz w:val="28"/>
              <w:szCs w:val="21"/>
            </w:rPr>
            <w:fldChar w:fldCharType="end"/>
          </w:r>
        </w:p>
        <w:p w14:paraId="413425F2">
          <w:pPr>
            <w:pStyle w:val="19"/>
            <w:tabs>
              <w:tab w:val="right" w:leader="dot" w:pos="8306"/>
            </w:tabs>
            <w:ind w:left="640"/>
            <w:rPr>
              <w:sz w:val="28"/>
              <w:szCs w:val="21"/>
            </w:rPr>
          </w:pPr>
          <w:r>
            <w:fldChar w:fldCharType="begin"/>
          </w:r>
          <w:r>
            <w:instrText xml:space="preserve"> HYPERLINK \l "_Toc4592" </w:instrText>
          </w:r>
          <w:r>
            <w:fldChar w:fldCharType="separate"/>
          </w:r>
          <w:r>
            <w:rPr>
              <w:rFonts w:cs="Times New Roman"/>
              <w:sz w:val="28"/>
              <w:szCs w:val="21"/>
            </w:rPr>
            <w:t>5.2 改革审核方式，实现清洁生产云智能审核</w:t>
          </w:r>
          <w:r>
            <w:rPr>
              <w:sz w:val="28"/>
              <w:szCs w:val="21"/>
            </w:rPr>
            <w:tab/>
          </w:r>
          <w:r>
            <w:rPr>
              <w:sz w:val="28"/>
              <w:szCs w:val="21"/>
            </w:rPr>
            <w:fldChar w:fldCharType="begin"/>
          </w:r>
          <w:r>
            <w:rPr>
              <w:sz w:val="28"/>
              <w:szCs w:val="21"/>
            </w:rPr>
            <w:instrText xml:space="preserve"> PAGEREF _Toc4592 \h </w:instrText>
          </w:r>
          <w:r>
            <w:rPr>
              <w:sz w:val="28"/>
              <w:szCs w:val="21"/>
            </w:rPr>
            <w:fldChar w:fldCharType="separate"/>
          </w:r>
          <w:r>
            <w:rPr>
              <w:sz w:val="28"/>
              <w:szCs w:val="21"/>
            </w:rPr>
            <w:t>114</w:t>
          </w:r>
          <w:r>
            <w:rPr>
              <w:sz w:val="28"/>
              <w:szCs w:val="21"/>
            </w:rPr>
            <w:fldChar w:fldCharType="end"/>
          </w:r>
          <w:r>
            <w:rPr>
              <w:sz w:val="28"/>
              <w:szCs w:val="21"/>
            </w:rPr>
            <w:fldChar w:fldCharType="end"/>
          </w:r>
        </w:p>
        <w:p w14:paraId="3D329225">
          <w:pPr>
            <w:pStyle w:val="19"/>
            <w:tabs>
              <w:tab w:val="right" w:leader="dot" w:pos="8306"/>
            </w:tabs>
            <w:ind w:left="640"/>
            <w:rPr>
              <w:sz w:val="28"/>
              <w:szCs w:val="21"/>
            </w:rPr>
          </w:pPr>
          <w:r>
            <w:fldChar w:fldCharType="begin"/>
          </w:r>
          <w:r>
            <w:instrText xml:space="preserve"> HYPERLINK \l "_Toc13660" </w:instrText>
          </w:r>
          <w:r>
            <w:fldChar w:fldCharType="separate"/>
          </w:r>
          <w:r>
            <w:rPr>
              <w:rFonts w:cs="Times New Roman"/>
              <w:sz w:val="28"/>
              <w:szCs w:val="21"/>
            </w:rPr>
            <w:t>5.3 创新标准规范，构建“1+1”技术支撑体系</w:t>
          </w:r>
          <w:r>
            <w:rPr>
              <w:sz w:val="28"/>
              <w:szCs w:val="21"/>
            </w:rPr>
            <w:tab/>
          </w:r>
          <w:r>
            <w:rPr>
              <w:sz w:val="28"/>
              <w:szCs w:val="21"/>
            </w:rPr>
            <w:fldChar w:fldCharType="begin"/>
          </w:r>
          <w:r>
            <w:rPr>
              <w:sz w:val="28"/>
              <w:szCs w:val="21"/>
            </w:rPr>
            <w:instrText xml:space="preserve"> PAGEREF _Toc13660 \h </w:instrText>
          </w:r>
          <w:r>
            <w:rPr>
              <w:sz w:val="28"/>
              <w:szCs w:val="21"/>
            </w:rPr>
            <w:fldChar w:fldCharType="separate"/>
          </w:r>
          <w:r>
            <w:rPr>
              <w:sz w:val="28"/>
              <w:szCs w:val="21"/>
            </w:rPr>
            <w:t>115</w:t>
          </w:r>
          <w:r>
            <w:rPr>
              <w:sz w:val="28"/>
              <w:szCs w:val="21"/>
            </w:rPr>
            <w:fldChar w:fldCharType="end"/>
          </w:r>
          <w:r>
            <w:rPr>
              <w:sz w:val="28"/>
              <w:szCs w:val="21"/>
            </w:rPr>
            <w:fldChar w:fldCharType="end"/>
          </w:r>
        </w:p>
        <w:p w14:paraId="75850773">
          <w:pPr>
            <w:pStyle w:val="19"/>
            <w:tabs>
              <w:tab w:val="right" w:leader="dot" w:pos="8306"/>
            </w:tabs>
            <w:ind w:left="640"/>
            <w:rPr>
              <w:sz w:val="28"/>
              <w:szCs w:val="21"/>
            </w:rPr>
          </w:pPr>
          <w:r>
            <w:fldChar w:fldCharType="begin"/>
          </w:r>
          <w:r>
            <w:instrText xml:space="preserve"> HYPERLINK \l "_Toc12569" </w:instrText>
          </w:r>
          <w:r>
            <w:fldChar w:fldCharType="separate"/>
          </w:r>
          <w:r>
            <w:rPr>
              <w:rFonts w:cs="Times New Roman"/>
              <w:sz w:val="28"/>
              <w:szCs w:val="21"/>
            </w:rPr>
            <w:t>5.4 搭建汽修行业数据监控中心，实现行业全过程动态长效监管</w:t>
          </w:r>
          <w:r>
            <w:rPr>
              <w:sz w:val="28"/>
              <w:szCs w:val="21"/>
            </w:rPr>
            <w:tab/>
          </w:r>
          <w:r>
            <w:rPr>
              <w:sz w:val="28"/>
              <w:szCs w:val="21"/>
            </w:rPr>
            <w:fldChar w:fldCharType="begin"/>
          </w:r>
          <w:r>
            <w:rPr>
              <w:sz w:val="28"/>
              <w:szCs w:val="21"/>
            </w:rPr>
            <w:instrText xml:space="preserve"> PAGEREF _Toc12569 \h </w:instrText>
          </w:r>
          <w:r>
            <w:rPr>
              <w:sz w:val="28"/>
              <w:szCs w:val="21"/>
            </w:rPr>
            <w:fldChar w:fldCharType="separate"/>
          </w:r>
          <w:r>
            <w:rPr>
              <w:sz w:val="28"/>
              <w:szCs w:val="21"/>
            </w:rPr>
            <w:t>116</w:t>
          </w:r>
          <w:r>
            <w:rPr>
              <w:sz w:val="28"/>
              <w:szCs w:val="21"/>
            </w:rPr>
            <w:fldChar w:fldCharType="end"/>
          </w:r>
          <w:r>
            <w:rPr>
              <w:sz w:val="28"/>
              <w:szCs w:val="21"/>
            </w:rPr>
            <w:fldChar w:fldCharType="end"/>
          </w:r>
        </w:p>
        <w:p w14:paraId="742E9C44">
          <w:pPr>
            <w:pStyle w:val="17"/>
            <w:tabs>
              <w:tab w:val="right" w:leader="dot" w:pos="8306"/>
            </w:tabs>
            <w:rPr>
              <w:sz w:val="28"/>
              <w:szCs w:val="22"/>
            </w:rPr>
          </w:pPr>
          <w:r>
            <w:fldChar w:fldCharType="begin"/>
          </w:r>
          <w:r>
            <w:instrText xml:space="preserve"> HYPERLINK \l "_Toc26451" </w:instrText>
          </w:r>
          <w:r>
            <w:fldChar w:fldCharType="separate"/>
          </w:r>
          <w:r>
            <w:rPr>
              <w:sz w:val="28"/>
              <w:szCs w:val="21"/>
            </w:rPr>
            <w:t>六、审核模式总结</w:t>
          </w:r>
          <w:r>
            <w:rPr>
              <w:sz w:val="28"/>
              <w:szCs w:val="22"/>
            </w:rPr>
            <w:tab/>
          </w:r>
          <w:r>
            <w:rPr>
              <w:sz w:val="28"/>
              <w:szCs w:val="22"/>
            </w:rPr>
            <w:fldChar w:fldCharType="begin"/>
          </w:r>
          <w:r>
            <w:rPr>
              <w:sz w:val="28"/>
              <w:szCs w:val="22"/>
            </w:rPr>
            <w:instrText xml:space="preserve"> PAGEREF _Toc26451 \h </w:instrText>
          </w:r>
          <w:r>
            <w:rPr>
              <w:sz w:val="28"/>
              <w:szCs w:val="22"/>
            </w:rPr>
            <w:fldChar w:fldCharType="separate"/>
          </w:r>
          <w:r>
            <w:rPr>
              <w:sz w:val="28"/>
              <w:szCs w:val="22"/>
            </w:rPr>
            <w:t>117</w:t>
          </w:r>
          <w:r>
            <w:rPr>
              <w:sz w:val="28"/>
              <w:szCs w:val="22"/>
            </w:rPr>
            <w:fldChar w:fldCharType="end"/>
          </w:r>
          <w:r>
            <w:rPr>
              <w:sz w:val="28"/>
              <w:szCs w:val="22"/>
            </w:rPr>
            <w:fldChar w:fldCharType="end"/>
          </w:r>
        </w:p>
        <w:p w14:paraId="46F09F31">
          <w:pPr>
            <w:pStyle w:val="17"/>
            <w:tabs>
              <w:tab w:val="right" w:leader="dot" w:pos="8306"/>
            </w:tabs>
            <w:rPr>
              <w:sz w:val="28"/>
              <w:szCs w:val="22"/>
            </w:rPr>
          </w:pPr>
          <w:r>
            <w:fldChar w:fldCharType="begin"/>
          </w:r>
          <w:r>
            <w:instrText xml:space="preserve"> HYPERLINK \l "_Toc30213" </w:instrText>
          </w:r>
          <w:r>
            <w:fldChar w:fldCharType="separate"/>
          </w:r>
          <w:r>
            <w:rPr>
              <w:sz w:val="28"/>
              <w:szCs w:val="21"/>
            </w:rPr>
            <w:t>七、杭州市汽修行业持续清洁生产审核建议</w:t>
          </w:r>
          <w:r>
            <w:rPr>
              <w:sz w:val="28"/>
              <w:szCs w:val="22"/>
            </w:rPr>
            <w:tab/>
          </w:r>
          <w:r>
            <w:rPr>
              <w:sz w:val="28"/>
              <w:szCs w:val="22"/>
            </w:rPr>
            <w:fldChar w:fldCharType="begin"/>
          </w:r>
          <w:r>
            <w:rPr>
              <w:sz w:val="28"/>
              <w:szCs w:val="22"/>
            </w:rPr>
            <w:instrText xml:space="preserve"> PAGEREF _Toc30213 \h </w:instrText>
          </w:r>
          <w:r>
            <w:rPr>
              <w:sz w:val="28"/>
              <w:szCs w:val="22"/>
            </w:rPr>
            <w:fldChar w:fldCharType="separate"/>
          </w:r>
          <w:r>
            <w:rPr>
              <w:sz w:val="28"/>
              <w:szCs w:val="22"/>
            </w:rPr>
            <w:t>119</w:t>
          </w:r>
          <w:r>
            <w:rPr>
              <w:sz w:val="28"/>
              <w:szCs w:val="22"/>
            </w:rPr>
            <w:fldChar w:fldCharType="end"/>
          </w:r>
          <w:r>
            <w:rPr>
              <w:sz w:val="28"/>
              <w:szCs w:val="22"/>
            </w:rPr>
            <w:fldChar w:fldCharType="end"/>
          </w:r>
        </w:p>
        <w:p w14:paraId="4289F55B">
          <w:pPr>
            <w:pStyle w:val="19"/>
            <w:tabs>
              <w:tab w:val="right" w:leader="dot" w:pos="8306"/>
            </w:tabs>
            <w:ind w:left="640"/>
            <w:rPr>
              <w:sz w:val="28"/>
              <w:szCs w:val="21"/>
            </w:rPr>
          </w:pPr>
          <w:r>
            <w:fldChar w:fldCharType="begin"/>
          </w:r>
          <w:r>
            <w:instrText xml:space="preserve"> HYPERLINK \l "_Toc27838" </w:instrText>
          </w:r>
          <w:r>
            <w:fldChar w:fldCharType="separate"/>
          </w:r>
          <w:r>
            <w:rPr>
              <w:rFonts w:cs="Times New Roman"/>
              <w:bCs/>
              <w:sz w:val="28"/>
              <w:szCs w:val="28"/>
            </w:rPr>
            <w:t>7.1 推动全市持续开展汽修行业清洁生产审核</w:t>
          </w:r>
          <w:r>
            <w:rPr>
              <w:sz w:val="28"/>
              <w:szCs w:val="21"/>
            </w:rPr>
            <w:tab/>
          </w:r>
          <w:r>
            <w:rPr>
              <w:sz w:val="28"/>
              <w:szCs w:val="21"/>
            </w:rPr>
            <w:fldChar w:fldCharType="begin"/>
          </w:r>
          <w:r>
            <w:rPr>
              <w:sz w:val="28"/>
              <w:szCs w:val="21"/>
            </w:rPr>
            <w:instrText xml:space="preserve"> PAGEREF _Toc27838 \h </w:instrText>
          </w:r>
          <w:r>
            <w:rPr>
              <w:sz w:val="28"/>
              <w:szCs w:val="21"/>
            </w:rPr>
            <w:fldChar w:fldCharType="separate"/>
          </w:r>
          <w:r>
            <w:rPr>
              <w:sz w:val="28"/>
              <w:szCs w:val="21"/>
            </w:rPr>
            <w:t>119</w:t>
          </w:r>
          <w:r>
            <w:rPr>
              <w:sz w:val="28"/>
              <w:szCs w:val="21"/>
            </w:rPr>
            <w:fldChar w:fldCharType="end"/>
          </w:r>
          <w:r>
            <w:rPr>
              <w:sz w:val="28"/>
              <w:szCs w:val="21"/>
            </w:rPr>
            <w:fldChar w:fldCharType="end"/>
          </w:r>
        </w:p>
        <w:p w14:paraId="297CBBF8">
          <w:pPr>
            <w:pStyle w:val="19"/>
            <w:tabs>
              <w:tab w:val="right" w:leader="dot" w:pos="8306"/>
            </w:tabs>
            <w:ind w:left="640"/>
            <w:rPr>
              <w:sz w:val="28"/>
              <w:szCs w:val="21"/>
            </w:rPr>
          </w:pPr>
          <w:r>
            <w:fldChar w:fldCharType="begin"/>
          </w:r>
          <w:r>
            <w:instrText xml:space="preserve"> HYPERLINK \l "_Toc15195" </w:instrText>
          </w:r>
          <w:r>
            <w:fldChar w:fldCharType="separate"/>
          </w:r>
          <w:r>
            <w:rPr>
              <w:rFonts w:cs="Times New Roman"/>
              <w:bCs/>
              <w:sz w:val="28"/>
              <w:szCs w:val="28"/>
            </w:rPr>
            <w:t>7.2 进一步完善审核绩效的统计分析与应用</w:t>
          </w:r>
          <w:r>
            <w:rPr>
              <w:sz w:val="28"/>
              <w:szCs w:val="21"/>
            </w:rPr>
            <w:tab/>
          </w:r>
          <w:r>
            <w:rPr>
              <w:sz w:val="28"/>
              <w:szCs w:val="21"/>
            </w:rPr>
            <w:fldChar w:fldCharType="begin"/>
          </w:r>
          <w:r>
            <w:rPr>
              <w:sz w:val="28"/>
              <w:szCs w:val="21"/>
            </w:rPr>
            <w:instrText xml:space="preserve"> PAGEREF _Toc15195 \h </w:instrText>
          </w:r>
          <w:r>
            <w:rPr>
              <w:sz w:val="28"/>
              <w:szCs w:val="21"/>
            </w:rPr>
            <w:fldChar w:fldCharType="separate"/>
          </w:r>
          <w:r>
            <w:rPr>
              <w:sz w:val="28"/>
              <w:szCs w:val="21"/>
            </w:rPr>
            <w:t>119</w:t>
          </w:r>
          <w:r>
            <w:rPr>
              <w:sz w:val="28"/>
              <w:szCs w:val="21"/>
            </w:rPr>
            <w:fldChar w:fldCharType="end"/>
          </w:r>
          <w:r>
            <w:rPr>
              <w:sz w:val="28"/>
              <w:szCs w:val="21"/>
            </w:rPr>
            <w:fldChar w:fldCharType="end"/>
          </w:r>
        </w:p>
        <w:p w14:paraId="5F171558">
          <w:pPr>
            <w:pStyle w:val="19"/>
            <w:tabs>
              <w:tab w:val="right" w:leader="dot" w:pos="8306"/>
            </w:tabs>
            <w:ind w:left="640"/>
            <w:rPr>
              <w:sz w:val="28"/>
              <w:szCs w:val="21"/>
            </w:rPr>
          </w:pPr>
          <w:r>
            <w:fldChar w:fldCharType="begin"/>
          </w:r>
          <w:r>
            <w:instrText xml:space="preserve"> HYPERLINK \l "_Toc9623" </w:instrText>
          </w:r>
          <w:r>
            <w:fldChar w:fldCharType="separate"/>
          </w:r>
          <w:r>
            <w:rPr>
              <w:rFonts w:cs="Times New Roman"/>
              <w:bCs/>
              <w:sz w:val="28"/>
              <w:szCs w:val="28"/>
            </w:rPr>
            <w:t>7.3 进一步完善“生态智卫系统”里审核结果与环境管理制度联动</w:t>
          </w:r>
          <w:r>
            <w:rPr>
              <w:sz w:val="28"/>
              <w:szCs w:val="21"/>
            </w:rPr>
            <w:tab/>
          </w:r>
          <w:r>
            <w:rPr>
              <w:sz w:val="28"/>
              <w:szCs w:val="21"/>
            </w:rPr>
            <w:fldChar w:fldCharType="begin"/>
          </w:r>
          <w:r>
            <w:rPr>
              <w:sz w:val="28"/>
              <w:szCs w:val="21"/>
            </w:rPr>
            <w:instrText xml:space="preserve"> PAGEREF _Toc9623 \h </w:instrText>
          </w:r>
          <w:r>
            <w:rPr>
              <w:sz w:val="28"/>
              <w:szCs w:val="21"/>
            </w:rPr>
            <w:fldChar w:fldCharType="separate"/>
          </w:r>
          <w:r>
            <w:rPr>
              <w:sz w:val="28"/>
              <w:szCs w:val="21"/>
            </w:rPr>
            <w:t>119</w:t>
          </w:r>
          <w:r>
            <w:rPr>
              <w:sz w:val="28"/>
              <w:szCs w:val="21"/>
            </w:rPr>
            <w:fldChar w:fldCharType="end"/>
          </w:r>
          <w:r>
            <w:rPr>
              <w:sz w:val="28"/>
              <w:szCs w:val="21"/>
            </w:rPr>
            <w:fldChar w:fldCharType="end"/>
          </w:r>
        </w:p>
        <w:p w14:paraId="544EC36D">
          <w:pPr>
            <w:pStyle w:val="17"/>
            <w:tabs>
              <w:tab w:val="right" w:leader="dot" w:pos="8306"/>
            </w:tabs>
            <w:rPr>
              <w:sz w:val="28"/>
              <w:szCs w:val="22"/>
            </w:rPr>
          </w:pPr>
          <w:r>
            <w:fldChar w:fldCharType="begin"/>
          </w:r>
          <w:r>
            <w:instrText xml:space="preserve"> HYPERLINK \l "_Toc22867" </w:instrText>
          </w:r>
          <w:r>
            <w:fldChar w:fldCharType="separate"/>
          </w:r>
          <w:r>
            <w:rPr>
              <w:sz w:val="28"/>
              <w:szCs w:val="21"/>
            </w:rPr>
            <w:t>八、本次审核工作推广建议</w:t>
          </w:r>
          <w:r>
            <w:rPr>
              <w:sz w:val="28"/>
              <w:szCs w:val="22"/>
            </w:rPr>
            <w:tab/>
          </w:r>
          <w:r>
            <w:rPr>
              <w:sz w:val="28"/>
              <w:szCs w:val="22"/>
            </w:rPr>
            <w:fldChar w:fldCharType="begin"/>
          </w:r>
          <w:r>
            <w:rPr>
              <w:sz w:val="28"/>
              <w:szCs w:val="22"/>
            </w:rPr>
            <w:instrText xml:space="preserve"> PAGEREF _Toc22867 \h </w:instrText>
          </w:r>
          <w:r>
            <w:rPr>
              <w:sz w:val="28"/>
              <w:szCs w:val="22"/>
            </w:rPr>
            <w:fldChar w:fldCharType="separate"/>
          </w:r>
          <w:r>
            <w:rPr>
              <w:sz w:val="28"/>
              <w:szCs w:val="22"/>
            </w:rPr>
            <w:t>121</w:t>
          </w:r>
          <w:r>
            <w:rPr>
              <w:sz w:val="28"/>
              <w:szCs w:val="22"/>
            </w:rPr>
            <w:fldChar w:fldCharType="end"/>
          </w:r>
          <w:r>
            <w:rPr>
              <w:sz w:val="28"/>
              <w:szCs w:val="22"/>
            </w:rPr>
            <w:fldChar w:fldCharType="end"/>
          </w:r>
        </w:p>
        <w:p w14:paraId="027784B9">
          <w:pPr>
            <w:pStyle w:val="19"/>
            <w:tabs>
              <w:tab w:val="right" w:leader="dot" w:pos="8306"/>
            </w:tabs>
            <w:ind w:left="640"/>
            <w:rPr>
              <w:sz w:val="28"/>
              <w:szCs w:val="21"/>
            </w:rPr>
          </w:pPr>
          <w:r>
            <w:fldChar w:fldCharType="begin"/>
          </w:r>
          <w:r>
            <w:instrText xml:space="preserve"> HYPERLINK \l "_Toc18625" </w:instrText>
          </w:r>
          <w:r>
            <w:fldChar w:fldCharType="separate"/>
          </w:r>
          <w:r>
            <w:rPr>
              <w:rFonts w:cs="Times New Roman"/>
              <w:bCs/>
              <w:sz w:val="28"/>
              <w:szCs w:val="28"/>
            </w:rPr>
            <w:t>8.1清洁生产审核模式推向全国汽修行业推广</w:t>
          </w:r>
          <w:r>
            <w:rPr>
              <w:sz w:val="28"/>
              <w:szCs w:val="21"/>
            </w:rPr>
            <w:tab/>
          </w:r>
          <w:r>
            <w:rPr>
              <w:sz w:val="28"/>
              <w:szCs w:val="21"/>
            </w:rPr>
            <w:fldChar w:fldCharType="begin"/>
          </w:r>
          <w:r>
            <w:rPr>
              <w:sz w:val="28"/>
              <w:szCs w:val="21"/>
            </w:rPr>
            <w:instrText xml:space="preserve"> PAGEREF _Toc18625 \h </w:instrText>
          </w:r>
          <w:r>
            <w:rPr>
              <w:sz w:val="28"/>
              <w:szCs w:val="21"/>
            </w:rPr>
            <w:fldChar w:fldCharType="separate"/>
          </w:r>
          <w:r>
            <w:rPr>
              <w:sz w:val="28"/>
              <w:szCs w:val="21"/>
            </w:rPr>
            <w:t>121</w:t>
          </w:r>
          <w:r>
            <w:rPr>
              <w:sz w:val="28"/>
              <w:szCs w:val="21"/>
            </w:rPr>
            <w:fldChar w:fldCharType="end"/>
          </w:r>
          <w:r>
            <w:rPr>
              <w:sz w:val="28"/>
              <w:szCs w:val="21"/>
            </w:rPr>
            <w:fldChar w:fldCharType="end"/>
          </w:r>
        </w:p>
        <w:p w14:paraId="40AD68FD">
          <w:pPr>
            <w:pStyle w:val="19"/>
            <w:tabs>
              <w:tab w:val="right" w:leader="dot" w:pos="8306"/>
            </w:tabs>
            <w:ind w:left="640"/>
          </w:pPr>
          <w:r>
            <w:fldChar w:fldCharType="begin"/>
          </w:r>
          <w:r>
            <w:instrText xml:space="preserve"> HYPERLINK \l "_Toc29894" </w:instrText>
          </w:r>
          <w:r>
            <w:fldChar w:fldCharType="separate"/>
          </w:r>
          <w:r>
            <w:rPr>
              <w:rFonts w:cs="Times New Roman"/>
              <w:bCs/>
              <w:sz w:val="28"/>
              <w:szCs w:val="28"/>
            </w:rPr>
            <w:t>8.2将清洁生产云审核模式向其他行业延伸</w:t>
          </w:r>
          <w:r>
            <w:rPr>
              <w:sz w:val="28"/>
              <w:szCs w:val="21"/>
            </w:rPr>
            <w:tab/>
          </w:r>
          <w:r>
            <w:rPr>
              <w:sz w:val="28"/>
              <w:szCs w:val="21"/>
            </w:rPr>
            <w:fldChar w:fldCharType="begin"/>
          </w:r>
          <w:r>
            <w:rPr>
              <w:sz w:val="28"/>
              <w:szCs w:val="21"/>
            </w:rPr>
            <w:instrText xml:space="preserve"> PAGEREF _Toc29894 \h </w:instrText>
          </w:r>
          <w:r>
            <w:rPr>
              <w:sz w:val="28"/>
              <w:szCs w:val="21"/>
            </w:rPr>
            <w:fldChar w:fldCharType="separate"/>
          </w:r>
          <w:r>
            <w:rPr>
              <w:sz w:val="28"/>
              <w:szCs w:val="21"/>
            </w:rPr>
            <w:t>121</w:t>
          </w:r>
          <w:r>
            <w:rPr>
              <w:sz w:val="28"/>
              <w:szCs w:val="21"/>
            </w:rPr>
            <w:fldChar w:fldCharType="end"/>
          </w:r>
          <w:r>
            <w:rPr>
              <w:sz w:val="28"/>
              <w:szCs w:val="21"/>
            </w:rPr>
            <w:fldChar w:fldCharType="end"/>
          </w:r>
        </w:p>
        <w:p w14:paraId="2A27FC7D">
          <w:r>
            <w:fldChar w:fldCharType="end"/>
          </w:r>
        </w:p>
        <w:p w14:paraId="57342215"/>
      </w:sdtContent>
    </w:sdt>
    <w:p w14:paraId="448D936B">
      <w:pPr>
        <w:rPr>
          <w:b/>
          <w:bCs/>
        </w:rPr>
      </w:pPr>
      <w:r>
        <w:rPr>
          <w:rFonts w:hint="eastAsia"/>
          <w:b/>
          <w:bCs/>
        </w:rPr>
        <w:t>附件：</w:t>
      </w:r>
    </w:p>
    <w:p w14:paraId="475DC9A3">
      <w:pPr>
        <w:ind w:firstLine="560" w:firstLineChars="200"/>
        <w:rPr>
          <w:sz w:val="28"/>
          <w:szCs w:val="21"/>
        </w:rPr>
      </w:pPr>
      <w:r>
        <w:rPr>
          <w:rFonts w:hint="eastAsia"/>
          <w:sz w:val="28"/>
          <w:szCs w:val="21"/>
        </w:rPr>
        <w:t>附件1：《企业清洁生产审核报告汇编（17家）》；</w:t>
      </w:r>
    </w:p>
    <w:p w14:paraId="05AB1D62">
      <w:pPr>
        <w:ind w:firstLine="560" w:firstLineChars="200"/>
        <w:rPr>
          <w:sz w:val="28"/>
          <w:szCs w:val="21"/>
        </w:rPr>
      </w:pPr>
      <w:r>
        <w:rPr>
          <w:rFonts w:hint="eastAsia"/>
          <w:sz w:val="28"/>
          <w:szCs w:val="21"/>
        </w:rPr>
        <w:t>附件2：《清洁生产评价规范  汽车维修行业》地方标准送审稿及编制说明；</w:t>
      </w:r>
    </w:p>
    <w:p w14:paraId="5501B372">
      <w:pPr>
        <w:ind w:firstLine="560" w:firstLineChars="200"/>
        <w:rPr>
          <w:sz w:val="28"/>
          <w:szCs w:val="21"/>
        </w:rPr>
      </w:pPr>
      <w:r>
        <w:rPr>
          <w:rFonts w:hint="eastAsia"/>
          <w:sz w:val="28"/>
          <w:szCs w:val="21"/>
        </w:rPr>
        <w:t>附件3：杭州市汽修行业清洁生产云审核平台录屏视频。</w:t>
      </w:r>
    </w:p>
    <w:p w14:paraId="5E5CD482"/>
    <w:p w14:paraId="2F3A08F3">
      <w:pPr>
        <w:pStyle w:val="2"/>
        <w:sectPr>
          <w:footerReference r:id="rId5" w:type="default"/>
          <w:pgSz w:w="11906" w:h="16838"/>
          <w:pgMar w:top="1440" w:right="1800" w:bottom="1440" w:left="1800" w:header="851" w:footer="992" w:gutter="0"/>
          <w:pgNumType w:fmt="upperRoman" w:start="1"/>
          <w:cols w:space="425" w:num="1"/>
          <w:docGrid w:type="lines" w:linePitch="312" w:charSpace="0"/>
        </w:sectPr>
      </w:pPr>
      <w:bookmarkStart w:id="0" w:name="_Toc24687"/>
      <w:bookmarkStart w:id="1" w:name="_Toc7487"/>
    </w:p>
    <w:p w14:paraId="1CA6ABCA">
      <w:pPr>
        <w:pStyle w:val="2"/>
        <w:spacing w:line="579" w:lineRule="auto"/>
      </w:pPr>
      <w:bookmarkStart w:id="2" w:name="_Toc21445"/>
      <w:r>
        <w:rPr>
          <w:rFonts w:hint="eastAsia"/>
        </w:rPr>
        <w:t>一、基本概况</w:t>
      </w:r>
      <w:bookmarkEnd w:id="0"/>
      <w:bookmarkEnd w:id="1"/>
      <w:bookmarkEnd w:id="2"/>
    </w:p>
    <w:p w14:paraId="2051B5C0">
      <w:pPr>
        <w:pStyle w:val="3"/>
        <w:rPr>
          <w:rFonts w:cs="Times New Roman"/>
        </w:rPr>
      </w:pPr>
      <w:bookmarkStart w:id="3" w:name="_Toc1039"/>
      <w:bookmarkStart w:id="4" w:name="_Toc895"/>
      <w:bookmarkStart w:id="5" w:name="_Toc27264"/>
      <w:r>
        <w:rPr>
          <w:rFonts w:hint="eastAsia" w:cs="Times New Roman"/>
        </w:rPr>
        <w:t>1.1</w:t>
      </w:r>
      <w:r>
        <w:rPr>
          <w:rFonts w:cs="Times New Roman"/>
        </w:rPr>
        <w:t>杭州市大气环境质量概况</w:t>
      </w:r>
      <w:bookmarkEnd w:id="3"/>
      <w:bookmarkEnd w:id="4"/>
      <w:bookmarkEnd w:id="5"/>
    </w:p>
    <w:p w14:paraId="0A0CC477">
      <w:pPr>
        <w:pStyle w:val="20"/>
        <w:shd w:val="clear" w:color="auto" w:fill="FFFFFF"/>
        <w:spacing w:before="0" w:beforeAutospacing="0" w:after="0" w:afterAutospacing="0" w:line="175" w:lineRule="atLeast"/>
        <w:ind w:firstLine="739" w:firstLineChars="231"/>
        <w:jc w:val="both"/>
        <w:rPr>
          <w:rFonts w:ascii="Times New Roman" w:hAnsi="Times New Roman" w:eastAsia="仿宋_GB2312" w:cs="Times New Roman"/>
          <w:kern w:val="2"/>
          <w:sz w:val="32"/>
          <w:szCs w:val="22"/>
        </w:rPr>
      </w:pPr>
      <w:r>
        <w:rPr>
          <w:rFonts w:ascii="Times New Roman" w:hAnsi="Times New Roman" w:eastAsia="仿宋_GB2312" w:cs="Times New Roman"/>
          <w:kern w:val="2"/>
          <w:sz w:val="32"/>
          <w:szCs w:val="22"/>
        </w:rPr>
        <w:t>根据2020-2022年度杭州市生态环境状况公报显示，2022年，杭州市空气优良率为83.3%，二氧化硫（SO</w:t>
      </w:r>
      <w:r>
        <w:rPr>
          <w:rFonts w:ascii="Times New Roman" w:hAnsi="Times New Roman" w:eastAsia="仿宋_GB2312" w:cs="Times New Roman"/>
          <w:kern w:val="2"/>
          <w:sz w:val="32"/>
          <w:szCs w:val="22"/>
          <w:vertAlign w:val="subscript"/>
        </w:rPr>
        <w:t>2</w:t>
      </w:r>
      <w:r>
        <w:rPr>
          <w:rFonts w:ascii="Times New Roman" w:hAnsi="Times New Roman" w:eastAsia="仿宋_GB2312" w:cs="Times New Roman"/>
          <w:kern w:val="2"/>
          <w:sz w:val="32"/>
          <w:szCs w:val="22"/>
        </w:rPr>
        <w:t>）、二氧化氮（NO</w:t>
      </w:r>
      <w:r>
        <w:rPr>
          <w:rFonts w:ascii="Times New Roman" w:hAnsi="Times New Roman" w:eastAsia="仿宋_GB2312" w:cs="Times New Roman"/>
          <w:kern w:val="2"/>
          <w:sz w:val="32"/>
          <w:szCs w:val="22"/>
          <w:vertAlign w:val="subscript"/>
        </w:rPr>
        <w:t>2</w:t>
      </w:r>
      <w:r>
        <w:rPr>
          <w:rFonts w:ascii="Times New Roman" w:hAnsi="Times New Roman" w:eastAsia="仿宋_GB2312" w:cs="Times New Roman"/>
          <w:kern w:val="2"/>
          <w:sz w:val="32"/>
          <w:szCs w:val="22"/>
        </w:rPr>
        <w:t>）、一氧化碳（CO）达到国家环境空气质量一级标准，可吸入颗粒物（PM</w:t>
      </w:r>
      <w:r>
        <w:rPr>
          <w:rFonts w:ascii="Times New Roman" w:hAnsi="Times New Roman" w:eastAsia="仿宋_GB2312" w:cs="Times New Roman"/>
          <w:kern w:val="2"/>
          <w:sz w:val="32"/>
          <w:szCs w:val="22"/>
          <w:vertAlign w:val="subscript"/>
        </w:rPr>
        <w:t>10</w:t>
      </w:r>
      <w:r>
        <w:rPr>
          <w:rFonts w:ascii="Times New Roman" w:hAnsi="Times New Roman" w:eastAsia="仿宋_GB2312" w:cs="Times New Roman"/>
          <w:kern w:val="2"/>
          <w:sz w:val="32"/>
          <w:szCs w:val="22"/>
        </w:rPr>
        <w:t>）、细颗粒物（PM</w:t>
      </w:r>
      <w:r>
        <w:rPr>
          <w:rFonts w:ascii="Times New Roman" w:hAnsi="Times New Roman" w:eastAsia="仿宋_GB2312" w:cs="Times New Roman"/>
          <w:kern w:val="2"/>
          <w:sz w:val="32"/>
          <w:szCs w:val="22"/>
          <w:vertAlign w:val="subscript"/>
        </w:rPr>
        <w:t>2.5</w:t>
      </w:r>
      <w:r>
        <w:rPr>
          <w:rFonts w:ascii="Times New Roman" w:hAnsi="Times New Roman" w:eastAsia="仿宋_GB2312" w:cs="Times New Roman"/>
          <w:kern w:val="2"/>
          <w:sz w:val="32"/>
          <w:szCs w:val="22"/>
        </w:rPr>
        <w:t>）均达到国家二级标准。臭氧（O</w:t>
      </w:r>
      <w:r>
        <w:rPr>
          <w:rFonts w:ascii="Times New Roman" w:hAnsi="Times New Roman" w:eastAsia="仿宋_GB2312" w:cs="Times New Roman"/>
          <w:kern w:val="2"/>
          <w:sz w:val="32"/>
          <w:szCs w:val="22"/>
          <w:vertAlign w:val="subscript"/>
        </w:rPr>
        <w:t>3</w:t>
      </w:r>
      <w:r>
        <w:rPr>
          <w:rFonts w:ascii="Times New Roman" w:hAnsi="Times New Roman" w:eastAsia="仿宋_GB2312" w:cs="Times New Roman"/>
          <w:kern w:val="2"/>
          <w:sz w:val="32"/>
          <w:szCs w:val="22"/>
        </w:rPr>
        <w:t>）浓度170微克/立方米，同比上升4.9%，超过国家二级标准。市区主要污染物为臭氧（O</w:t>
      </w:r>
      <w:r>
        <w:rPr>
          <w:rFonts w:ascii="Times New Roman" w:hAnsi="Times New Roman" w:eastAsia="仿宋_GB2312" w:cs="Times New Roman"/>
          <w:kern w:val="2"/>
          <w:sz w:val="32"/>
          <w:szCs w:val="22"/>
          <w:vertAlign w:val="subscript"/>
        </w:rPr>
        <w:t>3</w:t>
      </w:r>
      <w:r>
        <w:rPr>
          <w:rFonts w:ascii="Times New Roman" w:hAnsi="Times New Roman" w:eastAsia="仿宋_GB2312" w:cs="Times New Roman"/>
          <w:kern w:val="2"/>
          <w:sz w:val="32"/>
          <w:szCs w:val="22"/>
        </w:rPr>
        <w:t>），日最大8小时平均浓度第90百分位数170微克/立方米，与2021年同比上升4.9%。</w:t>
      </w:r>
    </w:p>
    <w:p w14:paraId="6CA6D906">
      <w:pPr>
        <w:pStyle w:val="20"/>
        <w:shd w:val="clear" w:color="auto" w:fill="FFFFFF"/>
        <w:spacing w:before="0" w:beforeAutospacing="0" w:after="0" w:afterAutospacing="0" w:line="175" w:lineRule="atLeast"/>
        <w:ind w:firstLine="420"/>
        <w:jc w:val="both"/>
        <w:rPr>
          <w:rFonts w:ascii="Times New Roman" w:hAnsi="Times New Roman" w:eastAsia="仿宋_GB2312" w:cs="Times New Roman"/>
          <w:kern w:val="2"/>
          <w:sz w:val="32"/>
          <w:szCs w:val="22"/>
        </w:rPr>
      </w:pPr>
      <w:r>
        <w:rPr>
          <w:rFonts w:ascii="Times New Roman" w:hAnsi="Times New Roman" w:eastAsia="仿宋_GB2312" w:cs="Times New Roman"/>
          <w:kern w:val="2"/>
          <w:sz w:val="32"/>
          <w:szCs w:val="22"/>
        </w:rPr>
        <w:t>2021年，杭州市空气优良率为87.9%，同比下降3.4个百分点，二氧化硫（SO</w:t>
      </w:r>
      <w:r>
        <w:rPr>
          <w:rFonts w:ascii="Times New Roman" w:hAnsi="Times New Roman" w:eastAsia="仿宋_GB2312" w:cs="Times New Roman"/>
          <w:kern w:val="2"/>
          <w:sz w:val="32"/>
          <w:szCs w:val="22"/>
          <w:vertAlign w:val="subscript"/>
        </w:rPr>
        <w:t>2</w:t>
      </w:r>
      <w:r>
        <w:rPr>
          <w:rFonts w:ascii="Times New Roman" w:hAnsi="Times New Roman" w:eastAsia="仿宋_GB2312" w:cs="Times New Roman"/>
          <w:kern w:val="2"/>
          <w:sz w:val="32"/>
          <w:szCs w:val="22"/>
        </w:rPr>
        <w:t>）、二氧化氮（NO</w:t>
      </w:r>
      <w:r>
        <w:rPr>
          <w:rFonts w:ascii="Times New Roman" w:hAnsi="Times New Roman" w:eastAsia="仿宋_GB2312" w:cs="Times New Roman"/>
          <w:kern w:val="2"/>
          <w:sz w:val="32"/>
          <w:szCs w:val="22"/>
          <w:vertAlign w:val="subscript"/>
        </w:rPr>
        <w:t>2</w:t>
      </w:r>
      <w:r>
        <w:rPr>
          <w:rFonts w:ascii="Times New Roman" w:hAnsi="Times New Roman" w:eastAsia="仿宋_GB2312" w:cs="Times New Roman"/>
          <w:kern w:val="2"/>
          <w:sz w:val="32"/>
          <w:szCs w:val="22"/>
        </w:rPr>
        <w:t>）和一氧化碳（CO）达到国家环境空气质量一级标准，可吸入颗粒物（PM</w:t>
      </w:r>
      <w:r>
        <w:rPr>
          <w:rFonts w:ascii="Times New Roman" w:hAnsi="Times New Roman" w:eastAsia="仿宋_GB2312" w:cs="Times New Roman"/>
          <w:kern w:val="2"/>
          <w:sz w:val="32"/>
          <w:szCs w:val="22"/>
          <w:vertAlign w:val="subscript"/>
        </w:rPr>
        <w:t>10</w:t>
      </w:r>
      <w:r>
        <w:rPr>
          <w:rFonts w:ascii="Times New Roman" w:hAnsi="Times New Roman" w:eastAsia="仿宋_GB2312" w:cs="Times New Roman"/>
          <w:kern w:val="2"/>
          <w:sz w:val="32"/>
          <w:szCs w:val="22"/>
        </w:rPr>
        <w:t>）和细颗粒物（PM</w:t>
      </w:r>
      <w:r>
        <w:rPr>
          <w:rFonts w:ascii="Times New Roman" w:hAnsi="Times New Roman" w:eastAsia="仿宋_GB2312" w:cs="Times New Roman"/>
          <w:kern w:val="2"/>
          <w:sz w:val="32"/>
          <w:szCs w:val="22"/>
          <w:vertAlign w:val="subscript"/>
        </w:rPr>
        <w:t>2.5</w:t>
      </w:r>
      <w:r>
        <w:rPr>
          <w:rFonts w:ascii="Times New Roman" w:hAnsi="Times New Roman" w:eastAsia="仿宋_GB2312" w:cs="Times New Roman"/>
          <w:kern w:val="2"/>
          <w:sz w:val="32"/>
          <w:szCs w:val="22"/>
        </w:rPr>
        <w:t>）达到国家二级标准，臭氧（O</w:t>
      </w:r>
      <w:r>
        <w:rPr>
          <w:rFonts w:ascii="Times New Roman" w:hAnsi="Times New Roman" w:eastAsia="仿宋_GB2312" w:cs="Times New Roman"/>
          <w:kern w:val="2"/>
          <w:sz w:val="32"/>
          <w:szCs w:val="22"/>
          <w:vertAlign w:val="subscript"/>
        </w:rPr>
        <w:t>3</w:t>
      </w:r>
      <w:r>
        <w:rPr>
          <w:rFonts w:ascii="Times New Roman" w:hAnsi="Times New Roman" w:eastAsia="仿宋_GB2312" w:cs="Times New Roman"/>
          <w:kern w:val="2"/>
          <w:sz w:val="32"/>
          <w:szCs w:val="22"/>
        </w:rPr>
        <w:t>）略超过国家二级标准。市区主要污染物为臭氧（O</w:t>
      </w:r>
      <w:r>
        <w:rPr>
          <w:rFonts w:ascii="Times New Roman" w:hAnsi="Times New Roman" w:eastAsia="仿宋_GB2312" w:cs="Times New Roman"/>
          <w:kern w:val="2"/>
          <w:sz w:val="32"/>
          <w:szCs w:val="22"/>
          <w:vertAlign w:val="subscript"/>
        </w:rPr>
        <w:t>3</w:t>
      </w:r>
      <w:r>
        <w:rPr>
          <w:rFonts w:ascii="Times New Roman" w:hAnsi="Times New Roman" w:eastAsia="仿宋_GB2312" w:cs="Times New Roman"/>
          <w:kern w:val="2"/>
          <w:sz w:val="32"/>
          <w:szCs w:val="22"/>
        </w:rPr>
        <w:t>），臭氧浓度162微克/立方米，同比上升7.3%，日最大8小时平均浓度第90百分位数162微克/立方米，与2020年相比，上升幅度为7.3%。</w:t>
      </w:r>
    </w:p>
    <w:p w14:paraId="58DA1532">
      <w:pPr>
        <w:pStyle w:val="20"/>
        <w:shd w:val="clear" w:color="auto" w:fill="FFFFFF"/>
        <w:spacing w:before="0" w:beforeAutospacing="0" w:after="0" w:afterAutospacing="0" w:line="175" w:lineRule="atLeast"/>
        <w:ind w:firstLine="420"/>
        <w:jc w:val="both"/>
        <w:rPr>
          <w:rFonts w:ascii="Times New Roman" w:hAnsi="Times New Roman" w:eastAsia="微软雅黑" w:cs="Times New Roman"/>
          <w:color w:val="333333"/>
          <w:sz w:val="27"/>
          <w:szCs w:val="27"/>
        </w:rPr>
      </w:pPr>
      <w:r>
        <w:rPr>
          <w:rFonts w:ascii="Times New Roman" w:hAnsi="Times New Roman" w:eastAsia="仿宋_GB2312" w:cs="Times New Roman"/>
          <w:kern w:val="2"/>
          <w:sz w:val="32"/>
          <w:szCs w:val="22"/>
        </w:rPr>
        <w:t>2020年，杭州市环境空气优良率91.3%，同比上升12.7个百分点，二氧化硫（SO</w:t>
      </w:r>
      <w:r>
        <w:rPr>
          <w:rFonts w:ascii="Times New Roman" w:hAnsi="Times New Roman" w:eastAsia="仿宋_GB2312" w:cs="Times New Roman"/>
          <w:kern w:val="2"/>
          <w:sz w:val="32"/>
          <w:szCs w:val="22"/>
          <w:vertAlign w:val="subscript"/>
        </w:rPr>
        <w:t>2</w:t>
      </w:r>
      <w:r>
        <w:rPr>
          <w:rFonts w:ascii="Times New Roman" w:hAnsi="Times New Roman" w:eastAsia="仿宋_GB2312" w:cs="Times New Roman"/>
          <w:kern w:val="2"/>
          <w:sz w:val="32"/>
          <w:szCs w:val="22"/>
        </w:rPr>
        <w:t>）、二氧化氮（NO</w:t>
      </w:r>
      <w:r>
        <w:rPr>
          <w:rFonts w:ascii="Times New Roman" w:hAnsi="Times New Roman" w:eastAsia="仿宋_GB2312" w:cs="Times New Roman"/>
          <w:kern w:val="2"/>
          <w:sz w:val="32"/>
          <w:szCs w:val="22"/>
          <w:vertAlign w:val="subscript"/>
        </w:rPr>
        <w:t>2</w:t>
      </w:r>
      <w:r>
        <w:rPr>
          <w:rFonts w:ascii="Times New Roman" w:hAnsi="Times New Roman" w:eastAsia="仿宋_GB2312" w:cs="Times New Roman"/>
          <w:kern w:val="2"/>
          <w:sz w:val="32"/>
          <w:szCs w:val="22"/>
        </w:rPr>
        <w:t>）和一氧化碳（CO）达到国家环境空气质量一级标准，可吸入颗粒物（PM</w:t>
      </w:r>
      <w:r>
        <w:rPr>
          <w:rFonts w:ascii="Times New Roman" w:hAnsi="Times New Roman" w:eastAsia="仿宋_GB2312" w:cs="Times New Roman"/>
          <w:kern w:val="2"/>
          <w:sz w:val="32"/>
          <w:szCs w:val="22"/>
          <w:vertAlign w:val="subscript"/>
        </w:rPr>
        <w:t>10</w:t>
      </w:r>
      <w:r>
        <w:rPr>
          <w:rFonts w:ascii="Times New Roman" w:hAnsi="Times New Roman" w:eastAsia="仿宋_GB2312" w:cs="Times New Roman"/>
          <w:kern w:val="2"/>
          <w:sz w:val="32"/>
          <w:szCs w:val="22"/>
        </w:rPr>
        <w:t>）和细颗粒物（PM</w:t>
      </w:r>
      <w:r>
        <w:rPr>
          <w:rFonts w:ascii="Times New Roman" w:hAnsi="Times New Roman" w:eastAsia="仿宋_GB2312" w:cs="Times New Roman"/>
          <w:kern w:val="2"/>
          <w:sz w:val="32"/>
          <w:szCs w:val="22"/>
          <w:vertAlign w:val="subscript"/>
        </w:rPr>
        <w:t>2.5</w:t>
      </w:r>
      <w:r>
        <w:rPr>
          <w:rFonts w:ascii="Times New Roman" w:hAnsi="Times New Roman" w:eastAsia="仿宋_GB2312" w:cs="Times New Roman"/>
          <w:kern w:val="2"/>
          <w:sz w:val="32"/>
          <w:szCs w:val="22"/>
        </w:rPr>
        <w:t>）、臭氧（O</w:t>
      </w:r>
      <w:r>
        <w:rPr>
          <w:rFonts w:ascii="Times New Roman" w:hAnsi="Times New Roman" w:eastAsia="仿宋_GB2312" w:cs="Times New Roman"/>
          <w:kern w:val="2"/>
          <w:sz w:val="32"/>
          <w:szCs w:val="22"/>
          <w:vertAlign w:val="subscript"/>
        </w:rPr>
        <w:t>3</w:t>
      </w:r>
      <w:r>
        <w:rPr>
          <w:rFonts w:ascii="Times New Roman" w:hAnsi="Times New Roman" w:eastAsia="仿宋_GB2312" w:cs="Times New Roman"/>
          <w:kern w:val="2"/>
          <w:sz w:val="32"/>
          <w:szCs w:val="22"/>
        </w:rPr>
        <w:t>）达到国家二级标准。市区主要污染物为臭氧（O</w:t>
      </w:r>
      <w:r>
        <w:rPr>
          <w:rFonts w:ascii="Times New Roman" w:hAnsi="Times New Roman" w:eastAsia="仿宋_GB2312" w:cs="Times New Roman"/>
          <w:kern w:val="2"/>
          <w:sz w:val="32"/>
          <w:szCs w:val="22"/>
          <w:vertAlign w:val="subscript"/>
        </w:rPr>
        <w:t>3</w:t>
      </w:r>
      <w:r>
        <w:rPr>
          <w:rFonts w:ascii="Times New Roman" w:hAnsi="Times New Roman" w:eastAsia="仿宋_GB2312" w:cs="Times New Roman"/>
          <w:kern w:val="2"/>
          <w:sz w:val="32"/>
          <w:szCs w:val="22"/>
        </w:rPr>
        <w:t>），日最大8小时平均浓度第90百分位数151微克/立方米，同比改善16.6%。</w:t>
      </w:r>
    </w:p>
    <w:p w14:paraId="6CFCA020">
      <w:pPr>
        <w:pStyle w:val="20"/>
        <w:shd w:val="clear" w:color="auto" w:fill="FFFFFF"/>
        <w:spacing w:before="0" w:beforeAutospacing="0" w:after="0" w:afterAutospacing="0" w:line="175" w:lineRule="atLeast"/>
        <w:ind w:firstLine="640" w:firstLineChars="200"/>
        <w:jc w:val="both"/>
        <w:rPr>
          <w:rFonts w:ascii="Times New Roman" w:hAnsi="Times New Roman" w:eastAsia="仿宋_GB2312" w:cs="Times New Roman"/>
          <w:kern w:val="2"/>
          <w:sz w:val="32"/>
          <w:szCs w:val="22"/>
        </w:rPr>
      </w:pPr>
      <w:r>
        <w:rPr>
          <w:rFonts w:ascii="Times New Roman" w:hAnsi="Times New Roman" w:eastAsia="仿宋_GB2312" w:cs="Times New Roman"/>
          <w:kern w:val="2"/>
          <w:sz w:val="32"/>
          <w:szCs w:val="22"/>
        </w:rPr>
        <w:t>可见，臭氧已成为影响杭州市环境空气质量提升的关键污染物。</w:t>
      </w:r>
    </w:p>
    <w:p w14:paraId="1477DA54">
      <w:pPr>
        <w:pStyle w:val="3"/>
        <w:rPr>
          <w:rFonts w:cs="Times New Roman"/>
        </w:rPr>
      </w:pPr>
      <w:bookmarkStart w:id="6" w:name="_Toc18430"/>
      <w:bookmarkStart w:id="7" w:name="_Toc30274"/>
      <w:bookmarkStart w:id="8" w:name="_Toc17400"/>
      <w:r>
        <w:rPr>
          <w:rFonts w:cs="Times New Roman"/>
        </w:rPr>
        <w:t>1.2 汽修行业发展现状</w:t>
      </w:r>
      <w:bookmarkEnd w:id="6"/>
      <w:bookmarkEnd w:id="7"/>
      <w:bookmarkEnd w:id="8"/>
    </w:p>
    <w:p w14:paraId="40E25EA6">
      <w:pPr>
        <w:ind w:firstLine="640" w:firstLineChars="200"/>
        <w:rPr>
          <w:rFonts w:cs="Times New Roman"/>
        </w:rPr>
      </w:pPr>
      <w:r>
        <w:rPr>
          <w:rFonts w:cs="Times New Roman"/>
        </w:rPr>
        <w:t>改革开放以来，中国经济的快速发展在汽车行业体现的尤为明显，而汽车行业的快速发展也孕育了庞大的汽车维修经济。相关数据统计表明，截至2018年底，我国汽车维修经营业户44万多家，汽车维修从业人员278万多人，完成年维修量3.9亿辆次，年产值6800亿元以上。其中一类维修厂占总数的15%-20%，二类维修厂占总数的25%-30%，三类维修占总数的50%以上，大型汽修厂的比例约为20%。相较于汽车市场的快速发展，中国的汽车维修行业依然处在较为粗放甚至混乱的发展模式中，最突出的问题是行业极度分散、标准规范欠缺、配件价格虚高和消费习惯落后等，以中国汽车维修的现有水平与国外同期汽车饱有量的维修水平和规模相比仍相差甚远。</w:t>
      </w:r>
    </w:p>
    <w:p w14:paraId="0E0EA08F">
      <w:pPr>
        <w:ind w:firstLine="640" w:firstLineChars="200"/>
        <w:rPr>
          <w:rFonts w:cs="Times New Roman"/>
        </w:rPr>
      </w:pPr>
      <w:r>
        <w:rPr>
          <w:rFonts w:cs="Times New Roman"/>
        </w:rPr>
        <w:t>2022年，根据浙江省公路与运输管理中心官网查询，浙江省约有机动车维修企业共计40201 家，主要分布在杭州、金华、宁波、温州、绍兴和台州。其中杭州主城区目前已有1141家汽车维修企业，其中一类汽车维修企业120家，二类汽车维修企业320家，三类汽车维修企业701家，具有“规模小、数量多、分布广”的特点。</w:t>
      </w:r>
    </w:p>
    <w:p w14:paraId="3C0A1237">
      <w:pPr>
        <w:pStyle w:val="3"/>
        <w:rPr>
          <w:rFonts w:cs="Times New Roman"/>
        </w:rPr>
      </w:pPr>
      <w:bookmarkStart w:id="9" w:name="_Toc32612"/>
      <w:bookmarkStart w:id="10" w:name="_Toc22221"/>
      <w:bookmarkStart w:id="11" w:name="_Toc10799"/>
      <w:r>
        <w:rPr>
          <w:rFonts w:cs="Times New Roman"/>
        </w:rPr>
        <w:t>1.3 汽修行业排污许可登记情况</w:t>
      </w:r>
      <w:bookmarkEnd w:id="9"/>
      <w:bookmarkEnd w:id="10"/>
      <w:bookmarkEnd w:id="11"/>
    </w:p>
    <w:p w14:paraId="0C9CF075">
      <w:pPr>
        <w:ind w:firstLine="640" w:firstLineChars="200"/>
        <w:rPr>
          <w:rFonts w:cs="Times New Roman"/>
        </w:rPr>
      </w:pPr>
      <w:r>
        <w:rPr>
          <w:rFonts w:cs="Times New Roman"/>
        </w:rPr>
        <w:t>根据《固定污染源排污许可分类管理名录（2019 版）》对营业面积5000平方米及以上且有涂装工序的汽修企业实行简化管理。经查询（2022年10月），浙江省实行许可证管理的汽修企业共计215 家，主要分布在宁波、嘉兴、 杭州、金华等地，其中杭州地区有29家汽修行业实行了许可证管理。相比江苏、上海而言，浙江省汽修行业许可证登记数量偏少，仅为江苏（361家）的 59.5%，约占全国登记量（3543）的 6%。从该层面也反映出浙江省汽修企业存在规模上偏小的问题。与此同时浙江省部分无需开展登记管理的汽修企业也进行了登记工作，全省共登记汽修企业1138家，主要分布在温州、杭州、宁波和台州等地，其中杭州有226家。</w:t>
      </w:r>
    </w:p>
    <w:p w14:paraId="4ACDEA64">
      <w:pPr>
        <w:pStyle w:val="3"/>
        <w:rPr>
          <w:rFonts w:cs="Times New Roman"/>
        </w:rPr>
      </w:pPr>
      <w:bookmarkStart w:id="12" w:name="_Toc4890"/>
      <w:bookmarkStart w:id="13" w:name="_Toc13438"/>
      <w:bookmarkStart w:id="14" w:name="_Toc25767"/>
      <w:r>
        <w:rPr>
          <w:rFonts w:cs="Times New Roman"/>
        </w:rPr>
        <w:t>1.4 汽修行业污染物产排情况</w:t>
      </w:r>
      <w:bookmarkEnd w:id="12"/>
      <w:bookmarkEnd w:id="13"/>
      <w:bookmarkEnd w:id="14"/>
    </w:p>
    <w:p w14:paraId="01C51850">
      <w:pPr>
        <w:ind w:firstLine="640" w:firstLineChars="200"/>
        <w:rPr>
          <w:rFonts w:cs="Times New Roman"/>
        </w:rPr>
      </w:pPr>
      <w:r>
        <w:rPr>
          <w:rFonts w:cs="Times New Roman"/>
        </w:rPr>
        <w:t>整个汽车修补生产工序中，排放的特征污染物VOCs主要来自于汽修工序中打腻子中的溶剂挥发、喷烤漆工艺中汽车漆溶剂挥发、储存及调配中的固化剂及稀释剂挥发等环节，具体产排污情况如下:</w:t>
      </w:r>
    </w:p>
    <w:p w14:paraId="4B812408">
      <w:pPr>
        <w:ind w:firstLine="640" w:firstLineChars="200"/>
        <w:outlineLvl w:val="1"/>
        <w:rPr>
          <w:rFonts w:cs="Times New Roman"/>
        </w:rPr>
      </w:pPr>
      <w:bookmarkStart w:id="15" w:name="_Toc15322"/>
      <w:bookmarkStart w:id="16" w:name="_Toc796"/>
      <w:bookmarkStart w:id="17" w:name="_Toc8119"/>
      <w:r>
        <w:rPr>
          <w:rFonts w:cs="Times New Roman"/>
        </w:rPr>
        <w:t>（1）腻子中溶剂挥发</w:t>
      </w:r>
      <w:bookmarkEnd w:id="15"/>
      <w:bookmarkEnd w:id="16"/>
      <w:bookmarkEnd w:id="17"/>
    </w:p>
    <w:p w14:paraId="0DC56F93">
      <w:pPr>
        <w:ind w:firstLine="640" w:firstLineChars="200"/>
        <w:rPr>
          <w:rFonts w:cs="Times New Roman"/>
        </w:rPr>
      </w:pPr>
      <w:r>
        <w:rPr>
          <w:rFonts w:cs="Times New Roman"/>
        </w:rPr>
        <w:t>腻子中含有以二甲苯为主的挥发性有机物，在使用过程中也会挥发到空气中。腻子调配时通过估算待修补部位用量，取用相应量的原子灰(以原子灰为例) 与固化剂至调配板上利用涂抹板将其混合均匀，成为待用修补腻子。修补时用涂抹版取适量腻子均匀涂抹在经过表面处理后的待修补位置,涂抹完成后晾干,采用打磨机或手工将不够平整的地方打磨平整汽车修理过程中打腻子是在车间中露天进行的，调配以及涂抹过程中（约15-30 分钟）腻子中的挥发性有机物会直接挥发到车间环境中，依照每辆车修补面积和腻子用量不同，挥发量有所不同。</w:t>
      </w:r>
    </w:p>
    <w:p w14:paraId="7BE1EFAB">
      <w:pPr>
        <w:ind w:firstLine="640" w:firstLineChars="200"/>
        <w:outlineLvl w:val="1"/>
        <w:rPr>
          <w:rFonts w:cs="Times New Roman"/>
        </w:rPr>
      </w:pPr>
      <w:bookmarkStart w:id="18" w:name="_Toc18027"/>
      <w:bookmarkStart w:id="19" w:name="_Toc3605"/>
      <w:bookmarkStart w:id="20" w:name="_Toc5522"/>
      <w:r>
        <w:rPr>
          <w:rFonts w:cs="Times New Roman"/>
        </w:rPr>
        <w:t>（2）喷烤漆工艺中油漆溶剂挥发</w:t>
      </w:r>
      <w:bookmarkEnd w:id="18"/>
      <w:bookmarkEnd w:id="19"/>
      <w:bookmarkEnd w:id="20"/>
    </w:p>
    <w:p w14:paraId="281016A0">
      <w:pPr>
        <w:ind w:firstLine="640" w:firstLineChars="200"/>
        <w:rPr>
          <w:rFonts w:cs="Times New Roman"/>
        </w:rPr>
      </w:pPr>
      <w:r>
        <w:rPr>
          <w:rFonts w:cs="Times New Roman"/>
        </w:rPr>
        <w:t>汽车漆包括底漆、面漆、罩光清漆，按照修补工艺流程依次在喷烤漆房中施用于汽车待修补表面，在喷漆过程中部分原料漆以漆雾的形式飞散在喷烤漆房中，并随着喷烤漆房内气流向抽气方向移动，通过处理设备处理，排放至空气中。</w:t>
      </w:r>
    </w:p>
    <w:p w14:paraId="5511C41F">
      <w:pPr>
        <w:ind w:firstLine="640" w:firstLineChars="200"/>
        <w:rPr>
          <w:rFonts w:cs="Times New Roman"/>
        </w:rPr>
      </w:pPr>
      <w:r>
        <w:rPr>
          <w:rFonts w:cs="Times New Roman"/>
          <w:highlight w:val="none"/>
        </w:rPr>
        <w:t>喷涂时所采用的喷枪转移效率越高，到达汽车表面的漆量越多，反之飞散到空气中的漆雾越多，产生的挥发性有机物也越多。</w:t>
      </w:r>
      <w:r>
        <w:rPr>
          <w:rFonts w:cs="Times New Roman"/>
        </w:rPr>
        <w:t>喷到汽车表面的漆料中的挥发性有机物也会逐渐挥发至空气中，剩余的固体成份形成漆膜，烘干工序可以加速漆膜形成过程中挥发性有机物的挥发转移，挥发至空气中的有机物也随着气流经过地棉过滤进入处理设备并排放至空气中。</w:t>
      </w:r>
    </w:p>
    <w:p w14:paraId="4E66E65D">
      <w:pPr>
        <w:ind w:firstLine="640" w:firstLineChars="200"/>
        <w:rPr>
          <w:rFonts w:cs="Times New Roman"/>
        </w:rPr>
      </w:pPr>
      <w:r>
        <w:rPr>
          <w:rFonts w:cs="Times New Roman"/>
        </w:rPr>
        <w:t>通过采用高转移效率的喷枪、使用低挥发性有机物含量的涂料、采用高效处理设备可以减少喷烤漆房的 VOCs 排放量。</w:t>
      </w:r>
    </w:p>
    <w:p w14:paraId="4C2AB705">
      <w:pPr>
        <w:ind w:firstLine="640" w:firstLineChars="200"/>
        <w:outlineLvl w:val="1"/>
        <w:rPr>
          <w:rFonts w:cs="Times New Roman"/>
        </w:rPr>
      </w:pPr>
      <w:bookmarkStart w:id="21" w:name="_Toc32490"/>
      <w:bookmarkStart w:id="22" w:name="_Toc18464"/>
      <w:bookmarkStart w:id="23" w:name="_Toc2651"/>
      <w:r>
        <w:rPr>
          <w:rFonts w:cs="Times New Roman"/>
        </w:rPr>
        <w:t>（3）储存及调配油漆溶剂的挥发</w:t>
      </w:r>
      <w:bookmarkEnd w:id="21"/>
      <w:bookmarkEnd w:id="22"/>
      <w:bookmarkEnd w:id="23"/>
    </w:p>
    <w:p w14:paraId="5A3D0FDE">
      <w:pPr>
        <w:ind w:firstLine="640" w:firstLineChars="200"/>
        <w:rPr>
          <w:rFonts w:cs="Times New Roman"/>
        </w:rPr>
      </w:pPr>
      <w:r>
        <w:rPr>
          <w:rFonts w:cs="Times New Roman"/>
        </w:rPr>
        <w:t>除了喷涂、烘干时会产生挥发性有机物以外，喷涂前的储存以及调配也会产生有机物挥发。储存过程中，一经开盖的涂料(含固化剂和稀释剂) 其中挥发性有机物就会挥发至环境中，未盖盖和密封不严的涂料挥发量会增加: 调配、取用过程中也会有VOCs挥发至空气中操作过程中遗撒到桌面、地面的涂料VOCs也会完全挥发至空气中。只有增强操作管理，减少遗撒、减少涂料暴露时间才可以降低储存及调配过程中VOCs的排放。</w:t>
      </w:r>
    </w:p>
    <w:p w14:paraId="348A169E">
      <w:pPr>
        <w:ind w:firstLine="640" w:firstLineChars="200"/>
        <w:rPr>
          <w:rFonts w:cs="Times New Roman"/>
        </w:rPr>
      </w:pPr>
      <w:r>
        <w:rPr>
          <w:rFonts w:cs="Times New Roman"/>
        </w:rPr>
        <w:t>综上可知，汽修厂在所有可能产生VOCs的工序中，底漆、面漆、罩光清漆的喷涂操作都在喷烤漆房内完成，废气经过处理设备集中从排气筒有组织排放: 抹腻子和涂料储存及调配都没有收集处理设备，会产生无组织排放。具体排放环节主要包括:打腻子环节的无组织排放、漆料储存及调配时调漆间的无组织排放、喷烤漆房密封不严造成的无组织排放、喷烤漆房排气筒的有组织排放。具体产排污节点如图1-1所示:</w:t>
      </w:r>
    </w:p>
    <w:p w14:paraId="0C74886F">
      <w:pPr>
        <w:ind w:firstLine="640" w:firstLineChars="200"/>
        <w:rPr>
          <w:rFonts w:cs="Times New Roman"/>
        </w:rPr>
      </w:pPr>
    </w:p>
    <w:p w14:paraId="37A86A0D">
      <w:pPr>
        <w:rPr>
          <w:rFonts w:cs="Times New Roman"/>
        </w:rPr>
      </w:pPr>
      <w:r>
        <w:rPr>
          <w:rFonts w:cs="Times New Roman"/>
        </w:rPr>
        <w:drawing>
          <wp:inline distT="0" distB="0" distL="114300" distR="114300">
            <wp:extent cx="5551170" cy="2472690"/>
            <wp:effectExtent l="0" t="0" r="11430" b="3810"/>
            <wp:docPr id="78" name="图片 78" descr="8eb68c48735c233ebaa0fda36d54a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8eb68c48735c233ebaa0fda36d54a43"/>
                    <pic:cNvPicPr>
                      <a:picLocks noChangeAspect="1"/>
                    </pic:cNvPicPr>
                  </pic:nvPicPr>
                  <pic:blipFill>
                    <a:blip r:embed="rId10"/>
                    <a:stretch>
                      <a:fillRect/>
                    </a:stretch>
                  </pic:blipFill>
                  <pic:spPr>
                    <a:xfrm>
                      <a:off x="0" y="0"/>
                      <a:ext cx="5551170" cy="2472690"/>
                    </a:xfrm>
                    <a:prstGeom prst="rect">
                      <a:avLst/>
                    </a:prstGeom>
                  </pic:spPr>
                </pic:pic>
              </a:graphicData>
            </a:graphic>
          </wp:inline>
        </w:drawing>
      </w:r>
    </w:p>
    <w:p w14:paraId="45748EDF">
      <w:pPr>
        <w:jc w:val="center"/>
        <w:rPr>
          <w:rFonts w:cs="Times New Roman"/>
          <w:sz w:val="28"/>
          <w:szCs w:val="21"/>
        </w:rPr>
      </w:pPr>
      <w:r>
        <w:rPr>
          <w:rFonts w:cs="Times New Roman"/>
          <w:sz w:val="28"/>
          <w:szCs w:val="21"/>
        </w:rPr>
        <w:t>图1.4-1 汽修行业产排污节点图</w:t>
      </w:r>
    </w:p>
    <w:p w14:paraId="0F3FD007">
      <w:pPr>
        <w:ind w:firstLine="640" w:firstLineChars="200"/>
        <w:rPr>
          <w:rFonts w:cs="Times New Roman"/>
        </w:rPr>
      </w:pPr>
      <w:r>
        <w:rPr>
          <w:rFonts w:cs="Times New Roman"/>
        </w:rPr>
        <w:t>汽修为服务型行业，大部分未开展排放总量的监测与统计，一般以核算方式测算行业的VOCs排放总量。参考其他省市汽修行业VOCs排放总量测算方法，初步测算杭州汽修行业VOCs排放情况，相关依据如下：如年汽车涂装维修频次按0.5次/辆测算；汽车涂装维修的涂料以溶剂型为主，涂料符合GB 24409-2020标准要求，VOCs含量介于480~770 g/L，综合考虑底、中、面、清涂料以及清洗剂用量，计算时VOCs含量取600 g/L。每个板面涂料（含稀释剂、固化剂）以及清洗剂的用量按0.8 L估算。汽修VOCs末端处理以活性炭吸附为主，考虑到活性炭的更换频次不足、烘烤喷房风量设计偏小，日常喷枪清洗、涂料调配等无组织排放、VOCs综合去除率按15%测算，2022年杭州市汽车保有量为414.2万辆，汽修 VOCs 排放量约为845吨。</w:t>
      </w:r>
    </w:p>
    <w:p w14:paraId="67ECB220">
      <w:pPr>
        <w:pStyle w:val="3"/>
        <w:rPr>
          <w:rFonts w:cs="Times New Roman"/>
        </w:rPr>
      </w:pPr>
      <w:bookmarkStart w:id="24" w:name="_Toc30947"/>
      <w:bookmarkStart w:id="25" w:name="_Toc29386"/>
      <w:bookmarkStart w:id="26" w:name="_Toc32391"/>
      <w:r>
        <w:rPr>
          <w:rFonts w:cs="Times New Roman"/>
        </w:rPr>
        <w:t>1.5 汽修行业污染控制情况</w:t>
      </w:r>
      <w:bookmarkEnd w:id="24"/>
      <w:bookmarkEnd w:id="25"/>
      <w:bookmarkEnd w:id="26"/>
    </w:p>
    <w:p w14:paraId="7FA7DE68">
      <w:pPr>
        <w:ind w:firstLine="640" w:firstLineChars="200"/>
        <w:rPr>
          <w:rFonts w:cs="Times New Roman"/>
        </w:rPr>
      </w:pPr>
      <w:r>
        <w:rPr>
          <w:rFonts w:cs="Times New Roman"/>
        </w:rPr>
        <w:t>目前汽修行业的污染控制可分为源头控制、过程管理和末端治理。</w:t>
      </w:r>
    </w:p>
    <w:p w14:paraId="254337F3">
      <w:pPr>
        <w:ind w:firstLine="640" w:firstLineChars="200"/>
        <w:rPr>
          <w:rFonts w:cs="Times New Roman"/>
        </w:rPr>
      </w:pPr>
      <w:r>
        <w:rPr>
          <w:rFonts w:cs="Times New Roman"/>
        </w:rPr>
        <w:t>源头控制主要为使用低挥发性有机物含量的原辅材料。汽修行业 VOCs 排放主要来源于修补用料，包括底漆、面漆、清漆、稀释剂、固化剂。研究表明: 作为以水为溶剂或分散介质的涂料，水性漆区别于传统溶剂型色漆高达 80%以上的 VOC 含量，水性色漆 VOC 含量仅为 10%。采用水性漆替代可以有效减少 VOCs 的产生量，目前杭州主城区汽修企业水性漆使用占比接近30%。除水性漆外，还有高固体分涂料依照工艺、质量要求选择合适的低挥发性有机物含量的原料替代。</w:t>
      </w:r>
    </w:p>
    <w:p w14:paraId="2805A54F">
      <w:pPr>
        <w:ind w:firstLine="640" w:firstLineChars="200"/>
        <w:rPr>
          <w:rFonts w:cs="Times New Roman"/>
        </w:rPr>
      </w:pPr>
      <w:r>
        <w:rPr>
          <w:rFonts w:cs="Times New Roman"/>
        </w:rPr>
        <w:t>过程管理是在在原料漆调配、使用过程中按照要求对涂料、稀释剂等原料的储存、运输.调配及使用过程进行管理。要求运输过程中必须保证原料密封良好，避免泄露损坏，使用过程中随取随开，用后必须马上封闭漆桶以减少挥发，使用完毕的漆桶也必须密封保存。使用喷涂效率较高的喷枪，加强对操作工人的培训，提高涂料的使用效率，减少 VOCs 的排放。</w:t>
      </w:r>
    </w:p>
    <w:p w14:paraId="01B6F685">
      <w:pPr>
        <w:ind w:firstLine="640" w:firstLineChars="200"/>
        <w:rPr>
          <w:rFonts w:cs="Times New Roman"/>
        </w:rPr>
      </w:pPr>
      <w:r>
        <w:rPr>
          <w:rFonts w:cs="Times New Roman"/>
        </w:rPr>
        <w:t>末端治理是采用收集装置收集所产生的废气，并通过治理技术减少排放废气中的VOCs 浓度，实现达标排放。杭州汽车修补过程主要收集处理喷涂和烘干过程中的废气，其排放特点为不连续排放，排放浓度较低。企业较多采用活性炭串联吸附法，少数采用催化燃烧工艺，通过定期或不定期更换颗粒活性炭来吸附和净化喷漆烤漆废气。</w:t>
      </w:r>
    </w:p>
    <w:p w14:paraId="6D9C1A3D">
      <w:pPr>
        <w:pStyle w:val="3"/>
        <w:rPr>
          <w:rFonts w:cs="Times New Roman"/>
        </w:rPr>
      </w:pPr>
      <w:bookmarkStart w:id="27" w:name="_Toc3393"/>
      <w:bookmarkStart w:id="28" w:name="_Toc4559"/>
      <w:bookmarkStart w:id="29" w:name="_Toc4718"/>
      <w:r>
        <w:rPr>
          <w:rFonts w:cs="Times New Roman"/>
        </w:rPr>
        <w:t>1.6汽修企业清洁生产审核现状</w:t>
      </w:r>
      <w:bookmarkEnd w:id="27"/>
      <w:bookmarkEnd w:id="28"/>
      <w:bookmarkEnd w:id="29"/>
    </w:p>
    <w:p w14:paraId="223AFC9E">
      <w:pPr>
        <w:ind w:firstLine="640" w:firstLineChars="200"/>
        <w:rPr>
          <w:rFonts w:cs="Times New Roman"/>
        </w:rPr>
      </w:pPr>
      <w:r>
        <w:rPr>
          <w:rFonts w:cs="Times New Roman"/>
        </w:rPr>
        <w:t xml:space="preserve">《清洁生产审核办法》第八条规定，有下列情形之一的企业，应当实施强制性清洁生产审核：（一）污染物排放超过国家或者地方规定的排放标准，或者虽未超过国家或者地方规定的排放标准，但超过重点污染物排放总量控制指标的； </w:t>
      </w:r>
    </w:p>
    <w:p w14:paraId="72AEB7AB">
      <w:pPr>
        <w:numPr>
          <w:ilvl w:val="0"/>
          <w:numId w:val="1"/>
        </w:numPr>
        <w:rPr>
          <w:rFonts w:cs="Times New Roman"/>
        </w:rPr>
      </w:pPr>
      <w:r>
        <w:rPr>
          <w:rFonts w:cs="Times New Roman"/>
        </w:rPr>
        <w:t>超过单位产品能源消耗限额标准构成高耗能的； （三）使用有毒有害原料进行生产或者在生产中排放有毒有害物质的。</w:t>
      </w:r>
    </w:p>
    <w:p w14:paraId="68653335">
      <w:pPr>
        <w:ind w:firstLine="640" w:firstLineChars="200"/>
        <w:rPr>
          <w:rFonts w:cs="Times New Roman"/>
        </w:rPr>
      </w:pPr>
      <w:r>
        <w:rPr>
          <w:rFonts w:cs="Times New Roman"/>
        </w:rPr>
        <w:t>2022年，浙江省列入强制性清洁生产审核的企业共501家，其中水污染防治企业150家，大气污染防治企业125家，重金属污染防治企业81家，工业固体废物污染防治企业145家。其中，杭州市共66家，主要为水泥、化工、电镀、机械制造、包装印刷等行业企业，不含汽修企业。2022年，杭州市自愿开展清洁生产审核的企业203家，主要为纺织印染、医药、建材、印刷、化工等行业企业，不含汽修企业。2021年，杭州市共有261家企业开展了清洁生产审核（含自愿开展审核企业），主要为纺织印染、化工、电镀、造纸、包装印刷等行业企业，不含汽修企业。</w:t>
      </w:r>
    </w:p>
    <w:p w14:paraId="02FCADA4">
      <w:pPr>
        <w:ind w:firstLine="640" w:firstLineChars="200"/>
        <w:rPr>
          <w:rFonts w:cs="Times New Roman"/>
        </w:rPr>
      </w:pPr>
      <w:r>
        <w:rPr>
          <w:rFonts w:cs="Times New Roman"/>
        </w:rPr>
        <w:t>目前，杭州市尚未将汽修企业开展清洁生产审核，全国对汽修企业开展清洁生产审核的案例也少之又少，但汽修企业是典型的既使用有毒有害原料，又排放有毒有害物质的“双有”企业，应当实施强制性清洁生产审核。同时传统清洁生产审核方式，企业投入成本较大，审核方式繁琐，审核时间长，且无法判断验收通过后清洁生产实际效果。探索适用于汽车维修行业的清洁生产审核创新方式及制定相应规范要求，在不增加企业经济负担和时间成本的前提下，实现汽车维修企业清洁生产审核全过程管控及长效监督，迫在眉睫。</w:t>
      </w:r>
    </w:p>
    <w:p w14:paraId="355B274F">
      <w:pPr>
        <w:rPr>
          <w:rFonts w:cs="Times New Roman"/>
        </w:rPr>
      </w:pPr>
      <w:r>
        <w:rPr>
          <w:rFonts w:cs="Times New Roman"/>
        </w:rPr>
        <w:br w:type="page"/>
      </w:r>
    </w:p>
    <w:p w14:paraId="3303FB3A">
      <w:pPr>
        <w:pStyle w:val="2"/>
        <w:spacing w:line="579" w:lineRule="auto"/>
        <w:rPr>
          <w:rFonts w:cs="Times New Roman"/>
        </w:rPr>
      </w:pPr>
      <w:bookmarkStart w:id="30" w:name="_Toc4716"/>
      <w:bookmarkStart w:id="31" w:name="_Toc10457"/>
      <w:bookmarkStart w:id="32" w:name="_Toc12553"/>
      <w:r>
        <w:rPr>
          <w:rFonts w:cs="Times New Roman"/>
        </w:rPr>
        <w:t>二、试点工作情况</w:t>
      </w:r>
      <w:bookmarkEnd w:id="30"/>
      <w:bookmarkEnd w:id="31"/>
      <w:bookmarkEnd w:id="32"/>
    </w:p>
    <w:p w14:paraId="20B56B39">
      <w:pPr>
        <w:pStyle w:val="3"/>
        <w:rPr>
          <w:rFonts w:cs="Times New Roman"/>
        </w:rPr>
      </w:pPr>
      <w:bookmarkStart w:id="33" w:name="_Toc1897"/>
      <w:bookmarkStart w:id="34" w:name="_Toc11228"/>
      <w:bookmarkStart w:id="35" w:name="_Toc17705"/>
      <w:r>
        <w:rPr>
          <w:rFonts w:cs="Times New Roman"/>
        </w:rPr>
        <w:t>2.1工作目标</w:t>
      </w:r>
      <w:bookmarkEnd w:id="33"/>
      <w:bookmarkEnd w:id="34"/>
      <w:bookmarkEnd w:id="35"/>
    </w:p>
    <w:p w14:paraId="44104F0E">
      <w:pPr>
        <w:ind w:firstLine="640" w:firstLineChars="200"/>
        <w:rPr>
          <w:rFonts w:cs="Times New Roman"/>
        </w:rPr>
      </w:pPr>
      <w:r>
        <w:rPr>
          <w:rFonts w:cs="Times New Roman"/>
        </w:rPr>
        <w:t>以汽修行业（涂装）为重点，选取人口密集的杭州市主城区开展汽修行业清洁生产审核创新试点，</w:t>
      </w:r>
      <w:r>
        <w:rPr>
          <w:rFonts w:cs="Times New Roman"/>
          <w:highlight w:val="none"/>
        </w:rPr>
        <w:t>重点围绕汽修行业关键VOCs 环节的源头替代、过程控制及末端治理、规范化管理、长效机制等方面，</w:t>
      </w:r>
      <w:r>
        <w:rPr>
          <w:rFonts w:cs="Times New Roman"/>
        </w:rPr>
        <w:t>探索具有引领示范作用的数字化审核新模式和清洁生产特色方案，形成汽修行业可复制、可推广的先进经验、管理规范和典型案例成果，并在全国范围进行推广，快速有效提升汽修行业清洁生产覆盖范围和水平，形成对汽修行业清洁化改造和深入打好污染防治攻坚战的有效支撑，切实减少污染物排放、改善生态环境、保障人体健康。</w:t>
      </w:r>
    </w:p>
    <w:p w14:paraId="6AA2B8BD">
      <w:pPr>
        <w:spacing w:line="360" w:lineRule="auto"/>
        <w:ind w:firstLine="643" w:firstLineChars="200"/>
        <w:outlineLvl w:val="1"/>
        <w:rPr>
          <w:rFonts w:cs="Times New Roman"/>
          <w:b/>
          <w:bCs/>
        </w:rPr>
      </w:pPr>
      <w:bookmarkStart w:id="36" w:name="_Toc30582"/>
      <w:bookmarkStart w:id="37" w:name="_Toc2513"/>
      <w:bookmarkStart w:id="38" w:name="_Toc4451"/>
      <w:r>
        <w:rPr>
          <w:rFonts w:cs="Times New Roman"/>
          <w:b/>
          <w:bCs/>
        </w:rPr>
        <w:t>（1）依托数智化手段提升企业审核效率</w:t>
      </w:r>
      <w:bookmarkEnd w:id="36"/>
      <w:bookmarkEnd w:id="37"/>
      <w:bookmarkEnd w:id="38"/>
    </w:p>
    <w:p w14:paraId="44493149">
      <w:pPr>
        <w:spacing w:line="360" w:lineRule="auto"/>
        <w:ind w:firstLine="640" w:firstLineChars="200"/>
        <w:rPr>
          <w:rFonts w:cs="Times New Roman"/>
        </w:rPr>
      </w:pPr>
      <w:r>
        <w:rPr>
          <w:rFonts w:cs="Times New Roman"/>
        </w:rPr>
        <w:t>通过构建清洁生产审核云平台，实现汽修企业清洁生产审核全流程云上填报、云上确定企业问题重点、自动出具清洁生产技术改造方案、云上进行可行性分析和方案确定，自动生成企业清洁生产审核报告。降低企业人力和时间投入的同时，企业无需再负担额外的清洁生产审核咨询费用，大幅提升了企业审核效率，降低企业负担。</w:t>
      </w:r>
    </w:p>
    <w:p w14:paraId="52225323">
      <w:pPr>
        <w:numPr>
          <w:ilvl w:val="0"/>
          <w:numId w:val="2"/>
        </w:numPr>
        <w:spacing w:line="360" w:lineRule="auto"/>
        <w:ind w:firstLine="643" w:firstLineChars="200"/>
        <w:outlineLvl w:val="1"/>
        <w:rPr>
          <w:rFonts w:cs="Times New Roman"/>
          <w:b/>
          <w:bCs/>
        </w:rPr>
      </w:pPr>
      <w:bookmarkStart w:id="39" w:name="_Toc4175"/>
      <w:bookmarkStart w:id="40" w:name="_Toc6405"/>
      <w:bookmarkStart w:id="41" w:name="_Toc16857"/>
      <w:r>
        <w:rPr>
          <w:rFonts w:cs="Times New Roman"/>
          <w:b/>
          <w:bCs/>
        </w:rPr>
        <w:t>布局物联网实现行业清洁生产动态长效管理</w:t>
      </w:r>
      <w:bookmarkEnd w:id="39"/>
      <w:bookmarkEnd w:id="40"/>
      <w:bookmarkEnd w:id="41"/>
    </w:p>
    <w:p w14:paraId="5D0A6653">
      <w:pPr>
        <w:spacing w:line="360" w:lineRule="auto"/>
        <w:ind w:firstLine="640" w:firstLineChars="200"/>
        <w:rPr>
          <w:rFonts w:cs="Times New Roman"/>
        </w:rPr>
      </w:pPr>
      <w:r>
        <w:rPr>
          <w:rFonts w:cs="Times New Roman"/>
        </w:rPr>
        <w:t>突出汽修行业全过程监管和动态清洁生产水平提升，在试点范围汽修企业布局数字化全过程物联网终端控制箱，实现汽修行业全面控制VOCs产生、排放与治理状态“时时控”。推动汽修企业按需在清洁生产审核云平台系统进行时时动态分析，及时实施清洁生产改造，逐步形成清洁生产全过程动态长效管理。</w:t>
      </w:r>
    </w:p>
    <w:p w14:paraId="7B4B6697">
      <w:pPr>
        <w:spacing w:line="360" w:lineRule="auto"/>
        <w:ind w:firstLine="643" w:firstLineChars="200"/>
        <w:outlineLvl w:val="1"/>
        <w:rPr>
          <w:rFonts w:cs="Times New Roman"/>
          <w:b/>
          <w:bCs/>
        </w:rPr>
      </w:pPr>
      <w:bookmarkStart w:id="42" w:name="_Toc30192"/>
      <w:bookmarkStart w:id="43" w:name="_Toc11387"/>
      <w:bookmarkStart w:id="44" w:name="_Toc24675"/>
      <w:r>
        <w:rPr>
          <w:rFonts w:cs="Times New Roman"/>
          <w:b/>
          <w:bCs/>
        </w:rPr>
        <w:t>（3）聚焦关键助力区域大气环境质量改善目标</w:t>
      </w:r>
      <w:bookmarkEnd w:id="42"/>
      <w:bookmarkEnd w:id="43"/>
      <w:bookmarkEnd w:id="44"/>
    </w:p>
    <w:p w14:paraId="342A1337">
      <w:pPr>
        <w:spacing w:line="360" w:lineRule="auto"/>
        <w:ind w:firstLine="640" w:firstLineChars="200"/>
        <w:rPr>
          <w:rFonts w:cs="Times New Roman"/>
        </w:rPr>
      </w:pPr>
      <w:r>
        <w:rPr>
          <w:rFonts w:cs="Times New Roman"/>
        </w:rPr>
        <w:t>全面聚焦汽修行业VOCs关键问题，创新实施清洁生产审核及清洁生产改造，推动全过程减污，促进汽修行业绿色升级和固体废物的精细化管理，全面提高环境治理综合效能，为杭州市主城区大气环境质量改善保驾护航，助力实现“美丽杭州”目标。</w:t>
      </w:r>
    </w:p>
    <w:p w14:paraId="56DA3A15">
      <w:pPr>
        <w:pStyle w:val="3"/>
        <w:rPr>
          <w:rFonts w:cs="Times New Roman"/>
        </w:rPr>
      </w:pPr>
      <w:bookmarkStart w:id="45" w:name="_Toc17877"/>
      <w:bookmarkStart w:id="46" w:name="_Toc23317"/>
      <w:bookmarkStart w:id="47" w:name="_Toc13073"/>
      <w:r>
        <w:rPr>
          <w:rFonts w:cs="Times New Roman"/>
        </w:rPr>
        <w:t>2.2技术路线</w:t>
      </w:r>
      <w:bookmarkEnd w:id="45"/>
      <w:bookmarkEnd w:id="46"/>
      <w:bookmarkEnd w:id="47"/>
    </w:p>
    <w:p w14:paraId="517D558A">
      <w:pPr>
        <w:rPr>
          <w:rFonts w:cs="Times New Roman"/>
        </w:rPr>
      </w:pPr>
    </w:p>
    <w:p w14:paraId="6E125684">
      <w:pPr>
        <w:pStyle w:val="17"/>
      </w:pPr>
    </w:p>
    <w:p w14:paraId="47149BF6">
      <w:pPr>
        <w:rPr>
          <w:rFonts w:cs="Times New Roman"/>
        </w:rPr>
      </w:pPr>
    </w:p>
    <w:p w14:paraId="7BAFDCDB">
      <w:pPr>
        <w:pStyle w:val="17"/>
      </w:pPr>
    </w:p>
    <w:p w14:paraId="742BAB40">
      <w:pPr>
        <w:rPr>
          <w:rFonts w:cs="Times New Roman"/>
        </w:rPr>
      </w:pPr>
    </w:p>
    <w:p w14:paraId="4DC1E968">
      <w:pPr>
        <w:pStyle w:val="17"/>
      </w:pPr>
    </w:p>
    <w:p w14:paraId="211C8FEE">
      <w:pPr>
        <w:rPr>
          <w:rFonts w:cs="Times New Roman"/>
        </w:rPr>
      </w:pPr>
    </w:p>
    <w:p w14:paraId="1F26F791">
      <w:pPr>
        <w:pStyle w:val="17"/>
      </w:pPr>
    </w:p>
    <w:p w14:paraId="125B57AF">
      <w:pPr>
        <w:rPr>
          <w:rFonts w:cs="Times New Roman"/>
        </w:rPr>
      </w:pPr>
    </w:p>
    <w:p w14:paraId="7B179CF8">
      <w:pPr>
        <w:pStyle w:val="17"/>
      </w:pPr>
    </w:p>
    <w:p w14:paraId="7D15A620">
      <w:pPr>
        <w:pStyle w:val="17"/>
      </w:pPr>
      <w:r>
        <mc:AlternateContent>
          <mc:Choice Requires="wpg">
            <w:drawing>
              <wp:anchor distT="0" distB="0" distL="114300" distR="114300" simplePos="0" relativeHeight="251700224" behindDoc="0" locked="0" layoutInCell="1" allowOverlap="1">
                <wp:simplePos x="0" y="0"/>
                <wp:positionH relativeFrom="column">
                  <wp:posOffset>155575</wp:posOffset>
                </wp:positionH>
                <wp:positionV relativeFrom="paragraph">
                  <wp:posOffset>-182245</wp:posOffset>
                </wp:positionV>
                <wp:extent cx="5304155" cy="6448425"/>
                <wp:effectExtent l="0" t="0" r="30480" b="9525"/>
                <wp:wrapNone/>
                <wp:docPr id="339427308" name="组合 14"/>
                <wp:cNvGraphicFramePr/>
                <a:graphic xmlns:a="http://schemas.openxmlformats.org/drawingml/2006/main">
                  <a:graphicData uri="http://schemas.microsoft.com/office/word/2010/wordprocessingGroup">
                    <wpg:wgp>
                      <wpg:cNvGrpSpPr/>
                      <wpg:grpSpPr>
                        <a:xfrm>
                          <a:off x="0" y="0"/>
                          <a:ext cx="5304081" cy="6448483"/>
                          <a:chOff x="0" y="0"/>
                          <a:chExt cx="5304081" cy="6448483"/>
                        </a:xfrm>
                      </wpg:grpSpPr>
                      <wps:wsp>
                        <wps:cNvPr id="1956904771" name="矩形 2"/>
                        <wps:cNvSpPr/>
                        <wps:spPr>
                          <a:xfrm>
                            <a:off x="258052" y="22439"/>
                            <a:ext cx="701227" cy="2917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4D20A2">
                              <w:pPr>
                                <w:adjustRightInd w:val="0"/>
                                <w:snapToGrid w:val="0"/>
                                <w:jc w:val="center"/>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环节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5418622" name="矩形 2"/>
                        <wps:cNvSpPr/>
                        <wps:spPr>
                          <a:xfrm>
                            <a:off x="1859654" y="0"/>
                            <a:ext cx="701227" cy="2917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F8AF37">
                              <w:pPr>
                                <w:adjustRightInd w:val="0"/>
                                <w:snapToGrid w:val="0"/>
                                <w:jc w:val="center"/>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关键点</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89318435" name="矩形 2"/>
                        <wps:cNvSpPr/>
                        <wps:spPr>
                          <a:xfrm>
                            <a:off x="3722113" y="14025"/>
                            <a:ext cx="788179" cy="2917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8584D81">
                              <w:pPr>
                                <w:adjustRightInd w:val="0"/>
                                <w:snapToGrid w:val="0"/>
                                <w:jc w:val="center"/>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主要内容</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801042465" name="组合 23"/>
                        <wpg:cNvGrpSpPr/>
                        <wpg:grpSpPr>
                          <a:xfrm>
                            <a:off x="1579164" y="353418"/>
                            <a:ext cx="3121863" cy="1377210"/>
                            <a:chOff x="1946907" y="441622"/>
                            <a:chExt cx="4821566" cy="2031276"/>
                          </a:xfrm>
                        </wpg:grpSpPr>
                        <wps:wsp>
                          <wps:cNvPr id="1587006199" name="矩形 1587006199"/>
                          <wps:cNvSpPr/>
                          <wps:spPr>
                            <a:xfrm>
                              <a:off x="1946908" y="2035292"/>
                              <a:ext cx="2097677" cy="437606"/>
                            </a:xfrm>
                            <a:prstGeom prst="rect">
                              <a:avLst/>
                            </a:prstGeom>
                            <a:solidFill>
                              <a:schemeClr val="accent6">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F3DF0">
                                <w:pPr>
                                  <w:adjustRightInd w:val="0"/>
                                  <w:snapToGrid w:val="0"/>
                                  <w:jc w:val="center"/>
                                  <w:rPr>
                                    <w:rFonts w:ascii="方正小标宋简体" w:eastAsia="方正小标宋简体"/>
                                    <w:b/>
                                    <w:bCs/>
                                    <w:color w:val="000000" w:themeColor="text1"/>
                                    <w:kern w:val="24"/>
                                    <w:sz w:val="24"/>
                                    <w:szCs w:val="24"/>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试点支撑单位组</w:t>
                                </w:r>
                                <w:r>
                                  <w:rPr>
                                    <w:rFonts w:hint="eastAsia" w:ascii="方正小标宋简体" w:eastAsia="方正小标宋简体"/>
                                    <w:b/>
                                    <w:bCs/>
                                    <w:color w:val="000000" w:themeColor="text1"/>
                                    <w:kern w:val="24"/>
                                    <w:sz w:val="24"/>
                                    <w:szCs w:val="24"/>
                                    <w14:textFill>
                                      <w14:solidFill>
                                        <w14:schemeClr w14:val="tx1"/>
                                      </w14:solidFill>
                                    </w14:textFill>
                                  </w:rPr>
                                  <w:t>建</w:t>
                                </w:r>
                              </w:p>
                            </w:txbxContent>
                          </wps:txbx>
                          <wps:bodyPr rtlCol="0" anchor="ctr"/>
                        </wps:wsp>
                        <wps:wsp>
                          <wps:cNvPr id="991322974" name="矩形 991322974"/>
                          <wps:cNvSpPr/>
                          <wps:spPr>
                            <a:xfrm>
                              <a:off x="4484004" y="441622"/>
                              <a:ext cx="919120" cy="437606"/>
                            </a:xfrm>
                            <a:prstGeom prst="rect">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C00E46">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政府</w:t>
                                </w:r>
                              </w:p>
                            </w:txbxContent>
                          </wps:txbx>
                          <wps:bodyPr rtlCol="0" anchor="ctr"/>
                        </wps:wsp>
                        <wps:wsp>
                          <wps:cNvPr id="2138557394" name="矩形 2138557394"/>
                          <wps:cNvSpPr/>
                          <wps:spPr>
                            <a:xfrm>
                              <a:off x="5673624" y="2034866"/>
                              <a:ext cx="1094849" cy="437606"/>
                            </a:xfrm>
                            <a:prstGeom prst="rect">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A56722">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研究院</w:t>
                                </w:r>
                              </w:p>
                            </w:txbxContent>
                          </wps:txbx>
                          <wps:bodyPr rtlCol="0" anchor="ctr"/>
                        </wps:wsp>
                        <wps:wsp>
                          <wps:cNvPr id="2071367754" name="矩形 2071367754"/>
                          <wps:cNvSpPr/>
                          <wps:spPr>
                            <a:xfrm>
                              <a:off x="4467766" y="2035292"/>
                              <a:ext cx="1175299" cy="437606"/>
                            </a:xfrm>
                            <a:prstGeom prst="rect">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2B5EC7">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平台公司</w:t>
                                </w:r>
                              </w:p>
                            </w:txbxContent>
                          </wps:txbx>
                          <wps:bodyPr rtlCol="0" anchor="ctr"/>
                        </wps:wsp>
                        <wps:wsp>
                          <wps:cNvPr id="79040381" name="矩形 79040381"/>
                          <wps:cNvSpPr/>
                          <wps:spPr>
                            <a:xfrm>
                              <a:off x="4484003" y="1213449"/>
                              <a:ext cx="1175299" cy="437606"/>
                            </a:xfrm>
                            <a:prstGeom prst="rect">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45BB76">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企业用户</w:t>
                                </w:r>
                              </w:p>
                            </w:txbxContent>
                          </wps:txbx>
                          <wps:bodyPr rtlCol="0" anchor="ctr"/>
                        </wps:wsp>
                        <wps:wsp>
                          <wps:cNvPr id="1164434131" name="直接箭头连接符 1164434131"/>
                          <wps:cNvCnPr/>
                          <wps:spPr>
                            <a:xfrm>
                              <a:off x="4096837" y="2254095"/>
                              <a:ext cx="3396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3301505" name="直接箭头连接符 1143301505"/>
                          <wps:cNvCnPr/>
                          <wps:spPr>
                            <a:xfrm>
                              <a:off x="4096837" y="659609"/>
                              <a:ext cx="3396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3818989" name="直接箭头连接符 733818989"/>
                          <wps:cNvCnPr/>
                          <wps:spPr>
                            <a:xfrm>
                              <a:off x="4044585" y="1457260"/>
                              <a:ext cx="3396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3640603" name="矩形 113640603"/>
                          <wps:cNvSpPr/>
                          <wps:spPr>
                            <a:xfrm>
                              <a:off x="1946907" y="458920"/>
                              <a:ext cx="2149929" cy="437606"/>
                            </a:xfrm>
                            <a:prstGeom prst="rect">
                              <a:avLst/>
                            </a:prstGeom>
                            <a:solidFill>
                              <a:schemeClr val="accent6">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8CCB19">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试点组织成立</w:t>
                                </w:r>
                              </w:p>
                            </w:txbxContent>
                          </wps:txbx>
                          <wps:bodyPr rtlCol="0" anchor="ctr"/>
                        </wps:wsp>
                        <wps:wsp>
                          <wps:cNvPr id="1071832831" name="直接箭头连接符 1071832831"/>
                          <wps:cNvCnPr/>
                          <wps:spPr>
                            <a:xfrm>
                              <a:off x="2929888" y="961841"/>
                              <a:ext cx="0" cy="29391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20653471" name="矩形 620653471"/>
                          <wps:cNvSpPr/>
                          <wps:spPr>
                            <a:xfrm>
                              <a:off x="1946908" y="1255755"/>
                              <a:ext cx="1965960" cy="437606"/>
                            </a:xfrm>
                            <a:prstGeom prst="rect">
                              <a:avLst/>
                            </a:prstGeom>
                            <a:solidFill>
                              <a:schemeClr val="accent6">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32889A">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试点用户确定</w:t>
                                </w:r>
                              </w:p>
                            </w:txbxContent>
                          </wps:txbx>
                          <wps:bodyPr rtlCol="0" anchor="ctr"/>
                        </wps:wsp>
                        <wps:wsp>
                          <wps:cNvPr id="959017520" name="直接箭头连接符 959017520"/>
                          <wps:cNvCnPr/>
                          <wps:spPr>
                            <a:xfrm>
                              <a:off x="2903761" y="1741378"/>
                              <a:ext cx="0" cy="29391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947280241" name="组合 24"/>
                        <wpg:cNvGrpSpPr/>
                        <wpg:grpSpPr>
                          <a:xfrm>
                            <a:off x="1236965" y="1848434"/>
                            <a:ext cx="3532505" cy="1746885"/>
                            <a:chOff x="2021284" y="2818762"/>
                            <a:chExt cx="4361134" cy="2199033"/>
                          </a:xfrm>
                        </wpg:grpSpPr>
                        <wps:wsp>
                          <wps:cNvPr id="1704492186" name="矩形 1704492186"/>
                          <wps:cNvSpPr/>
                          <wps:spPr>
                            <a:xfrm>
                              <a:off x="2021285" y="4490852"/>
                              <a:ext cx="2097677" cy="437606"/>
                            </a:xfrm>
                            <a:prstGeom prst="rect">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6950E1">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云审核结构敲定</w:t>
                                </w:r>
                              </w:p>
                            </w:txbxContent>
                          </wps:txbx>
                          <wps:bodyPr rtlCol="0" anchor="ctr"/>
                        </wps:wsp>
                        <wps:wsp>
                          <wps:cNvPr id="1946826255" name="矩形 1946826255"/>
                          <wps:cNvSpPr/>
                          <wps:spPr>
                            <a:xfrm>
                              <a:off x="4524502" y="2818762"/>
                              <a:ext cx="1857916" cy="462397"/>
                            </a:xfrm>
                            <a:prstGeom prst="rect">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5E1F01">
                                <w:pPr>
                                  <w:adjustRightInd w:val="0"/>
                                  <w:snapToGrid w:val="0"/>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涉V</w:t>
                                </w:r>
                                <w:r>
                                  <w:rPr>
                                    <w:rFonts w:ascii="方正小标宋简体" w:eastAsia="方正小标宋简体"/>
                                    <w:b/>
                                    <w:bCs/>
                                    <w:color w:val="000000" w:themeColor="text1"/>
                                    <w:kern w:val="24"/>
                                    <w:sz w:val="21"/>
                                    <w:szCs w:val="21"/>
                                    <w14:textFill>
                                      <w14:solidFill>
                                        <w14:schemeClr w14:val="tx1"/>
                                      </w14:solidFill>
                                    </w14:textFill>
                                  </w:rPr>
                                  <w:t>OCs</w:t>
                                </w:r>
                                <w:r>
                                  <w:rPr>
                                    <w:rFonts w:hint="eastAsia" w:ascii="方正小标宋简体" w:eastAsia="方正小标宋简体"/>
                                    <w:b/>
                                    <w:bCs/>
                                    <w:color w:val="000000" w:themeColor="text1"/>
                                    <w:kern w:val="24"/>
                                    <w:sz w:val="21"/>
                                    <w:szCs w:val="21"/>
                                    <w14:textFill>
                                      <w14:solidFill>
                                        <w14:schemeClr w14:val="tx1"/>
                                      </w14:solidFill>
                                    </w14:textFill>
                                  </w:rPr>
                                  <w:t>全过程环节</w:t>
                                </w:r>
                              </w:p>
                            </w:txbxContent>
                          </wps:txbx>
                          <wps:bodyPr rtlCol="0" anchor="ctr"/>
                        </wps:wsp>
                        <wps:wsp>
                          <wps:cNvPr id="660147641" name="矩形 660147641"/>
                          <wps:cNvSpPr/>
                          <wps:spPr>
                            <a:xfrm>
                              <a:off x="4527226" y="4484802"/>
                              <a:ext cx="1837634" cy="532993"/>
                            </a:xfrm>
                            <a:prstGeom prst="rect">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E799A51">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云审核平台搭建</w:t>
                                </w:r>
                              </w:p>
                            </w:txbxContent>
                          </wps:txbx>
                          <wps:bodyPr rtlCol="0" anchor="ctr"/>
                        </wps:wsp>
                        <wps:wsp>
                          <wps:cNvPr id="2037168306" name="矩形 2037168306"/>
                          <wps:cNvSpPr/>
                          <wps:spPr>
                            <a:xfrm>
                              <a:off x="4528269" y="3545214"/>
                              <a:ext cx="954689" cy="645501"/>
                            </a:xfrm>
                            <a:prstGeom prst="rect">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444EC">
                                <w:pPr>
                                  <w:pStyle w:val="17"/>
                                  <w:rPr>
                                    <w:rFonts w:ascii="方正小标宋简体" w:eastAsia="方正小标宋简体" w:cstheme="minorBidi"/>
                                    <w:b/>
                                    <w:bCs/>
                                    <w:color w:val="000000" w:themeColor="text1"/>
                                    <w:kern w:val="24"/>
                                    <w:sz w:val="21"/>
                                    <w:szCs w:val="21"/>
                                    <w14:textFill>
                                      <w14:solidFill>
                                        <w14:schemeClr w14:val="tx1"/>
                                      </w14:solidFill>
                                    </w14:textFill>
                                  </w:rPr>
                                </w:pPr>
                                <w:r>
                                  <w:rPr>
                                    <w:rFonts w:hint="eastAsia" w:ascii="方正小标宋简体" w:eastAsia="方正小标宋简体" w:cstheme="minorBidi"/>
                                    <w:b/>
                                    <w:bCs/>
                                    <w:color w:val="000000" w:themeColor="text1"/>
                                    <w:kern w:val="24"/>
                                    <w:sz w:val="21"/>
                                    <w:szCs w:val="21"/>
                                    <w14:textFill>
                                      <w14:solidFill>
                                        <w14:schemeClr w14:val="tx1"/>
                                      </w14:solidFill>
                                    </w14:textFill>
                                  </w:rPr>
                                  <w:t>可计量点</w:t>
                                </w:r>
                              </w:p>
                            </w:txbxContent>
                          </wps:txbx>
                          <wps:bodyPr rtlCol="0" anchor="ctr"/>
                        </wps:wsp>
                        <wps:wsp>
                          <wps:cNvPr id="2122171431" name="直接箭头连接符 2122171431"/>
                          <wps:cNvCnPr/>
                          <wps:spPr>
                            <a:xfrm>
                              <a:off x="4171214" y="4709655"/>
                              <a:ext cx="3396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5497268" name="直接箭头连接符 1815497268"/>
                          <wps:cNvCnPr/>
                          <wps:spPr>
                            <a:xfrm>
                              <a:off x="4171214" y="3115169"/>
                              <a:ext cx="3396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27916233" name="直接箭头连接符 1127916233"/>
                          <wps:cNvCnPr/>
                          <wps:spPr>
                            <a:xfrm>
                              <a:off x="4118962" y="3912820"/>
                              <a:ext cx="3396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34977200" name="矩形 1134977200"/>
                          <wps:cNvSpPr/>
                          <wps:spPr>
                            <a:xfrm>
                              <a:off x="2021284" y="2914480"/>
                              <a:ext cx="2149929" cy="437606"/>
                            </a:xfrm>
                            <a:prstGeom prst="rect">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8259F4">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企业现场调研</w:t>
                                </w:r>
                              </w:p>
                            </w:txbxContent>
                          </wps:txbx>
                          <wps:bodyPr rtlCol="0" anchor="ctr"/>
                        </wps:wsp>
                        <wps:wsp>
                          <wps:cNvPr id="24251673" name="直接箭头连接符 24251673"/>
                          <wps:cNvCnPr/>
                          <wps:spPr>
                            <a:xfrm>
                              <a:off x="3004265" y="3417401"/>
                              <a:ext cx="0" cy="29391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766454881" name="矩形 1766454881"/>
                          <wps:cNvSpPr/>
                          <wps:spPr>
                            <a:xfrm>
                              <a:off x="2021284" y="3711315"/>
                              <a:ext cx="2058081" cy="437606"/>
                            </a:xfrm>
                            <a:prstGeom prst="rect">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0CAF88">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点位数字化布局</w:t>
                                </w:r>
                              </w:p>
                            </w:txbxContent>
                          </wps:txbx>
                          <wps:bodyPr rtlCol="0" anchor="ctr"/>
                        </wps:wsp>
                        <wps:wsp>
                          <wps:cNvPr id="576028656" name="直接箭头连接符 576028656"/>
                          <wps:cNvCnPr/>
                          <wps:spPr>
                            <a:xfrm>
                              <a:off x="2978138" y="4196938"/>
                              <a:ext cx="0" cy="29391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1075271329" name="矩形 2"/>
                        <wps:cNvSpPr/>
                        <wps:spPr>
                          <a:xfrm>
                            <a:off x="58903" y="760130"/>
                            <a:ext cx="1166655" cy="2917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D01E90">
                              <w:pPr>
                                <w:adjustRightInd w:val="0"/>
                                <w:snapToGrid w:val="0"/>
                                <w:jc w:val="center"/>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试点组织建立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90997159" name="直接连接符 5"/>
                        <wps:cNvCnPr/>
                        <wps:spPr>
                          <a:xfrm flipV="1">
                            <a:off x="117807" y="1803556"/>
                            <a:ext cx="5186274" cy="14024"/>
                          </a:xfrm>
                          <a:prstGeom prst="line">
                            <a:avLst/>
                          </a:prstGeom>
                          <a:ln w="19050">
                            <a:prstDash val="sysDot"/>
                          </a:ln>
                        </wps:spPr>
                        <wps:style>
                          <a:lnRef idx="1">
                            <a:schemeClr val="accent1"/>
                          </a:lnRef>
                          <a:fillRef idx="0">
                            <a:schemeClr val="accent1"/>
                          </a:fillRef>
                          <a:effectRef idx="0">
                            <a:schemeClr val="accent1"/>
                          </a:effectRef>
                          <a:fontRef idx="minor">
                            <a:schemeClr val="tx1"/>
                          </a:fontRef>
                        </wps:style>
                        <wps:bodyPr/>
                      </wps:wsp>
                      <wps:wsp>
                        <wps:cNvPr id="949937537" name="直接连接符 5"/>
                        <wps:cNvCnPr/>
                        <wps:spPr>
                          <a:xfrm flipV="1">
                            <a:off x="0" y="3635161"/>
                            <a:ext cx="5186274" cy="14024"/>
                          </a:xfrm>
                          <a:prstGeom prst="line">
                            <a:avLst/>
                          </a:prstGeom>
                          <a:ln w="19050">
                            <a:prstDash val="sysDot"/>
                          </a:ln>
                        </wps:spPr>
                        <wps:style>
                          <a:lnRef idx="1">
                            <a:schemeClr val="accent1"/>
                          </a:lnRef>
                          <a:fillRef idx="0">
                            <a:schemeClr val="accent1"/>
                          </a:fillRef>
                          <a:effectRef idx="0">
                            <a:schemeClr val="accent1"/>
                          </a:effectRef>
                          <a:fontRef idx="minor">
                            <a:schemeClr val="tx1"/>
                          </a:fontRef>
                        </wps:style>
                        <wps:bodyPr/>
                      </wps:wsp>
                      <wps:wsp>
                        <wps:cNvPr id="1272636049" name="矩形 2"/>
                        <wps:cNvSpPr/>
                        <wps:spPr>
                          <a:xfrm>
                            <a:off x="25245" y="2538442"/>
                            <a:ext cx="1166655" cy="3085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55540F">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试点工作准备</w:t>
                              </w:r>
                            </w:p>
                            <w:p w14:paraId="6A4975BF">
                              <w:pPr>
                                <w:adjustRightInd w:val="0"/>
                                <w:snapToGrid w:val="0"/>
                                <w:jc w:val="center"/>
                                <w:rPr>
                                  <w:rFonts w:ascii="方正小标宋简体" w:eastAsia="方正小标宋简体"/>
                                  <w:color w:val="000000" w:themeColor="text1"/>
                                  <w:sz w:val="22"/>
                                  <w:szCs w:val="18"/>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60803875" name="矩形 2"/>
                        <wps:cNvSpPr/>
                        <wps:spPr>
                          <a:xfrm>
                            <a:off x="95367" y="4392486"/>
                            <a:ext cx="1161232" cy="2917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B85D02">
                              <w:pPr>
                                <w:adjustRightInd w:val="0"/>
                                <w:snapToGrid w:val="0"/>
                                <w:jc w:val="center"/>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试点工作重点</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03624740" name="矩形 1"/>
                        <wps:cNvSpPr/>
                        <wps:spPr>
                          <a:xfrm>
                            <a:off x="1601603" y="3699674"/>
                            <a:ext cx="1085449" cy="942340"/>
                          </a:xfrm>
                          <a:prstGeom prst="rect">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01F9828">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企业填报设计</w:t>
                              </w:r>
                            </w:p>
                            <w:p w14:paraId="2F37E3FE">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验收申请</w:t>
                              </w:r>
                            </w:p>
                            <w:p w14:paraId="21157842">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验收结果</w:t>
                              </w:r>
                            </w:p>
                            <w:p w14:paraId="6BEDC787">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长效评估</w:t>
                              </w:r>
                            </w:p>
                          </w:txbxContent>
                        </wps:txbx>
                        <wps:bodyPr wrap="square" rtlCol="0" anchor="ctr">
                          <a:noAutofit/>
                        </wps:bodyPr>
                      </wps:wsp>
                      <wps:wsp>
                        <wps:cNvPr id="160612594" name="矩形 1"/>
                        <wps:cNvSpPr/>
                        <wps:spPr>
                          <a:xfrm>
                            <a:off x="1408064" y="4874930"/>
                            <a:ext cx="1488478" cy="360739"/>
                          </a:xfrm>
                          <a:prstGeom prst="rect">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4ECB5B">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清洁生产评价规范</w:t>
                              </w:r>
                            </w:p>
                          </w:txbxContent>
                        </wps:txbx>
                        <wps:bodyPr rtlCol="0" anchor="ctr"/>
                      </wps:wsp>
                      <wps:wsp>
                        <wps:cNvPr id="908543563" name="矩形 2"/>
                        <wps:cNvSpPr/>
                        <wps:spPr>
                          <a:xfrm>
                            <a:off x="3281743" y="4846881"/>
                            <a:ext cx="1368795" cy="381468"/>
                          </a:xfrm>
                          <a:prstGeom prst="rect">
                            <a:avLst/>
                          </a:prstGeom>
                          <a:solidFill>
                            <a:schemeClr val="accent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4EE6F2">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1、清洁生产评价指标体系</w:t>
                              </w:r>
                            </w:p>
                            <w:p w14:paraId="07B8A3AD">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2</w:t>
                              </w:r>
                              <w:r>
                                <w:rPr>
                                  <w:rFonts w:hint="eastAsia" w:ascii="方正小标宋简体" w:eastAsia="方正小标宋简体"/>
                                  <w:color w:val="000000" w:themeColor="text1"/>
                                  <w:sz w:val="15"/>
                                  <w:szCs w:val="10"/>
                                  <w14:textFill>
                                    <w14:solidFill>
                                      <w14:schemeClr w14:val="tx1"/>
                                    </w14:solidFill>
                                  </w14:textFill>
                                </w:rPr>
                                <w:t>、清洁生产审核指南</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01844865" name="连接符: 肘形 8"/>
                        <wps:cNvCnPr/>
                        <wps:spPr>
                          <a:xfrm flipH="1">
                            <a:off x="2691543" y="3492110"/>
                            <a:ext cx="567332" cy="462810"/>
                          </a:xfrm>
                          <a:prstGeom prst="bentConnector3">
                            <a:avLst>
                              <a:gd name="adj1" fmla="val 4617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3557877" name="直接箭头连接符 9"/>
                        <wps:cNvCnPr/>
                        <wps:spPr>
                          <a:xfrm flipV="1">
                            <a:off x="2160247" y="4624125"/>
                            <a:ext cx="0" cy="25244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423332059" name="矩形 2"/>
                        <wps:cNvSpPr/>
                        <wps:spPr>
                          <a:xfrm>
                            <a:off x="3281743" y="3724918"/>
                            <a:ext cx="1166495" cy="1018181"/>
                          </a:xfrm>
                          <a:prstGeom prst="rect">
                            <a:avLst/>
                          </a:prstGeom>
                          <a:solidFill>
                            <a:schemeClr val="accent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7367A3">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1、智能筹划与组织</w:t>
                              </w:r>
                            </w:p>
                            <w:p w14:paraId="2D38B03E">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2</w:t>
                              </w:r>
                              <w:r>
                                <w:rPr>
                                  <w:rFonts w:hint="eastAsia" w:ascii="方正小标宋简体" w:eastAsia="方正小标宋简体"/>
                                  <w:color w:val="000000" w:themeColor="text1"/>
                                  <w:sz w:val="15"/>
                                  <w:szCs w:val="10"/>
                                  <w14:textFill>
                                    <w14:solidFill>
                                      <w14:schemeClr w14:val="tx1"/>
                                    </w14:solidFill>
                                  </w14:textFill>
                                </w:rPr>
                                <w:t>、智慧预评估</w:t>
                              </w:r>
                            </w:p>
                            <w:p w14:paraId="6B07CC42">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3</w:t>
                              </w:r>
                              <w:r>
                                <w:rPr>
                                  <w:rFonts w:hint="eastAsia" w:ascii="方正小标宋简体" w:eastAsia="方正小标宋简体"/>
                                  <w:color w:val="000000" w:themeColor="text1"/>
                                  <w:sz w:val="15"/>
                                  <w:szCs w:val="10"/>
                                  <w14:textFill>
                                    <w14:solidFill>
                                      <w14:schemeClr w14:val="tx1"/>
                                    </w14:solidFill>
                                  </w14:textFill>
                                </w:rPr>
                                <w:t>、数字化评估</w:t>
                              </w:r>
                            </w:p>
                            <w:p w14:paraId="093E8371">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4、出具整体方案</w:t>
                              </w:r>
                            </w:p>
                            <w:p w14:paraId="2F50EA90">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5</w:t>
                              </w:r>
                              <w:r>
                                <w:rPr>
                                  <w:rFonts w:hint="eastAsia" w:ascii="方正小标宋简体" w:eastAsia="方正小标宋简体"/>
                                  <w:color w:val="000000" w:themeColor="text1"/>
                                  <w:sz w:val="15"/>
                                  <w:szCs w:val="10"/>
                                  <w14:textFill>
                                    <w14:solidFill>
                                      <w14:schemeClr w14:val="tx1"/>
                                    </w14:solidFill>
                                  </w14:textFill>
                                </w:rPr>
                                <w:t>、可行性模拟分析</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30259705" name="直接箭头连接符 11"/>
                        <wps:cNvCnPr/>
                        <wps:spPr>
                          <a:xfrm flipV="1">
                            <a:off x="2765640" y="4123682"/>
                            <a:ext cx="426346" cy="28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3754712" name="直接连接符 5"/>
                        <wps:cNvCnPr/>
                        <wps:spPr>
                          <a:xfrm flipV="1">
                            <a:off x="47684" y="5334935"/>
                            <a:ext cx="5186274" cy="14024"/>
                          </a:xfrm>
                          <a:prstGeom prst="line">
                            <a:avLst/>
                          </a:prstGeom>
                          <a:ln w="19050">
                            <a:prstDash val="sysDot"/>
                          </a:ln>
                        </wps:spPr>
                        <wps:style>
                          <a:lnRef idx="1">
                            <a:schemeClr val="accent1"/>
                          </a:lnRef>
                          <a:fillRef idx="0">
                            <a:schemeClr val="accent1"/>
                          </a:fillRef>
                          <a:effectRef idx="0">
                            <a:schemeClr val="accent1"/>
                          </a:effectRef>
                          <a:fontRef idx="minor">
                            <a:schemeClr val="tx1"/>
                          </a:fontRef>
                        </wps:style>
                        <wps:bodyPr/>
                      </wps:wsp>
                      <wps:wsp>
                        <wps:cNvPr id="475035614" name="矩形 2"/>
                        <wps:cNvSpPr/>
                        <wps:spPr>
                          <a:xfrm>
                            <a:off x="263662" y="5284447"/>
                            <a:ext cx="1133182" cy="5721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76AD94">
                              <w:pPr>
                                <w:adjustRightInd w:val="0"/>
                                <w:snapToGrid w:val="0"/>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试点审核</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63475643" name="连接符: 肘形 8"/>
                        <wps:cNvCnPr/>
                        <wps:spPr>
                          <a:xfrm flipH="1">
                            <a:off x="2736422" y="4361632"/>
                            <a:ext cx="537837" cy="1220135"/>
                          </a:xfrm>
                          <a:prstGeom prst="bentConnector3">
                            <a:avLst>
                              <a:gd name="adj1" fmla="val 4617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7965118" name="矩形 1"/>
                        <wps:cNvSpPr/>
                        <wps:spPr>
                          <a:xfrm>
                            <a:off x="1450138" y="5405058"/>
                            <a:ext cx="1304282" cy="360739"/>
                          </a:xfrm>
                          <a:prstGeom prst="rect">
                            <a:avLst/>
                          </a:prstGeom>
                          <a:solidFill>
                            <a:schemeClr val="accent3">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762222">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1</w:t>
                              </w:r>
                              <w:r>
                                <w:rPr>
                                  <w:rFonts w:ascii="方正小标宋简体" w:eastAsia="方正小标宋简体"/>
                                  <w:b/>
                                  <w:bCs/>
                                  <w:color w:val="000000" w:themeColor="text1"/>
                                  <w:kern w:val="24"/>
                                  <w:sz w:val="21"/>
                                  <w:szCs w:val="21"/>
                                  <w14:textFill>
                                    <w14:solidFill>
                                      <w14:schemeClr w14:val="tx1"/>
                                    </w14:solidFill>
                                  </w14:textFill>
                                </w:rPr>
                                <w:t>7</w:t>
                              </w:r>
                              <w:r>
                                <w:rPr>
                                  <w:rFonts w:hint="eastAsia" w:ascii="方正小标宋简体" w:eastAsia="方正小标宋简体"/>
                                  <w:b/>
                                  <w:bCs/>
                                  <w:color w:val="000000" w:themeColor="text1"/>
                                  <w:kern w:val="24"/>
                                  <w:sz w:val="21"/>
                                  <w:szCs w:val="21"/>
                                  <w14:textFill>
                                    <w14:solidFill>
                                      <w14:schemeClr w14:val="tx1"/>
                                    </w14:solidFill>
                                  </w14:textFill>
                                </w:rPr>
                                <w:t>家企业快速审核</w:t>
                              </w:r>
                            </w:p>
                          </w:txbxContent>
                        </wps:txbx>
                        <wps:bodyPr wrap="square" rtlCol="0" anchor="ctr"/>
                      </wps:wsp>
                      <wps:wsp>
                        <wps:cNvPr id="585937499" name="直接连接符 5"/>
                        <wps:cNvCnPr/>
                        <wps:spPr>
                          <a:xfrm flipV="1">
                            <a:off x="39269" y="5794940"/>
                            <a:ext cx="5186274" cy="14024"/>
                          </a:xfrm>
                          <a:prstGeom prst="line">
                            <a:avLst/>
                          </a:prstGeom>
                          <a:ln w="19050">
                            <a:prstDash val="sysDot"/>
                          </a:ln>
                        </wps:spPr>
                        <wps:style>
                          <a:lnRef idx="1">
                            <a:schemeClr val="accent1"/>
                          </a:lnRef>
                          <a:fillRef idx="0">
                            <a:schemeClr val="accent1"/>
                          </a:fillRef>
                          <a:effectRef idx="0">
                            <a:schemeClr val="accent1"/>
                          </a:effectRef>
                          <a:fontRef idx="minor">
                            <a:schemeClr val="tx1"/>
                          </a:fontRef>
                        </wps:style>
                        <wps:bodyPr/>
                      </wps:wsp>
                      <wps:wsp>
                        <wps:cNvPr id="2027058387" name="矩形 2"/>
                        <wps:cNvSpPr/>
                        <wps:spPr>
                          <a:xfrm>
                            <a:off x="1733434" y="6058601"/>
                            <a:ext cx="1495016" cy="389882"/>
                          </a:xfrm>
                          <a:prstGeom prst="rect">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27FBD1">
                              <w:pPr>
                                <w:adjustRightInd w:val="0"/>
                                <w:snapToGrid w:val="0"/>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试点总结及长效管理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9755562" name="直接连接符 5"/>
                        <wps:cNvCnPr/>
                        <wps:spPr>
                          <a:xfrm flipV="1">
                            <a:off x="70123" y="322564"/>
                            <a:ext cx="5186274" cy="14024"/>
                          </a:xfrm>
                          <a:prstGeom prst="line">
                            <a:avLst/>
                          </a:prstGeom>
                          <a:ln w="19050">
                            <a:prstDash val="sysDot"/>
                          </a:ln>
                        </wps:spPr>
                        <wps:style>
                          <a:lnRef idx="1">
                            <a:schemeClr val="accent1"/>
                          </a:lnRef>
                          <a:fillRef idx="0">
                            <a:schemeClr val="accent1"/>
                          </a:fillRef>
                          <a:effectRef idx="0">
                            <a:schemeClr val="accent1"/>
                          </a:effectRef>
                          <a:fontRef idx="minor">
                            <a:schemeClr val="tx1"/>
                          </a:fontRef>
                        </wps:style>
                        <wps:bodyPr/>
                      </wps:wsp>
                      <wps:wsp>
                        <wps:cNvPr id="1353952572" name="直接箭头连接符 1"/>
                        <wps:cNvCnPr/>
                        <wps:spPr>
                          <a:xfrm>
                            <a:off x="2964788" y="5635528"/>
                            <a:ext cx="274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8723741" name="矩形 1"/>
                        <wps:cNvSpPr/>
                        <wps:spPr>
                          <a:xfrm>
                            <a:off x="3321011" y="5385423"/>
                            <a:ext cx="1458553" cy="360739"/>
                          </a:xfrm>
                          <a:prstGeom prst="rect">
                            <a:avLst/>
                          </a:prstGeom>
                          <a:solidFill>
                            <a:schemeClr val="accent3">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A4744F">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快速审核评估与验收</w:t>
                              </w:r>
                            </w:p>
                          </w:txbxContent>
                        </wps:txbx>
                        <wps:bodyPr wrap="square" rtlCol="0" anchor="ctr"/>
                      </wps:wsp>
                      <wps:wsp>
                        <wps:cNvPr id="1743857048" name="右大括号 13"/>
                        <wps:cNvSpPr/>
                        <wps:spPr>
                          <a:xfrm rot="5400000">
                            <a:off x="2379567" y="4306539"/>
                            <a:ext cx="229870" cy="3376849"/>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组合 14" o:spid="_x0000_s1026" o:spt="203" style="position:absolute;left:0pt;margin-left:12.25pt;margin-top:-14.35pt;height:507.75pt;width:417.65pt;z-index:251700224;mso-width-relative:page;mso-height-relative:page;" coordsize="5304081,6448483" o:gfxdata="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">
                <o:lock v:ext="edit" aspectratio="f"/>
                <v:rect id="矩形 2" o:spid="_x0000_s1026" o:spt="1" style="position:absolute;left:258052;top:22439;height:291711;width:701227;v-text-anchor:middle;" filled="f" stroked="f" coordsize="21600,21600" o:gfxdata="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9RI&#10;VMEAAADjAAAADwAAAAAAAAABACAAAAAiAAAAZHJzL2Rvd25yZXYueG1sUEsBAhQAFAAAAAgAh07i&#10;QDMvBZ47AAAAOQAAABAAAAAAAAAAAQAgAAAAEAEAAGRycy9zaGFwZXhtbC54bWxQSwUGAAAAAAYA&#10;BgBbAQAAugMAAAAA&#10;">
                  <v:fill on="f" focussize="0,0"/>
                  <v:stroke on="f" weight="2pt"/>
                  <v:imagedata o:title=""/>
                  <o:lock v:ext="edit" aspectratio="f"/>
                  <v:textbox>
                    <w:txbxContent>
                      <w:p w14:paraId="694D20A2">
                        <w:pPr>
                          <w:adjustRightInd w:val="0"/>
                          <w:snapToGrid w:val="0"/>
                          <w:jc w:val="center"/>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环节</w:t>
                        </w:r>
                      </w:p>
                    </w:txbxContent>
                  </v:textbox>
                </v:rect>
                <v:rect id="矩形 2" o:spid="_x0000_s1026" o:spt="1" style="position:absolute;left:1859654;top:0;height:291711;width:701227;v-text-anchor:middle;" filled="f" stroked="f" coordsize="21600,21600" o:gfxdata="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P&#10;kyJXwwAAAOIAAAAPAAAAAAAAAAEAIAAAACIAAABkcnMvZG93bnJldi54bWxQSwECFAAUAAAACACH&#10;TuJAMy8FnjsAAAA5AAAAEAAAAAAAAAABACAAAAASAQAAZHJzL3NoYXBleG1sLnhtbFBLBQYAAAAA&#10;BgAGAFsBAAC8AwAAAAA=&#10;">
                  <v:fill on="f" focussize="0,0"/>
                  <v:stroke on="f" weight="2pt"/>
                  <v:imagedata o:title=""/>
                  <o:lock v:ext="edit" aspectratio="f"/>
                  <v:textbox>
                    <w:txbxContent>
                      <w:p w14:paraId="42F8AF37">
                        <w:pPr>
                          <w:adjustRightInd w:val="0"/>
                          <w:snapToGrid w:val="0"/>
                          <w:jc w:val="center"/>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关键点</w:t>
                        </w:r>
                      </w:p>
                    </w:txbxContent>
                  </v:textbox>
                </v:rect>
                <v:rect id="矩形 2" o:spid="_x0000_s1026" o:spt="1" style="position:absolute;left:3722113;top:14025;height:291711;width:788179;v-text-anchor:middle;" filled="f" stroked="f" coordsize="21600,21600" o:gfxdata="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wPs&#10;j8EAAADjAAAADwAAAAAAAAABACAAAAAiAAAAZHJzL2Rvd25yZXYueG1sUEsBAhQAFAAAAAgAh07i&#10;QDMvBZ47AAAAOQAAABAAAAAAAAAAAQAgAAAAEAEAAGRycy9zaGFwZXhtbC54bWxQSwUGAAAAAAYA&#10;BgBbAQAAugMAAAAA&#10;">
                  <v:fill on="f" focussize="0,0"/>
                  <v:stroke on="f" weight="2pt"/>
                  <v:imagedata o:title=""/>
                  <o:lock v:ext="edit" aspectratio="f"/>
                  <v:textbox>
                    <w:txbxContent>
                      <w:p w14:paraId="58584D81">
                        <w:pPr>
                          <w:adjustRightInd w:val="0"/>
                          <w:snapToGrid w:val="0"/>
                          <w:jc w:val="center"/>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主要内容</w:t>
                        </w:r>
                      </w:p>
                    </w:txbxContent>
                  </v:textbox>
                </v:rect>
                <v:group id="组合 23" o:spid="_x0000_s1026" o:spt="203" style="position:absolute;left:1579164;top:353418;height:1377210;width:3121863;" coordorigin="1946907,441622" coordsize="4821566,2031276" o:gfxdata="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PUd91PEAAAA4gAAAA8AAAAAAAAAAQAgAAAAIgAAAGRycy9kb3du&#10;cmV2LnhtbFBLAQIUABQAAAAIAIdO4kAzLwWeOwAAADkAAAAVAAAAAAAAAAEAIAAAABMBAABkcnMv&#10;Z3JvdXBzaGFwZXhtbC54bWxQSwUGAAAAAAYABgBgAQAA0AMAAAAA&#10;">
                  <o:lock v:ext="edit" aspectratio="f"/>
                  <v:rect id="_x0000_s1026" o:spid="_x0000_s1026" o:spt="1" style="position:absolute;left:1946908;top:2035292;height:437606;width:2097677;v-text-anchor:middle;" fillcolor="#FDEADA [665]" filled="t" stroked="f" coordsize="21600,21600" o:gfxdata="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u&#10;T44XwwAAAOMAAAAPAAAAAAAAAAEAIAAAACIAAABkcnMvZG93bnJldi54bWxQSwECFAAUAAAACACH&#10;TuJAMy8FnjsAAAA5AAAAEAAAAAAAAAABACAAAAASAQAAZHJzL3NoYXBleG1sLnhtbFBLBQYAAAAA&#10;BgAGAFsBAAC8AwAAAAA=&#10;">
                    <v:fill on="t" focussize="0,0"/>
                    <v:stroke on="f" weight="2pt"/>
                    <v:imagedata o:title=""/>
                    <o:lock v:ext="edit" aspectratio="f"/>
                    <v:textbox>
                      <w:txbxContent>
                        <w:p w14:paraId="7A7F3DF0">
                          <w:pPr>
                            <w:adjustRightInd w:val="0"/>
                            <w:snapToGrid w:val="0"/>
                            <w:jc w:val="center"/>
                            <w:rPr>
                              <w:rFonts w:ascii="方正小标宋简体" w:eastAsia="方正小标宋简体"/>
                              <w:b/>
                              <w:bCs/>
                              <w:color w:val="000000" w:themeColor="text1"/>
                              <w:kern w:val="24"/>
                              <w:sz w:val="24"/>
                              <w:szCs w:val="24"/>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试点支撑单位组</w:t>
                          </w:r>
                          <w:r>
                            <w:rPr>
                              <w:rFonts w:hint="eastAsia" w:ascii="方正小标宋简体" w:eastAsia="方正小标宋简体"/>
                              <w:b/>
                              <w:bCs/>
                              <w:color w:val="000000" w:themeColor="text1"/>
                              <w:kern w:val="24"/>
                              <w:sz w:val="24"/>
                              <w:szCs w:val="24"/>
                              <w14:textFill>
                                <w14:solidFill>
                                  <w14:schemeClr w14:val="tx1"/>
                                </w14:solidFill>
                              </w14:textFill>
                            </w:rPr>
                            <w:t>建</w:t>
                          </w:r>
                        </w:p>
                      </w:txbxContent>
                    </v:textbox>
                  </v:rect>
                  <v:rect id="_x0000_s1026" o:spid="_x0000_s1026" o:spt="1" style="position:absolute;left:4484004;top:441622;height:437606;width:919120;v-text-anchor:middle;" fillcolor="#E6E0EC [663]" filled="t" stroked="f" coordsize="21600,21600" o:gfxdata="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bsn2BcQAAADiAAAADwAAAAAAAAABACAAAAAiAAAAZHJzL2Rvd25yZXYueG1sUEsBAhQAFAAAAAgA&#10;h07iQDMvBZ47AAAAOQAAABAAAAAAAAAAAQAgAAAAEwEAAGRycy9zaGFwZXhtbC54bWxQSwUGAAAA&#10;AAYABgBbAQAAvQMAAAAA&#10;">
                    <v:fill on="t" focussize="0,0"/>
                    <v:stroke on="f" weight="2pt"/>
                    <v:imagedata o:title=""/>
                    <o:lock v:ext="edit" aspectratio="f"/>
                    <v:textbox>
                      <w:txbxContent>
                        <w:p w14:paraId="25C00E46">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政府</w:t>
                          </w:r>
                        </w:p>
                      </w:txbxContent>
                    </v:textbox>
                  </v:rect>
                  <v:rect id="_x0000_s1026" o:spid="_x0000_s1026" o:spt="1" style="position:absolute;left:5673624;top:2034866;height:437606;width:1094849;v-text-anchor:middle;" fillcolor="#E6E0EC [663]" filled="t" stroked="f" coordsize="21600,21600" o:gfxdata="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xC/g/FAAAA4wAAAA8AAAAAAAAAAQAgAAAAIgAAAGRycy9kb3ducmV2LnhtbFBLAQIUABQAAAAI&#10;AIdO4kAzLwWeOwAAADkAAAAQAAAAAAAAAAEAIAAAABQBAABkcnMvc2hhcGV4bWwueG1sUEsFBgAA&#10;AAAGAAYAWwEAAL4DAAAAAA==&#10;">
                    <v:fill on="t" focussize="0,0"/>
                    <v:stroke on="f" weight="2pt"/>
                    <v:imagedata o:title=""/>
                    <o:lock v:ext="edit" aspectratio="f"/>
                    <v:textbox>
                      <w:txbxContent>
                        <w:p w14:paraId="5FA56722">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研究院</w:t>
                          </w:r>
                        </w:p>
                      </w:txbxContent>
                    </v:textbox>
                  </v:rect>
                  <v:rect id="_x0000_s1026" o:spid="_x0000_s1026" o:spt="1" style="position:absolute;left:4467766;top:2035292;height:437606;width:1175299;v-text-anchor:middle;" fillcolor="#E6E0EC [663]" filled="t" stroked="f" coordsize="21600,21600" o:gfxdata="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9ZGHbFAAAA4wAAAA8AAAAAAAAAAQAgAAAAIgAAAGRycy9kb3ducmV2LnhtbFBLAQIUABQAAAAI&#10;AIdO4kAzLwWeOwAAADkAAAAQAAAAAAAAAAEAIAAAABQBAABkcnMvc2hhcGV4bWwueG1sUEsFBgAA&#10;AAAGAAYAWwEAAL4DAAAAAA==&#10;">
                    <v:fill on="t" focussize="0,0"/>
                    <v:stroke on="f" weight="2pt"/>
                    <v:imagedata o:title=""/>
                    <o:lock v:ext="edit" aspectratio="f"/>
                    <v:textbox>
                      <w:txbxContent>
                        <w:p w14:paraId="692B5EC7">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平台公司</w:t>
                          </w:r>
                        </w:p>
                      </w:txbxContent>
                    </v:textbox>
                  </v:rect>
                  <v:rect id="_x0000_s1026" o:spid="_x0000_s1026" o:spt="1" style="position:absolute;left:4484003;top:1213449;height:437606;width:1175299;v-text-anchor:middle;" fillcolor="#E6E0EC [663]" filled="t" stroked="f" coordsize="21600,21600" o:gfxdata="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x&#10;dSucwwAAAOEAAAAPAAAAAAAAAAEAIAAAACIAAABkcnMvZG93bnJldi54bWxQSwECFAAUAAAACACH&#10;TuJAMy8FnjsAAAA5AAAAEAAAAAAAAAABACAAAAASAQAAZHJzL3NoYXBleG1sLnhtbFBLBQYAAAAA&#10;BgAGAFsBAAC8AwAAAAA=&#10;">
                    <v:fill on="t" focussize="0,0"/>
                    <v:stroke on="f" weight="2pt"/>
                    <v:imagedata o:title=""/>
                    <o:lock v:ext="edit" aspectratio="f"/>
                    <v:textbox>
                      <w:txbxContent>
                        <w:p w14:paraId="1045BB76">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企业用户</w:t>
                          </w:r>
                        </w:p>
                      </w:txbxContent>
                    </v:textbox>
                  </v:rect>
                  <v:shape id="_x0000_s1026" o:spid="_x0000_s1026" o:spt="32" type="#_x0000_t32" style="position:absolute;left:4096837;top:2254095;height:0;width:339636;" filled="f" stroked="t" coordsize="21600,21600" o:gfxdata="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am&#10;odjCAAAA4wAAAA8AAAAAAAAAAQAgAAAAIgAAAGRycy9kb3ducmV2LnhtbFBLAQIUABQAAAAIAIdO&#10;4kAzLwWeOwAAADkAAAAQAAAAAAAAAAEAIAAAABEBAABkcnMvc2hhcGV4bWwueG1sUEsFBgAAAAAG&#10;AAYAWwEAALsDAAAAAA==&#10;">
                    <v:fill on="f" focussize="0,0"/>
                    <v:stroke color="#4A7EBB [3204]" joinstyle="round" endarrow="block"/>
                    <v:imagedata o:title=""/>
                    <o:lock v:ext="edit" aspectratio="f"/>
                  </v:shape>
                  <v:shape id="_x0000_s1026" o:spid="_x0000_s1026" o:spt="32" type="#_x0000_t32" style="position:absolute;left:4096837;top:659609;height:0;width:339636;" filled="f" stroked="t" coordsize="21600,21600" o:gfxdata="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sE&#10;htDCAAAA4wAAAA8AAAAAAAAAAQAgAAAAIgAAAGRycy9kb3ducmV2LnhtbFBLAQIUABQAAAAIAIdO&#10;4kAzLwWeOwAAADkAAAAQAAAAAAAAAAEAIAAAABEBAABkcnMvc2hhcGV4bWwueG1sUEsFBgAAAAAG&#10;AAYAWwEAALsDAAAAAA==&#10;">
                    <v:fill on="f" focussize="0,0"/>
                    <v:stroke color="#4A7EBB [3204]" joinstyle="round" endarrow="block"/>
                    <v:imagedata o:title=""/>
                    <o:lock v:ext="edit" aspectratio="f"/>
                  </v:shape>
                  <v:shape id="_x0000_s1026" o:spid="_x0000_s1026" o:spt="32" type="#_x0000_t32" style="position:absolute;left:4044585;top:1457260;height:0;width:339636;" filled="f" stroked="t" coordsize="21600,21600" o:gfxdata="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a676HFAAAA4gAAAA8AAAAAAAAAAQAgAAAAIgAAAGRycy9kb3ducmV2LnhtbFBLAQIUABQAAAAI&#10;AIdO4kAzLwWeOwAAADkAAAAQAAAAAAAAAAEAIAAAABQBAABkcnMvc2hhcGV4bWwueG1sUEsFBgAA&#10;AAAGAAYAWwEAAL4DAAAAAA==&#10;">
                    <v:fill on="f" focussize="0,0"/>
                    <v:stroke color="#4A7EBB [3204]" joinstyle="round" endarrow="block"/>
                    <v:imagedata o:title=""/>
                    <o:lock v:ext="edit" aspectratio="f"/>
                  </v:shape>
                  <v:rect id="_x0000_s1026" o:spid="_x0000_s1026" o:spt="1" style="position:absolute;left:1946907;top:458920;height:437606;width:2149929;v-text-anchor:middle;" fillcolor="#FDEADA [665]" filled="t" stroked="f" coordsize="21600,21600" o:gfxdata="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qVkB&#10;wAAAAOIAAAAPAAAAAAAAAAEAIAAAACIAAABkcnMvZG93bnJldi54bWxQSwECFAAUAAAACACHTuJA&#10;My8FnjsAAAA5AAAAEAAAAAAAAAABACAAAAAPAQAAZHJzL3NoYXBleG1sLnhtbFBLBQYAAAAABgAG&#10;AFsBAAC5AwAAAAA=&#10;">
                    <v:fill on="t" focussize="0,0"/>
                    <v:stroke on="f" weight="2pt"/>
                    <v:imagedata o:title=""/>
                    <o:lock v:ext="edit" aspectratio="f"/>
                    <v:textbox>
                      <w:txbxContent>
                        <w:p w14:paraId="548CCB19">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试点组织成立</w:t>
                          </w:r>
                        </w:p>
                      </w:txbxContent>
                    </v:textbox>
                  </v:rect>
                  <v:shape id="_x0000_s1026" o:spid="_x0000_s1026" o:spt="32" type="#_x0000_t32" style="position:absolute;left:2929888;top:961841;height:293914;width:0;" filled="f" stroked="t" coordsize="21600,21600" o:gfxdata="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Po&#10;Ac7CAAAA4wAAAA8AAAAAAAAAAQAgAAAAIgAAAGRycy9kb3ducmV2LnhtbFBLAQIUABQAAAAIAIdO&#10;4kAzLwWeOwAAADkAAAAQAAAAAAAAAAEAIAAAABEBAABkcnMvc2hhcGV4bWwueG1sUEsFBgAAAAAG&#10;AAYAWwEAALsDAAAAAA==&#10;">
                    <v:fill on="f" focussize="0,0"/>
                    <v:stroke weight="1pt" color="#4A7EBB [3204]" joinstyle="round" endarrow="block"/>
                    <v:imagedata o:title=""/>
                    <o:lock v:ext="edit" aspectratio="f"/>
                  </v:shape>
                  <v:rect id="_x0000_s1026" o:spid="_x0000_s1026" o:spt="1" style="position:absolute;left:1946908;top:1255755;height:437606;width:1965960;v-text-anchor:middle;" fillcolor="#FDEADA [665]" filled="t" stroked="f" coordsize="21600,21600" o:gfxdata="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P+ZsQAAADiAAAADwAAAAAAAAABACAAAAAiAAAAZHJzL2Rvd25yZXYueG1sUEsBAhQAFAAAAAgA&#10;h07iQDMvBZ47AAAAOQAAABAAAAAAAAAAAQAgAAAAEwEAAGRycy9zaGFwZXhtbC54bWxQSwUGAAAA&#10;AAYABgBbAQAAvQMAAAAA&#10;">
                    <v:fill on="t" focussize="0,0"/>
                    <v:stroke on="f" weight="2pt"/>
                    <v:imagedata o:title=""/>
                    <o:lock v:ext="edit" aspectratio="f"/>
                    <v:textbox>
                      <w:txbxContent>
                        <w:p w14:paraId="6432889A">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试点用户确定</w:t>
                          </w:r>
                        </w:p>
                      </w:txbxContent>
                    </v:textbox>
                  </v:rect>
                  <v:shape id="_x0000_s1026" o:spid="_x0000_s1026" o:spt="32" type="#_x0000_t32" style="position:absolute;left:2903761;top:1741378;height:293914;width:0;" filled="f" stroked="t" coordsize="21600,21600" o:gfxdata="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I&#10;Bj/QwwAAAOIAAAAPAAAAAAAAAAEAIAAAACIAAABkcnMvZG93bnJldi54bWxQSwECFAAUAAAACACH&#10;TuJAMy8FnjsAAAA5AAAAEAAAAAAAAAABACAAAAASAQAAZHJzL3NoYXBleG1sLnhtbFBLBQYAAAAA&#10;BgAGAFsBAAC8AwAAAAA=&#10;">
                    <v:fill on="f" focussize="0,0"/>
                    <v:stroke weight="1pt" color="#4A7EBB [3204]" joinstyle="round" endarrow="block"/>
                    <v:imagedata o:title=""/>
                    <o:lock v:ext="edit" aspectratio="f"/>
                  </v:shape>
                </v:group>
                <v:group id="组合 24" o:spid="_x0000_s1026" o:spt="203" style="position:absolute;left:1236965;top:1848434;height:1746885;width:3532505;" coordorigin="2021284,2818762" coordsize="4361134,2199033" o:gfxdata="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SfvrVMMAAADjAAAADwAAAAAAAAABACAAAAAiAAAAZHJzL2Rvd25y&#10;ZXYueG1sUEsBAhQAFAAAAAgAh07iQDMvBZ47AAAAOQAAABUAAAAAAAAAAQAgAAAAEgEAAGRycy9n&#10;cm91cHNoYXBleG1sLnhtbFBLBQYAAAAABgAGAGABAADPAwAAAAA=&#10;">
                  <o:lock v:ext="edit" aspectratio="f"/>
                  <v:rect id="_x0000_s1026" o:spid="_x0000_s1026" o:spt="1" style="position:absolute;left:2021285;top:4490852;height:437606;width:2097677;v-text-anchor:middle;" fillcolor="#F2DCDB [661]" filled="t" stroked="f" coordsize="21600,21600" o:gfxdata="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10;y3Z2wwAAAOMAAAAPAAAAAAAAAAEAIAAAACIAAABkcnMvZG93bnJldi54bWxQSwECFAAUAAAACACH&#10;TuJAMy8FnjsAAAA5AAAAEAAAAAAAAAABACAAAAASAQAAZHJzL3NoYXBleG1sLnhtbFBLBQYAAAAA&#10;BgAGAFsBAAC8AwAAAAA=&#10;">
                    <v:fill on="t" focussize="0,0"/>
                    <v:stroke on="f" weight="2pt"/>
                    <v:imagedata o:title=""/>
                    <o:lock v:ext="edit" aspectratio="f"/>
                    <v:textbox>
                      <w:txbxContent>
                        <w:p w14:paraId="146950E1">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云审核结构敲定</w:t>
                          </w:r>
                        </w:p>
                      </w:txbxContent>
                    </v:textbox>
                  </v:rect>
                  <v:rect id="_x0000_s1026" o:spid="_x0000_s1026" o:spt="1" style="position:absolute;left:4524502;top:2818762;height:462397;width:1857916;v-text-anchor:middle;" fillcolor="#D99694 [1941]" filled="t" stroked="f" coordsize="21600,21600" o:gfxdata="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FOOQ&#10;wAAAAOMAAAAPAAAAAAAAAAEAIAAAACIAAABkcnMvZG93bnJldi54bWxQSwECFAAUAAAACACHTuJA&#10;My8FnjsAAAA5AAAAEAAAAAAAAAABACAAAAAPAQAAZHJzL3NoYXBleG1sLnhtbFBLBQYAAAAABgAG&#10;AFsBAAC5AwAAAAA=&#10;">
                    <v:fill on="t" focussize="0,0"/>
                    <v:stroke on="f" weight="2pt"/>
                    <v:imagedata o:title=""/>
                    <o:lock v:ext="edit" aspectratio="f"/>
                    <v:textbox>
                      <w:txbxContent>
                        <w:p w14:paraId="625E1F01">
                          <w:pPr>
                            <w:adjustRightInd w:val="0"/>
                            <w:snapToGrid w:val="0"/>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涉V</w:t>
                          </w:r>
                          <w:r>
                            <w:rPr>
                              <w:rFonts w:ascii="方正小标宋简体" w:eastAsia="方正小标宋简体"/>
                              <w:b/>
                              <w:bCs/>
                              <w:color w:val="000000" w:themeColor="text1"/>
                              <w:kern w:val="24"/>
                              <w:sz w:val="21"/>
                              <w:szCs w:val="21"/>
                              <w14:textFill>
                                <w14:solidFill>
                                  <w14:schemeClr w14:val="tx1"/>
                                </w14:solidFill>
                              </w14:textFill>
                            </w:rPr>
                            <w:t>OCs</w:t>
                          </w:r>
                          <w:r>
                            <w:rPr>
                              <w:rFonts w:hint="eastAsia" w:ascii="方正小标宋简体" w:eastAsia="方正小标宋简体"/>
                              <w:b/>
                              <w:bCs/>
                              <w:color w:val="000000" w:themeColor="text1"/>
                              <w:kern w:val="24"/>
                              <w:sz w:val="21"/>
                              <w:szCs w:val="21"/>
                              <w14:textFill>
                                <w14:solidFill>
                                  <w14:schemeClr w14:val="tx1"/>
                                </w14:solidFill>
                              </w14:textFill>
                            </w:rPr>
                            <w:t>全过程环节</w:t>
                          </w:r>
                        </w:p>
                      </w:txbxContent>
                    </v:textbox>
                  </v:rect>
                  <v:rect id="_x0000_s1026" o:spid="_x0000_s1026" o:spt="1" style="position:absolute;left:4527226;top:4484802;height:532993;width:1837634;v-text-anchor:middle;" fillcolor="#D99694 [1941]" filled="t" stroked="f" coordsize="21600,21600" o:gfxdata="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q&#10;a5WgwwAAAOIAAAAPAAAAAAAAAAEAIAAAACIAAABkcnMvZG93bnJldi54bWxQSwECFAAUAAAACACH&#10;TuJAMy8FnjsAAAA5AAAAEAAAAAAAAAABACAAAAASAQAAZHJzL3NoYXBleG1sLnhtbFBLBQYAAAAA&#10;BgAGAFsBAAC8AwAAAAA=&#10;">
                    <v:fill on="t" focussize="0,0"/>
                    <v:stroke on="f" weight="2pt"/>
                    <v:imagedata o:title=""/>
                    <o:lock v:ext="edit" aspectratio="f"/>
                    <v:textbox>
                      <w:txbxContent>
                        <w:p w14:paraId="7E799A51">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云审核平台搭建</w:t>
                          </w:r>
                        </w:p>
                      </w:txbxContent>
                    </v:textbox>
                  </v:rect>
                  <v:rect id="_x0000_s1026" o:spid="_x0000_s1026" o:spt="1" style="position:absolute;left:4528269;top:3545214;height:645501;width:954689;v-text-anchor:middle;" fillcolor="#D99694 [1941]" filled="t" stroked="f" coordsize="21600,21600" o:gfxdata="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x&#10;FmcZwwAAAOMAAAAPAAAAAAAAAAEAIAAAACIAAABkcnMvZG93bnJldi54bWxQSwECFAAUAAAACACH&#10;TuJAMy8FnjsAAAA5AAAAEAAAAAAAAAABACAAAAASAQAAZHJzL3NoYXBleG1sLnhtbFBLBQYAAAAA&#10;BgAGAFsBAAC8AwAAAAA=&#10;">
                    <v:fill on="t" focussize="0,0"/>
                    <v:stroke on="f" weight="2pt"/>
                    <v:imagedata o:title=""/>
                    <o:lock v:ext="edit" aspectratio="f"/>
                    <v:textbox>
                      <w:txbxContent>
                        <w:p w14:paraId="1BE444EC">
                          <w:pPr>
                            <w:pStyle w:val="17"/>
                            <w:rPr>
                              <w:rFonts w:ascii="方正小标宋简体" w:eastAsia="方正小标宋简体" w:cstheme="minorBidi"/>
                              <w:b/>
                              <w:bCs/>
                              <w:color w:val="000000" w:themeColor="text1"/>
                              <w:kern w:val="24"/>
                              <w:sz w:val="21"/>
                              <w:szCs w:val="21"/>
                              <w14:textFill>
                                <w14:solidFill>
                                  <w14:schemeClr w14:val="tx1"/>
                                </w14:solidFill>
                              </w14:textFill>
                            </w:rPr>
                          </w:pPr>
                          <w:r>
                            <w:rPr>
                              <w:rFonts w:hint="eastAsia" w:ascii="方正小标宋简体" w:eastAsia="方正小标宋简体" w:cstheme="minorBidi"/>
                              <w:b/>
                              <w:bCs/>
                              <w:color w:val="000000" w:themeColor="text1"/>
                              <w:kern w:val="24"/>
                              <w:sz w:val="21"/>
                              <w:szCs w:val="21"/>
                              <w14:textFill>
                                <w14:solidFill>
                                  <w14:schemeClr w14:val="tx1"/>
                                </w14:solidFill>
                              </w14:textFill>
                            </w:rPr>
                            <w:t>可计量点</w:t>
                          </w:r>
                        </w:p>
                      </w:txbxContent>
                    </v:textbox>
                  </v:rect>
                  <v:shape id="_x0000_s1026" o:spid="_x0000_s1026" o:spt="32" type="#_x0000_t32" style="position:absolute;left:4171214;top:4709655;height:0;width:339636;" filled="f" stroked="t" coordsize="21600,21600" o:gfxdata="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lENPFAAAA4wAAAA8AAAAAAAAAAQAgAAAAIgAAAGRycy9kb3ducmV2LnhtbFBLAQIUABQAAAAI&#10;AIdO4kAzLwWeOwAAADkAAAAQAAAAAAAAAAEAIAAAABQBAABkcnMvc2hhcGV4bWwueG1sUEsFBgAA&#10;AAAGAAYAWwEAAL4DAAAAAA==&#10;">
                    <v:fill on="f" focussize="0,0"/>
                    <v:stroke color="#4A7EBB [3204]" joinstyle="round" endarrow="block"/>
                    <v:imagedata o:title=""/>
                    <o:lock v:ext="edit" aspectratio="f"/>
                  </v:shape>
                  <v:shape id="_x0000_s1026" o:spid="_x0000_s1026" o:spt="32" type="#_x0000_t32" style="position:absolute;left:4171214;top:3115169;height:0;width:339636;" filled="f" stroked="t" coordsize="21600,21600" o:gfxdata="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kClicxgAAAOMAAAAPAAAAAAAAAAEAIAAAACIAAABkcnMvZG93bnJldi54bWxQSwECFAAUAAAA&#10;CACHTuJAMy8FnjsAAAA5AAAAEAAAAAAAAAABACAAAAAVAQAAZHJzL3NoYXBleG1sLnhtbFBLBQYA&#10;AAAABgAGAFsBAAC/AwAAAAA=&#10;">
                    <v:fill on="f" focussize="0,0"/>
                    <v:stroke color="#4A7EBB [3204]" joinstyle="round" endarrow="block"/>
                    <v:imagedata o:title=""/>
                    <o:lock v:ext="edit" aspectratio="f"/>
                  </v:shape>
                  <v:shape id="_x0000_s1026" o:spid="_x0000_s1026" o:spt="32" type="#_x0000_t32" style="position:absolute;left:4118962;top:3912820;height:0;width:339636;" filled="f" stroked="t" coordsize="21600,21600" o:gfxdata="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L6&#10;jXbCAAAA4wAAAA8AAAAAAAAAAQAgAAAAIgAAAGRycy9kb3ducmV2LnhtbFBLAQIUABQAAAAIAIdO&#10;4kAzLwWeOwAAADkAAAAQAAAAAAAAAAEAIAAAABEBAABkcnMvc2hhcGV4bWwueG1sUEsFBgAAAAAG&#10;AAYAWwEAALsDAAAAAA==&#10;">
                    <v:fill on="f" focussize="0,0"/>
                    <v:stroke color="#4A7EBB [3204]" joinstyle="round" endarrow="block"/>
                    <v:imagedata o:title=""/>
                    <o:lock v:ext="edit" aspectratio="f"/>
                  </v:shape>
                  <v:rect id="_x0000_s1026" o:spid="_x0000_s1026" o:spt="1" style="position:absolute;left:2021284;top:2914480;height:437606;width:2149929;v-text-anchor:middle;" fillcolor="#F2DCDB [661]" filled="t" stroked="f" coordsize="21600,21600" o:gfxdata="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Gdo55nFAAAA4wAAAA8AAAAAAAAAAQAgAAAAIgAAAGRycy9kb3ducmV2LnhtbFBLAQIUABQAAAAI&#10;AIdO4kAzLwWeOwAAADkAAAAQAAAAAAAAAAEAIAAAABQBAABkcnMvc2hhcGV4bWwueG1sUEsFBgAA&#10;AAAGAAYAWwEAAL4DAAAAAA==&#10;">
                    <v:fill on="t" focussize="0,0"/>
                    <v:stroke on="f" weight="2pt"/>
                    <v:imagedata o:title=""/>
                    <o:lock v:ext="edit" aspectratio="f"/>
                    <v:textbox>
                      <w:txbxContent>
                        <w:p w14:paraId="748259F4">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企业现场调研</w:t>
                          </w:r>
                        </w:p>
                      </w:txbxContent>
                    </v:textbox>
                  </v:rect>
                  <v:shape id="_x0000_s1026" o:spid="_x0000_s1026" o:spt="32" type="#_x0000_t32" style="position:absolute;left:3004265;top:3417401;height:293914;width:0;" filled="f" stroked="t" coordsize="21600,21600" o:gfxdata="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IPH8gMQAAADhAAAADwAAAAAAAAABACAAAAAiAAAAZHJzL2Rvd25yZXYueG1sUEsBAhQAFAAAAAgA&#10;h07iQDMvBZ47AAAAOQAAABAAAAAAAAAAAQAgAAAAEwEAAGRycy9zaGFwZXhtbC54bWxQSwUGAAAA&#10;AAYABgBbAQAAvQMAAAAA&#10;">
                    <v:fill on="f" focussize="0,0"/>
                    <v:stroke weight="1pt" color="#4A7EBB [3204]" joinstyle="round" endarrow="block"/>
                    <v:imagedata o:title=""/>
                    <o:lock v:ext="edit" aspectratio="f"/>
                  </v:shape>
                  <v:rect id="_x0000_s1026" o:spid="_x0000_s1026" o:spt="1" style="position:absolute;left:2021284;top:3711315;height:437606;width:2058081;v-text-anchor:middle;" fillcolor="#F2DCDB [661]" filled="t" stroked="f" coordsize="21600,21600" o:gfxdata="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q6&#10;aLHCAAAA4wAAAA8AAAAAAAAAAQAgAAAAIgAAAGRycy9kb3ducmV2LnhtbFBLAQIUABQAAAAIAIdO&#10;4kAzLwWeOwAAADkAAAAQAAAAAAAAAAEAIAAAABEBAABkcnMvc2hhcGV4bWwueG1sUEsFBgAAAAAG&#10;AAYAWwEAALsDAAAAAA==&#10;">
                    <v:fill on="t" focussize="0,0"/>
                    <v:stroke on="f" weight="2pt"/>
                    <v:imagedata o:title=""/>
                    <o:lock v:ext="edit" aspectratio="f"/>
                    <v:textbox>
                      <w:txbxContent>
                        <w:p w14:paraId="600CAF88">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点位数字化布局</w:t>
                          </w:r>
                        </w:p>
                      </w:txbxContent>
                    </v:textbox>
                  </v:rect>
                  <v:shape id="_x0000_s1026" o:spid="_x0000_s1026" o:spt="32" type="#_x0000_t32" style="position:absolute;left:2978138;top:4196938;height:293914;width:0;" filled="f" stroked="t" coordsize="21600,21600" o:gfxdata="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9mitEsQAAADiAAAADwAAAAAAAAABACAAAAAiAAAAZHJzL2Rvd25yZXYueG1sUEsBAhQAFAAAAAgA&#10;h07iQDMvBZ47AAAAOQAAABAAAAAAAAAAAQAgAAAAEwEAAGRycy9zaGFwZXhtbC54bWxQSwUGAAAA&#10;AAYABgBbAQAAvQMAAAAA&#10;">
                    <v:fill on="f" focussize="0,0"/>
                    <v:stroke weight="1pt" color="#4A7EBB [3204]" joinstyle="round" endarrow="block"/>
                    <v:imagedata o:title=""/>
                    <o:lock v:ext="edit" aspectratio="f"/>
                  </v:shape>
                </v:group>
                <v:rect id="矩形 2" o:spid="_x0000_s1026" o:spt="1" style="position:absolute;left:58903;top:760130;height:291711;width:1166655;v-text-anchor:middle;" filled="f" stroked="f" coordsize="21600,21600" o:gfxdata="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vq9&#10;S8EAAADjAAAADwAAAAAAAAABACAAAAAiAAAAZHJzL2Rvd25yZXYueG1sUEsBAhQAFAAAAAgAh07i&#10;QDMvBZ47AAAAOQAAABAAAAAAAAAAAQAgAAAAEAEAAGRycy9zaGFwZXhtbC54bWxQSwUGAAAAAAYA&#10;BgBbAQAAugMAAAAA&#10;">
                  <v:fill on="f" focussize="0,0"/>
                  <v:stroke on="f" weight="2pt"/>
                  <v:imagedata o:title=""/>
                  <o:lock v:ext="edit" aspectratio="f"/>
                  <v:textbox>
                    <w:txbxContent>
                      <w:p w14:paraId="31D01E90">
                        <w:pPr>
                          <w:adjustRightInd w:val="0"/>
                          <w:snapToGrid w:val="0"/>
                          <w:jc w:val="center"/>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试点组织建立</w:t>
                        </w:r>
                      </w:p>
                    </w:txbxContent>
                  </v:textbox>
                </v:rect>
                <v:line id="直接连接符 5" o:spid="_x0000_s1026" o:spt="20" style="position:absolute;left:117807;top:1803556;flip:y;height:14024;width:5186274;" filled="f" stroked="t" coordsize="21600,21600" o:gfxdata="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1Pn&#10;wAAAAOMAAAAPAAAAAAAAAAEAIAAAACIAAABkcnMvZG93bnJldi54bWxQSwECFAAUAAAACACHTuJA&#10;My8FnjsAAAA5AAAAEAAAAAAAAAABACAAAAAPAQAAZHJzL3NoYXBleG1sLnhtbFBLBQYAAAAABgAG&#10;AFsBAAC5AwAAAAA=&#10;">
                  <v:fill on="f" focussize="0,0"/>
                  <v:stroke weight="1.5pt" color="#4A7EBB [3204]" joinstyle="round" dashstyle="1 1"/>
                  <v:imagedata o:title=""/>
                  <o:lock v:ext="edit" aspectratio="f"/>
                </v:line>
                <v:line id="直接连接符 5" o:spid="_x0000_s1026" o:spt="20" style="position:absolute;left:0;top:3635161;flip:y;height:14024;width:5186274;" filled="f" stroked="t" coordsize="21600,21600" o:gfxdata="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gd+PtsQAAADiAAAADwAAAAAAAAABACAAAAAiAAAAZHJzL2Rvd25yZXYueG1sUEsBAhQAFAAAAAgA&#10;h07iQDMvBZ47AAAAOQAAABAAAAAAAAAAAQAgAAAAEwEAAGRycy9zaGFwZXhtbC54bWxQSwUGAAAA&#10;AAYABgBbAQAAvQMAAAAA&#10;">
                  <v:fill on="f" focussize="0,0"/>
                  <v:stroke weight="1.5pt" color="#4A7EBB [3204]" joinstyle="round" dashstyle="1 1"/>
                  <v:imagedata o:title=""/>
                  <o:lock v:ext="edit" aspectratio="f"/>
                </v:line>
                <v:rect id="矩形 2" o:spid="_x0000_s1026" o:spt="1" style="position:absolute;left:25245;top:2538442;height:308540;width:1166655;v-text-anchor:middle;" filled="f" stroked="f" coordsize="21600,21600" o:gfxdata="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hjh&#10;gMEAAADjAAAADwAAAAAAAAABACAAAAAiAAAAZHJzL2Rvd25yZXYueG1sUEsBAhQAFAAAAAgAh07i&#10;QDMvBZ47AAAAOQAAABAAAAAAAAAAAQAgAAAAEAEAAGRycy9zaGFwZXhtbC54bWxQSwUGAAAAAAYA&#10;BgBbAQAAugMAAAAA&#10;">
                  <v:fill on="f" focussize="0,0"/>
                  <v:stroke on="f" weight="2pt"/>
                  <v:imagedata o:title=""/>
                  <o:lock v:ext="edit" aspectratio="f"/>
                  <v:textbox>
                    <w:txbxContent>
                      <w:p w14:paraId="1255540F">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试点工作准备</w:t>
                        </w:r>
                      </w:p>
                      <w:p w14:paraId="6A4975BF">
                        <w:pPr>
                          <w:adjustRightInd w:val="0"/>
                          <w:snapToGrid w:val="0"/>
                          <w:jc w:val="center"/>
                          <w:rPr>
                            <w:rFonts w:ascii="方正小标宋简体" w:eastAsia="方正小标宋简体"/>
                            <w:color w:val="000000" w:themeColor="text1"/>
                            <w:sz w:val="22"/>
                            <w:szCs w:val="18"/>
                            <w14:textFill>
                              <w14:solidFill>
                                <w14:schemeClr w14:val="tx1"/>
                              </w14:solidFill>
                            </w14:textFill>
                          </w:rPr>
                        </w:pPr>
                      </w:p>
                    </w:txbxContent>
                  </v:textbox>
                </v:rect>
                <v:rect id="矩形 2" o:spid="_x0000_s1026" o:spt="1" style="position:absolute;left:95367;top:4392486;height:291711;width:1161232;v-text-anchor:middle;" filled="f" stroked="f" coordsize="21600,21600" o:gfxdata="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wYG&#10;wAAAAOMAAAAPAAAAAAAAAAEAIAAAACIAAABkcnMvZG93bnJldi54bWxQSwECFAAUAAAACACHTuJA&#10;My8FnjsAAAA5AAAAEAAAAAAAAAABACAAAAAPAQAAZHJzL3NoYXBleG1sLnhtbFBLBQYAAAAABgAG&#10;AFsBAAC5AwAAAAA=&#10;">
                  <v:fill on="f" focussize="0,0"/>
                  <v:stroke on="f" weight="2pt"/>
                  <v:imagedata o:title=""/>
                  <o:lock v:ext="edit" aspectratio="f"/>
                  <v:textbox>
                    <w:txbxContent>
                      <w:p w14:paraId="2CB85D02">
                        <w:pPr>
                          <w:adjustRightInd w:val="0"/>
                          <w:snapToGrid w:val="0"/>
                          <w:jc w:val="center"/>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试点工作重点</w:t>
                        </w:r>
                      </w:p>
                    </w:txbxContent>
                  </v:textbox>
                </v:rect>
                <v:rect id="矩形 1" o:spid="_x0000_s1026" o:spt="1" style="position:absolute;left:1601603;top:3699674;height:942340;width:1085449;v-text-anchor:middle;" fillcolor="#D99694 [1941]" filled="t" stroked="f" coordsize="21600,21600" o:gfxdata="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JU&#10;fNbCAAAA4gAAAA8AAAAAAAAAAQAgAAAAIgAAAGRycy9kb3ducmV2LnhtbFBLAQIUABQAAAAIAIdO&#10;4kAzLwWeOwAAADkAAAAQAAAAAAAAAAEAIAAAABEBAABkcnMvc2hhcGV4bWwueG1sUEsFBgAAAAAG&#10;AAYAWwEAALsDAAAAAA==&#10;">
                  <v:fill on="t" focussize="0,0"/>
                  <v:stroke on="f" weight="2pt"/>
                  <v:imagedata o:title=""/>
                  <o:lock v:ext="edit" aspectratio="f"/>
                  <v:textbox>
                    <w:txbxContent>
                      <w:p w14:paraId="201F9828">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企业填报设计</w:t>
                        </w:r>
                      </w:p>
                      <w:p w14:paraId="2F37E3FE">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验收申请</w:t>
                        </w:r>
                      </w:p>
                      <w:p w14:paraId="21157842">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验收结果</w:t>
                        </w:r>
                      </w:p>
                      <w:p w14:paraId="6BEDC787">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长效评估</w:t>
                        </w:r>
                      </w:p>
                    </w:txbxContent>
                  </v:textbox>
                </v:rect>
                <v:rect id="矩形 1" o:spid="_x0000_s1026" o:spt="1" style="position:absolute;left:1408064;top:4874930;height:360739;width:1488478;v-text-anchor:middle;" fillcolor="#D99694 [1941]" filled="t" stroked="f" coordsize="21600,21600" o:gfxdata="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gc4u/&#10;AAAA4gAAAA8AAAAAAAAAAQAgAAAAIgAAAGRycy9kb3ducmV2LnhtbFBLAQIUABQAAAAIAIdO4kAz&#10;LwWeOwAAADkAAAAQAAAAAAAAAAEAIAAAAA4BAABkcnMvc2hhcGV4bWwueG1sUEsFBgAAAAAGAAYA&#10;WwEAALgDAAAAAA==&#10;">
                  <v:fill on="t" focussize="0,0"/>
                  <v:stroke on="f" weight="2pt"/>
                  <v:imagedata o:title=""/>
                  <o:lock v:ext="edit" aspectratio="f"/>
                  <v:textbox>
                    <w:txbxContent>
                      <w:p w14:paraId="664ECB5B">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清洁生产评价规范</w:t>
                        </w:r>
                      </w:p>
                    </w:txbxContent>
                  </v:textbox>
                </v:rect>
                <v:rect id="矩形 2" o:spid="_x0000_s1026" o:spt="1" style="position:absolute;left:3281743;top:4846881;height:381468;width:1368795;v-text-anchor:middle;" fillcolor="#4F81BD [3204]" filled="t" stroked="f" coordsize="21600,21600" o:gfxdata="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lfOp8cQAAADiAAAADwAAAAAAAAABACAAAAAiAAAAZHJzL2Rvd25yZXYueG1sUEsBAhQAFAAAAAgA&#10;h07iQDMvBZ47AAAAOQAAABAAAAAAAAAAAQAgAAAAEwEAAGRycy9zaGFwZXhtbC54bWxQSwUGAAAA&#10;AAYABgBbAQAAvQMAAAAA&#10;">
                  <v:fill on="t" focussize="0,0"/>
                  <v:stroke on="f" weight="2pt"/>
                  <v:imagedata o:title=""/>
                  <o:lock v:ext="edit" aspectratio="f"/>
                  <v:textbox>
                    <w:txbxContent>
                      <w:p w14:paraId="014EE6F2">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1、清洁生产评价指标体系</w:t>
                        </w:r>
                      </w:p>
                      <w:p w14:paraId="07B8A3AD">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2</w:t>
                        </w:r>
                        <w:r>
                          <w:rPr>
                            <w:rFonts w:hint="eastAsia" w:ascii="方正小标宋简体" w:eastAsia="方正小标宋简体"/>
                            <w:color w:val="000000" w:themeColor="text1"/>
                            <w:sz w:val="15"/>
                            <w:szCs w:val="10"/>
                            <w14:textFill>
                              <w14:solidFill>
                                <w14:schemeClr w14:val="tx1"/>
                              </w14:solidFill>
                            </w14:textFill>
                          </w:rPr>
                          <w:t>、清洁生产审核指南</w:t>
                        </w:r>
                      </w:p>
                    </w:txbxContent>
                  </v:textbox>
                </v:rect>
                <v:shape id="连接符: 肘形 8" o:spid="_x0000_s1026" o:spt="34" type="#_x0000_t34" style="position:absolute;left:2691543;top:3492110;flip:x;height:462810;width:567332;" filled="f" stroked="t" coordsize="21600,21600" o:gfxdata="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wU&#10;cJPCAAAA4wAAAA8AAAAAAAAAAQAgAAAAIgAAAGRycy9kb3ducmV2LnhtbFBLAQIUABQAAAAIAIdO&#10;4kAzLwWeOwAAADkAAAAQAAAAAAAAAAEAIAAAABEBAABkcnMvc2hhcGV4bWwueG1sUEsFBgAAAAAG&#10;AAYAWwEAALsDAAAAAA==&#10;" adj="9974">
                  <v:fill on="f" focussize="0,0"/>
                  <v:stroke color="#4A7EBB [3204]" joinstyle="round" endarrow="block"/>
                  <v:imagedata o:title=""/>
                  <o:lock v:ext="edit" aspectratio="f"/>
                </v:shape>
                <v:shape id="直接箭头连接符 9" o:spid="_x0000_s1026" o:spt="32" type="#_x0000_t32" style="position:absolute;left:2160247;top:4624125;flip:y;height:252441;width:0;" filled="f" stroked="t" coordsize="21600,21600" o:gfxdata="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">
                  <v:fill on="f" focussize="0,0"/>
                  <v:stroke weight="1pt" color="#4A7EBB [3204]" joinstyle="round" endarrow="block"/>
                  <v:imagedata o:title=""/>
                  <o:lock v:ext="edit" aspectratio="f"/>
                </v:shape>
                <v:rect id="矩形 2" o:spid="_x0000_s1026" o:spt="1" style="position:absolute;left:3281743;top:3724918;height:1018181;width:1166495;v-text-anchor:middle;" fillcolor="#4F81BD [3204]" filled="t" stroked="f" coordsize="21600,21600" o:gfxdata="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8P7z/sQAAADiAAAADwAAAAAAAAABACAAAAAiAAAAZHJzL2Rvd25yZXYueG1sUEsBAhQAFAAAAAgA&#10;h07iQDMvBZ47AAAAOQAAABAAAAAAAAAAAQAgAAAAEwEAAGRycy9zaGFwZXhtbC54bWxQSwUGAAAA&#10;AAYABgBbAQAAvQMAAAAA&#10;">
                  <v:fill on="t" focussize="0,0"/>
                  <v:stroke on="f" weight="2pt"/>
                  <v:imagedata o:title=""/>
                  <o:lock v:ext="edit" aspectratio="f"/>
                  <v:textbox>
                    <w:txbxContent>
                      <w:p w14:paraId="657367A3">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1、智能筹划与组织</w:t>
                        </w:r>
                      </w:p>
                      <w:p w14:paraId="2D38B03E">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2</w:t>
                        </w:r>
                        <w:r>
                          <w:rPr>
                            <w:rFonts w:hint="eastAsia" w:ascii="方正小标宋简体" w:eastAsia="方正小标宋简体"/>
                            <w:color w:val="000000" w:themeColor="text1"/>
                            <w:sz w:val="15"/>
                            <w:szCs w:val="10"/>
                            <w14:textFill>
                              <w14:solidFill>
                                <w14:schemeClr w14:val="tx1"/>
                              </w14:solidFill>
                            </w14:textFill>
                          </w:rPr>
                          <w:t>、智慧预评估</w:t>
                        </w:r>
                      </w:p>
                      <w:p w14:paraId="6B07CC42">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3</w:t>
                        </w:r>
                        <w:r>
                          <w:rPr>
                            <w:rFonts w:hint="eastAsia" w:ascii="方正小标宋简体" w:eastAsia="方正小标宋简体"/>
                            <w:color w:val="000000" w:themeColor="text1"/>
                            <w:sz w:val="15"/>
                            <w:szCs w:val="10"/>
                            <w14:textFill>
                              <w14:solidFill>
                                <w14:schemeClr w14:val="tx1"/>
                              </w14:solidFill>
                            </w14:textFill>
                          </w:rPr>
                          <w:t>、数字化评估</w:t>
                        </w:r>
                      </w:p>
                      <w:p w14:paraId="093E8371">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4、出具整体方案</w:t>
                        </w:r>
                      </w:p>
                      <w:p w14:paraId="2F50EA90">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5</w:t>
                        </w:r>
                        <w:r>
                          <w:rPr>
                            <w:rFonts w:hint="eastAsia" w:ascii="方正小标宋简体" w:eastAsia="方正小标宋简体"/>
                            <w:color w:val="000000" w:themeColor="text1"/>
                            <w:sz w:val="15"/>
                            <w:szCs w:val="10"/>
                            <w14:textFill>
                              <w14:solidFill>
                                <w14:schemeClr w14:val="tx1"/>
                              </w14:solidFill>
                            </w14:textFill>
                          </w:rPr>
                          <w:t>、可行性模拟分析</w:t>
                        </w:r>
                      </w:p>
                    </w:txbxContent>
                  </v:textbox>
                </v:rect>
                <v:shape id="直接箭头连接符 11" o:spid="_x0000_s1026" o:spt="32" type="#_x0000_t32" style="position:absolute;left:2765640;top:4123682;flip:y;height:2805;width:426346;" filled="f" stroked="t" coordsize="21600,21600" o:gfxdata="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7zU&#10;hMEAAADjAAAADwAAAAAAAAABACAAAAAiAAAAZHJzL2Rvd25yZXYueG1sUEsBAhQAFAAAAAgAh07i&#10;QDMvBZ47AAAAOQAAABAAAAAAAAAAAQAgAAAAEAEAAGRycy9zaGFwZXhtbC54bWxQSwUGAAAAAAYA&#10;BgBbAQAAugMAAAAA&#10;">
                  <v:fill on="f" focussize="0,0"/>
                  <v:stroke color="#4A7EBB [3204]" joinstyle="round" endarrow="block"/>
                  <v:imagedata o:title=""/>
                  <o:lock v:ext="edit" aspectratio="f"/>
                </v:shape>
                <v:line id="直接连接符 5" o:spid="_x0000_s1026" o:spt="20" style="position:absolute;left:47684;top:5334935;flip:y;height:14024;width:5186274;" filled="f" stroked="t" coordsize="21600,21600" o:gfxdata="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fU&#10;KGXCAAAA4wAAAA8AAAAAAAAAAQAgAAAAIgAAAGRycy9kb3ducmV2LnhtbFBLAQIUABQAAAAIAIdO&#10;4kAzLwWeOwAAADkAAAAQAAAAAAAAAAEAIAAAABEBAABkcnMvc2hhcGV4bWwueG1sUEsFBgAAAAAG&#10;AAYAWwEAALsDAAAAAA==&#10;">
                  <v:fill on="f" focussize="0,0"/>
                  <v:stroke weight="1.5pt" color="#4A7EBB [3204]" joinstyle="round" dashstyle="1 1"/>
                  <v:imagedata o:title=""/>
                  <o:lock v:ext="edit" aspectratio="f"/>
                </v:line>
                <v:rect id="矩形 2" o:spid="_x0000_s1026" o:spt="1" style="position:absolute;left:263662;top:5284447;height:572135;width:1133182;v-text-anchor:middle;" filled="f" stroked="f" coordsize="21600,21600" o:gfxdata="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teDjcQAAADiAAAADwAAAAAAAAABACAAAAAiAAAAZHJzL2Rvd25yZXYueG1sUEsBAhQAFAAAAAgA&#10;h07iQDMvBZ47AAAAOQAAABAAAAAAAAAAAQAgAAAAEwEAAGRycy9zaGFwZXhtbC54bWxQSwUGAAAA&#10;AAYABgBbAQAAvQMAAAAA&#10;">
                  <v:fill on="f" focussize="0,0"/>
                  <v:stroke on="f" weight="2pt"/>
                  <v:imagedata o:title=""/>
                  <o:lock v:ext="edit" aspectratio="f"/>
                  <v:textbox>
                    <w:txbxContent>
                      <w:p w14:paraId="1476AD94">
                        <w:pPr>
                          <w:adjustRightInd w:val="0"/>
                          <w:snapToGrid w:val="0"/>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试点审核</w:t>
                        </w:r>
                      </w:p>
                    </w:txbxContent>
                  </v:textbox>
                </v:rect>
                <v:shape id="连接符: 肘形 8" o:spid="_x0000_s1026" o:spt="34" type="#_x0000_t34" style="position:absolute;left:2736422;top:4361632;flip:x;height:1220135;width:537837;" filled="f" stroked="t" coordsize="21600,21600" o:gfxdata="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74PIR8QAAADiAAAADwAAAAAAAAABACAAAAAiAAAAZHJzL2Rvd25yZXYueG1sUEsBAhQAFAAAAAgA&#10;h07iQDMvBZ47AAAAOQAAABAAAAAAAAAAAQAgAAAAEwEAAGRycy9zaGFwZXhtbC54bWxQSwUGAAAA&#10;AAYABgBbAQAAvQMAAAAA&#10;" adj="9974">
                  <v:fill on="f" focussize="0,0"/>
                  <v:stroke color="#4A7EBB [3204]" joinstyle="round" endarrow="block"/>
                  <v:imagedata o:title=""/>
                  <o:lock v:ext="edit" aspectratio="f"/>
                </v:shape>
                <v:rect id="矩形 1" o:spid="_x0000_s1026" o:spt="1" style="position:absolute;left:1450138;top:5405058;height:360739;width:1304282;v-text-anchor:middle;" fillcolor="#EBF1DE [662]" filled="t" stroked="f" coordsize="21600,21600" o:gfxdata="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6D1bN8QAAADjAAAADwAAAAAAAAABACAAAAAiAAAAZHJzL2Rvd25yZXYueG1sUEsBAhQAFAAAAAgA&#10;h07iQDMvBZ47AAAAOQAAABAAAAAAAAAAAQAgAAAAEwEAAGRycy9zaGFwZXhtbC54bWxQSwUGAAAA&#10;AAYABgBbAQAAvQMAAAAA&#10;">
                  <v:fill on="t" focussize="0,0"/>
                  <v:stroke on="f" weight="2pt"/>
                  <v:imagedata o:title=""/>
                  <o:lock v:ext="edit" aspectratio="f"/>
                  <v:textbox>
                    <w:txbxContent>
                      <w:p w14:paraId="38762222">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1</w:t>
                        </w:r>
                        <w:r>
                          <w:rPr>
                            <w:rFonts w:ascii="方正小标宋简体" w:eastAsia="方正小标宋简体"/>
                            <w:b/>
                            <w:bCs/>
                            <w:color w:val="000000" w:themeColor="text1"/>
                            <w:kern w:val="24"/>
                            <w:sz w:val="21"/>
                            <w:szCs w:val="21"/>
                            <w14:textFill>
                              <w14:solidFill>
                                <w14:schemeClr w14:val="tx1"/>
                              </w14:solidFill>
                            </w14:textFill>
                          </w:rPr>
                          <w:t>7</w:t>
                        </w:r>
                        <w:r>
                          <w:rPr>
                            <w:rFonts w:hint="eastAsia" w:ascii="方正小标宋简体" w:eastAsia="方正小标宋简体"/>
                            <w:b/>
                            <w:bCs/>
                            <w:color w:val="000000" w:themeColor="text1"/>
                            <w:kern w:val="24"/>
                            <w:sz w:val="21"/>
                            <w:szCs w:val="21"/>
                            <w14:textFill>
                              <w14:solidFill>
                                <w14:schemeClr w14:val="tx1"/>
                              </w14:solidFill>
                            </w14:textFill>
                          </w:rPr>
                          <w:t>家企业快速审核</w:t>
                        </w:r>
                      </w:p>
                    </w:txbxContent>
                  </v:textbox>
                </v:rect>
                <v:line id="直接连接符 5" o:spid="_x0000_s1026" o:spt="20" style="position:absolute;left:39269;top:5794940;flip:y;height:14024;width:5186274;" filled="f" stroked="t" coordsize="21600,21600" o:gfxdata="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d/o18QAAADiAAAADwAAAAAAAAABACAAAAAiAAAAZHJzL2Rvd25yZXYueG1sUEsBAhQAFAAAAAgA&#10;h07iQDMvBZ47AAAAOQAAABAAAAAAAAAAAQAgAAAAEwEAAGRycy9zaGFwZXhtbC54bWxQSwUGAAAA&#10;AAYABgBbAQAAvQMAAAAA&#10;">
                  <v:fill on="f" focussize="0,0"/>
                  <v:stroke weight="1.5pt" color="#4A7EBB [3204]" joinstyle="round" dashstyle="1 1"/>
                  <v:imagedata o:title=""/>
                  <o:lock v:ext="edit" aspectratio="f"/>
                </v:line>
                <v:rect id="矩形 2" o:spid="_x0000_s1026" o:spt="1" style="position:absolute;left:1733434;top:6058601;height:389882;width:1495016;v-text-anchor:middle;" fillcolor="#77933C [2406]" filled="t" stroked="f" coordsize="21600,21600" o:gfxdata="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6qBqcQAAADjAAAADwAAAAAAAAABACAAAAAiAAAAZHJzL2Rvd25yZXYueG1sUEsBAhQAFAAAAAgA&#10;h07iQDMvBZ47AAAAOQAAABAAAAAAAAAAAQAgAAAAEwEAAGRycy9zaGFwZXhtbC54bWxQSwUGAAAA&#10;AAYABgBbAQAAvQMAAAAA&#10;">
                  <v:fill on="t" focussize="0,0"/>
                  <v:stroke on="f" weight="2pt"/>
                  <v:imagedata o:title=""/>
                  <o:lock v:ext="edit" aspectratio="f"/>
                  <v:textbox>
                    <w:txbxContent>
                      <w:p w14:paraId="0227FBD1">
                        <w:pPr>
                          <w:adjustRightInd w:val="0"/>
                          <w:snapToGrid w:val="0"/>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试点总结及长效管理</w:t>
                        </w:r>
                      </w:p>
                    </w:txbxContent>
                  </v:textbox>
                </v:rect>
                <v:line id="直接连接符 5" o:spid="_x0000_s1026" o:spt="20" style="position:absolute;left:70123;top:322564;flip:y;height:14024;width:5186274;" filled="f" stroked="t" coordsize="21600,21600" o:gfxdata="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yQ+UPFAAAA4gAAAA8AAAAAAAAAAQAgAAAAIgAAAGRycy9kb3ducmV2LnhtbFBLAQIUABQAAAAI&#10;AIdO4kAzLwWeOwAAADkAAAAQAAAAAAAAAAEAIAAAABQBAABkcnMvc2hhcGV4bWwueG1sUEsFBgAA&#10;AAAGAAYAWwEAAL4DAAAAAA==&#10;">
                  <v:fill on="f" focussize="0,0"/>
                  <v:stroke weight="1.5pt" color="#4A7EBB [3204]" joinstyle="round" dashstyle="1 1"/>
                  <v:imagedata o:title=""/>
                  <o:lock v:ext="edit" aspectratio="f"/>
                </v:line>
                <v:shape id="直接箭头连接符 1" o:spid="_x0000_s1026" o:spt="32" type="#_x0000_t32" style="position:absolute;left:2964788;top:5635528;height:0;width:274955;" filled="f" stroked="t" coordsize="21600,21600" o:gfxdata="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O&#10;dUmdwwAAAOMAAAAPAAAAAAAAAAEAIAAAACIAAABkcnMvZG93bnJldi54bWxQSwECFAAUAAAACACH&#10;TuJAMy8FnjsAAAA5AAAAEAAAAAAAAAABACAAAAASAQAAZHJzL3NoYXBleG1sLnhtbFBLBQYAAAAA&#10;BgAGAFsBAAC8AwAAAAA=&#10;">
                  <v:fill on="f" focussize="0,0"/>
                  <v:stroke color="#4A7EBB [3204]" joinstyle="round" endarrow="block"/>
                  <v:imagedata o:title=""/>
                  <o:lock v:ext="edit" aspectratio="f"/>
                </v:shape>
                <v:rect id="矩形 1" o:spid="_x0000_s1026" o:spt="1" style="position:absolute;left:3321011;top:5385423;height:360739;width:1458553;v-text-anchor:middle;" fillcolor="#EBF1DE [662]" filled="t" stroked="f" coordsize="21600,21600" o:gfxdata="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B&#10;Z3E1wwAAAOIAAAAPAAAAAAAAAAEAIAAAACIAAABkcnMvZG93bnJldi54bWxQSwECFAAUAAAACACH&#10;TuJAMy8FnjsAAAA5AAAAEAAAAAAAAAABACAAAAASAQAAZHJzL3NoYXBleG1sLnhtbFBLBQYAAAAA&#10;BgAGAFsBAAC8AwAAAAA=&#10;">
                  <v:fill on="t" focussize="0,0"/>
                  <v:stroke on="f" weight="2pt"/>
                  <v:imagedata o:title=""/>
                  <o:lock v:ext="edit" aspectratio="f"/>
                  <v:textbox>
                    <w:txbxContent>
                      <w:p w14:paraId="1DA4744F">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快速审核评估与验收</w:t>
                        </w:r>
                      </w:p>
                    </w:txbxContent>
                  </v:textbox>
                </v:rect>
                <v:shape id="右大括号 13" o:spid="_x0000_s1026" o:spt="88" type="#_x0000_t88" style="position:absolute;left:2379567;top:4306539;height:3376849;width:229870;rotation:5898240f;v-text-anchor:middle;" filled="f" stroked="t" coordsize="21600,21600" o:gfxdata="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dnOYBxgAAAOMAAAAPAAAAAAAAAAEAIAAAACIAAABkcnMvZG93bnJldi54bWxQSwECFAAUAAAA&#10;CACHTuJAMy8FnjsAAAA5AAAAEAAAAAAAAAABACAAAAAVAQAAZHJzL3NoYXBleG1sLnhtbFBLBQYA&#10;AAAABgAGAFsBAAC/AwAAAAA=&#10;" adj="122,10800">
                  <v:fill on="f" focussize="0,0"/>
                  <v:stroke color="#4A7EBB [3204]" joinstyle="round"/>
                  <v:imagedata o:title=""/>
                  <o:lock v:ext="edit" aspectratio="f"/>
                </v:shape>
              </v:group>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3204210</wp:posOffset>
                </wp:positionH>
                <wp:positionV relativeFrom="paragraph">
                  <wp:posOffset>-75565</wp:posOffset>
                </wp:positionV>
                <wp:extent cx="19685" cy="5688330"/>
                <wp:effectExtent l="0" t="0" r="19050" b="27305"/>
                <wp:wrapNone/>
                <wp:docPr id="1496328568" name="直接连接符 4"/>
                <wp:cNvGraphicFramePr/>
                <a:graphic xmlns:a="http://schemas.openxmlformats.org/drawingml/2006/main">
                  <a:graphicData uri="http://schemas.microsoft.com/office/word/2010/wordprocessingShape">
                    <wps:wsp>
                      <wps:cNvCnPr/>
                      <wps:spPr>
                        <a:xfrm>
                          <a:off x="0" y="0"/>
                          <a:ext cx="19635" cy="5688272"/>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4" o:spid="_x0000_s1026" o:spt="20" style="position:absolute;left:0pt;margin-left:252.3pt;margin-top:-5.95pt;height:447.9pt;width:1.55pt;z-index:251660288;mso-width-relative:page;mso-height-relative:page;" filled="f" stroked="t" coordsize="21600,21600" o:gfxdata="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yW6IMdwAAAALAQAADwAAAAAAAAABACAAAAAiAAAAZHJz&#10;L2Rvd25yZXYueG1sUEsBAhQAFAAAAAgAh07iQGYkL1wAAgAA3wMAAA4AAAAAAAAAAQAgAAAAKwEA&#10;AGRycy9lMm9Eb2MueG1sUEsFBgAAAAAGAAYAWQEAAJ0FAAAAAA==&#10;">
                <v:fill on="f" focussize="0,0"/>
                <v:stroke color="#4A7EBB [3204]" joinstyle="round" dashstyle="dash"/>
                <v:imagedata o:title=""/>
                <o:lock v:ext="edit" aspectratio="f"/>
              </v:lin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1355725</wp:posOffset>
                </wp:positionH>
                <wp:positionV relativeFrom="paragraph">
                  <wp:posOffset>-58420</wp:posOffset>
                </wp:positionV>
                <wp:extent cx="5715" cy="5739130"/>
                <wp:effectExtent l="0" t="0" r="33020" b="33655"/>
                <wp:wrapNone/>
                <wp:docPr id="553333426" name="直接连接符 4"/>
                <wp:cNvGraphicFramePr/>
                <a:graphic xmlns:a="http://schemas.openxmlformats.org/drawingml/2006/main">
                  <a:graphicData uri="http://schemas.microsoft.com/office/word/2010/wordprocessingShape">
                    <wps:wsp>
                      <wps:cNvCnPr/>
                      <wps:spPr>
                        <a:xfrm flipH="1">
                          <a:off x="0" y="0"/>
                          <a:ext cx="5450" cy="5738842"/>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4" o:spid="_x0000_s1026" o:spt="20" style="position:absolute;left:0pt;flip:x;margin-left:106.75pt;margin-top:-4.6pt;height:451.9pt;width:0.45pt;z-index:251659264;mso-width-relative:page;mso-height-relative:page;" filled="f" stroked="t" coordsize="21600,21600" o:gfxdata="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Zats/t0AAAAKAQAADwAAAAAAAAABACAA&#10;AAAiAAAAZHJzL2Rvd25yZXYueG1sUEsBAhQAFAAAAAgAh07iQEILPcUIAgAA5wMAAA4AAAAAAAAA&#10;AQAgAAAALAEAAGRycy9lMm9Eb2MueG1sUEsFBgAAAAAGAAYAWQEAAKYFAAAAAA==&#10;">
                <v:fill on="f" focussize="0,0"/>
                <v:stroke color="#4A7EBB [3204]" joinstyle="round" dashstyle="dash"/>
                <v:imagedata o:title=""/>
                <o:lock v:ext="edit" aspectratio="f"/>
              </v:line>
            </w:pict>
          </mc:Fallback>
        </mc:AlternateContent>
      </w:r>
    </w:p>
    <w:p w14:paraId="742AF859">
      <w:pPr>
        <w:rPr>
          <w:rFonts w:cs="Times New Roman"/>
        </w:rPr>
      </w:pPr>
    </w:p>
    <w:p w14:paraId="7E38EE6A">
      <w:pPr>
        <w:pStyle w:val="17"/>
      </w:pPr>
    </w:p>
    <w:p w14:paraId="2DB5A8D1">
      <w:pPr>
        <w:rPr>
          <w:rFonts w:cs="Times New Roman"/>
        </w:rPr>
      </w:pPr>
    </w:p>
    <w:p w14:paraId="07C91673">
      <w:pPr>
        <w:pStyle w:val="17"/>
      </w:pPr>
      <w:r>
        <mc:AlternateContent>
          <mc:Choice Requires="wps">
            <w:drawing>
              <wp:anchor distT="0" distB="0" distL="114300" distR="114300" simplePos="0" relativeHeight="251676672" behindDoc="0" locked="0" layoutInCell="1" allowOverlap="1">
                <wp:simplePos x="0" y="0"/>
                <wp:positionH relativeFrom="column">
                  <wp:posOffset>4258310</wp:posOffset>
                </wp:positionH>
                <wp:positionV relativeFrom="paragraph">
                  <wp:posOffset>189865</wp:posOffset>
                </wp:positionV>
                <wp:extent cx="1166495" cy="1424940"/>
                <wp:effectExtent l="0" t="0" r="0" b="0"/>
                <wp:wrapNone/>
                <wp:docPr id="428733858" name="矩形 2"/>
                <wp:cNvGraphicFramePr/>
                <a:graphic xmlns:a="http://schemas.openxmlformats.org/drawingml/2006/main">
                  <a:graphicData uri="http://schemas.microsoft.com/office/word/2010/wordprocessingShape">
                    <wps:wsp>
                      <wps:cNvSpPr/>
                      <wps:spPr>
                        <a:xfrm>
                          <a:off x="0" y="0"/>
                          <a:ext cx="1166655" cy="14248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7693D3">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1、车间检测</w:t>
                            </w:r>
                          </w:p>
                          <w:p w14:paraId="29EBA029">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2</w:t>
                            </w:r>
                            <w:r>
                              <w:rPr>
                                <w:rFonts w:hint="eastAsia" w:ascii="方正小标宋简体" w:eastAsia="方正小标宋简体"/>
                                <w:color w:val="000000" w:themeColor="text1"/>
                                <w:sz w:val="15"/>
                                <w:szCs w:val="10"/>
                                <w14:textFill>
                                  <w14:solidFill>
                                    <w14:schemeClr w14:val="tx1"/>
                                  </w14:solidFill>
                                </w14:textFill>
                              </w:rPr>
                              <w:t>、排放检测</w:t>
                            </w:r>
                          </w:p>
                          <w:p w14:paraId="663B9054">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3</w:t>
                            </w:r>
                            <w:r>
                              <w:rPr>
                                <w:rFonts w:hint="eastAsia" w:ascii="方正小标宋简体" w:eastAsia="方正小标宋简体"/>
                                <w:color w:val="000000" w:themeColor="text1"/>
                                <w:sz w:val="15"/>
                                <w:szCs w:val="10"/>
                                <w14:textFill>
                                  <w14:solidFill>
                                    <w14:schemeClr w14:val="tx1"/>
                                  </w14:solidFill>
                                </w14:textFill>
                              </w:rPr>
                              <w:t>、门状态感知</w:t>
                            </w:r>
                          </w:p>
                          <w:p w14:paraId="5856C0CB">
                            <w:pPr>
                              <w:pStyle w:val="17"/>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stheme="minorBidi"/>
                                <w:color w:val="000000" w:themeColor="text1"/>
                                <w:sz w:val="15"/>
                                <w:szCs w:val="10"/>
                                <w14:textFill>
                                  <w14:solidFill>
                                    <w14:schemeClr w14:val="tx1"/>
                                  </w14:solidFill>
                                </w14:textFill>
                              </w:rPr>
                              <w:t>4、</w:t>
                            </w:r>
                            <w:r>
                              <w:rPr>
                                <w:rFonts w:hint="eastAsia" w:ascii="方正小标宋简体" w:eastAsia="方正小标宋简体"/>
                                <w:color w:val="000000" w:themeColor="text1"/>
                                <w:sz w:val="15"/>
                                <w:szCs w:val="10"/>
                                <w14:textFill>
                                  <w14:solidFill>
                                    <w14:schemeClr w14:val="tx1"/>
                                  </w14:solidFill>
                                </w14:textFill>
                              </w:rPr>
                              <w:t>电力监测</w:t>
                            </w:r>
                          </w:p>
                          <w:p w14:paraId="27D88E9D">
                            <w:pPr>
                              <w:pStyle w:val="17"/>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5、水量监测</w:t>
                            </w:r>
                          </w:p>
                          <w:p w14:paraId="48F9DB3C">
                            <w:pPr>
                              <w:pStyle w:val="17"/>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6、危废库</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2" o:spid="_x0000_s1026" o:spt="1" style="position:absolute;left:0pt;margin-left:335.3pt;margin-top:14.95pt;height:112.2pt;width:91.85pt;z-index:251676672;v-text-anchor:middle;mso-width-relative:page;mso-height-relative:page;" filled="f" stroked="f" coordsize="21600,21600" o:gfxdata="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zS&#10;kofYAAAACgEAAA8AAAAAAAAAAQAgAAAAIgAAAGRycy9kb3ducmV2LnhtbFBLAQIUABQAAAAIAIdO&#10;4kDGzIekXAIAAJ8EAAAOAAAAAAAAAAEAIAAAACcBAABkcnMvZTJvRG9jLnhtbFBLBQYAAAAABgAG&#10;AFkBAAD1BQAAAAA=&#10;">
                <v:fill on="f" focussize="0,0"/>
                <v:stroke on="f" weight="2pt"/>
                <v:imagedata o:title=""/>
                <o:lock v:ext="edit" aspectratio="f"/>
                <v:textbox>
                  <w:txbxContent>
                    <w:p w14:paraId="4E7693D3">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1、车间检测</w:t>
                      </w:r>
                    </w:p>
                    <w:p w14:paraId="29EBA029">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2</w:t>
                      </w:r>
                      <w:r>
                        <w:rPr>
                          <w:rFonts w:hint="eastAsia" w:ascii="方正小标宋简体" w:eastAsia="方正小标宋简体"/>
                          <w:color w:val="000000" w:themeColor="text1"/>
                          <w:sz w:val="15"/>
                          <w:szCs w:val="10"/>
                          <w14:textFill>
                            <w14:solidFill>
                              <w14:schemeClr w14:val="tx1"/>
                            </w14:solidFill>
                          </w14:textFill>
                        </w:rPr>
                        <w:t>、排放检测</w:t>
                      </w:r>
                    </w:p>
                    <w:p w14:paraId="663B9054">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3</w:t>
                      </w:r>
                      <w:r>
                        <w:rPr>
                          <w:rFonts w:hint="eastAsia" w:ascii="方正小标宋简体" w:eastAsia="方正小标宋简体"/>
                          <w:color w:val="000000" w:themeColor="text1"/>
                          <w:sz w:val="15"/>
                          <w:szCs w:val="10"/>
                          <w14:textFill>
                            <w14:solidFill>
                              <w14:schemeClr w14:val="tx1"/>
                            </w14:solidFill>
                          </w14:textFill>
                        </w:rPr>
                        <w:t>、门状态感知</w:t>
                      </w:r>
                    </w:p>
                    <w:p w14:paraId="5856C0CB">
                      <w:pPr>
                        <w:pStyle w:val="17"/>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stheme="minorBidi"/>
                          <w:color w:val="000000" w:themeColor="text1"/>
                          <w:sz w:val="15"/>
                          <w:szCs w:val="10"/>
                          <w14:textFill>
                            <w14:solidFill>
                              <w14:schemeClr w14:val="tx1"/>
                            </w14:solidFill>
                          </w14:textFill>
                        </w:rPr>
                        <w:t>4、</w:t>
                      </w:r>
                      <w:r>
                        <w:rPr>
                          <w:rFonts w:hint="eastAsia" w:ascii="方正小标宋简体" w:eastAsia="方正小标宋简体"/>
                          <w:color w:val="000000" w:themeColor="text1"/>
                          <w:sz w:val="15"/>
                          <w:szCs w:val="10"/>
                          <w14:textFill>
                            <w14:solidFill>
                              <w14:schemeClr w14:val="tx1"/>
                            </w14:solidFill>
                          </w14:textFill>
                        </w:rPr>
                        <w:t>电力监测</w:t>
                      </w:r>
                    </w:p>
                    <w:p w14:paraId="27D88E9D">
                      <w:pPr>
                        <w:pStyle w:val="17"/>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5、水量监测</w:t>
                      </w:r>
                    </w:p>
                    <w:p w14:paraId="48F9DB3C">
                      <w:pPr>
                        <w:pStyle w:val="17"/>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6、危废库</w:t>
                      </w:r>
                    </w:p>
                  </w:txbxContent>
                </v:textbox>
              </v:rect>
            </w:pict>
          </mc:Fallback>
        </mc:AlternateContent>
      </w:r>
    </w:p>
    <w:p w14:paraId="438FC9CA">
      <w:pPr>
        <w:rPr>
          <w:rFonts w:cs="Times New Roman"/>
        </w:rPr>
      </w:pPr>
    </w:p>
    <w:p w14:paraId="38FD393E">
      <w:pPr>
        <w:pStyle w:val="17"/>
      </w:pPr>
    </w:p>
    <w:p w14:paraId="4684E82F">
      <w:pPr>
        <w:rPr>
          <w:rFonts w:cs="Times New Roman"/>
        </w:rPr>
      </w:pPr>
    </w:p>
    <w:p w14:paraId="0C2654EC">
      <w:pPr>
        <w:pStyle w:val="17"/>
      </w:pPr>
    </w:p>
    <w:p w14:paraId="30252669">
      <w:pPr>
        <w:rPr>
          <w:rFonts w:cs="Times New Roman"/>
        </w:rPr>
      </w:pPr>
    </w:p>
    <w:p w14:paraId="4B37E6ED">
      <w:pPr>
        <w:pStyle w:val="17"/>
      </w:pPr>
    </w:p>
    <w:p w14:paraId="028182EB">
      <w:pPr>
        <w:rPr>
          <w:rFonts w:cs="Times New Roman"/>
        </w:rPr>
      </w:pPr>
      <w:r>
        <w:rPr>
          <w:rFonts w:cs="Times New Roman"/>
        </w:rPr>
        <mc:AlternateContent>
          <mc:Choice Requires="wps">
            <w:drawing>
              <wp:anchor distT="0" distB="0" distL="114300" distR="114300" simplePos="0" relativeHeight="251699200" behindDoc="0" locked="0" layoutInCell="1" allowOverlap="1">
                <wp:simplePos x="0" y="0"/>
                <wp:positionH relativeFrom="column">
                  <wp:posOffset>3072765</wp:posOffset>
                </wp:positionH>
                <wp:positionV relativeFrom="paragraph">
                  <wp:posOffset>485775</wp:posOffset>
                </wp:positionV>
                <wp:extent cx="274955" cy="0"/>
                <wp:effectExtent l="0" t="76200" r="10795" b="95250"/>
                <wp:wrapNone/>
                <wp:docPr id="752248271" name="直接箭头连接符 1"/>
                <wp:cNvGraphicFramePr/>
                <a:graphic xmlns:a="http://schemas.openxmlformats.org/drawingml/2006/main">
                  <a:graphicData uri="http://schemas.microsoft.com/office/word/2010/wordprocessingShape">
                    <wps:wsp>
                      <wps:cNvCnPr/>
                      <wps:spPr>
                        <a:xfrm>
                          <a:off x="0" y="0"/>
                          <a:ext cx="274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 o:spid="_x0000_s1026" o:spt="32" type="#_x0000_t32" style="position:absolute;left:0pt;margin-left:241.95pt;margin-top:38.25pt;height:0pt;width:21.65pt;z-index:251699200;mso-width-relative:page;mso-height-relative:page;" filled="f" stroked="t" coordsize="21600,21600" o:gfxdata="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6vxVtdkA&#10;AAAJAQAADwAAAAAAAAABACAAAAAiAAAAZHJzL2Rvd25yZXYueG1sUEsBAhQAFAAAAAgAh07iQE6a&#10;eNIeAgAACgQAAA4AAAAAAAAAAQAgAAAAKAEAAGRycy9lMm9Eb2MueG1sUEsFBgAAAAAGAAYAWQEA&#10;ALgFAAAAAA==&#10;">
                <v:fill on="f" focussize="0,0"/>
                <v:stroke color="#4A7EBB [3204]" joinstyle="round" endarrow="block"/>
                <v:imagedata o:title=""/>
                <o:lock v:ext="edit" aspectratio="f"/>
              </v:shape>
            </w:pict>
          </mc:Fallback>
        </mc:AlternateContent>
      </w:r>
    </w:p>
    <w:p w14:paraId="12CB3958">
      <w:pPr>
        <w:rPr>
          <w:rFonts w:cs="Times New Roman"/>
        </w:rPr>
      </w:pPr>
    </w:p>
    <w:p w14:paraId="642A0485">
      <w:pPr>
        <w:pStyle w:val="17"/>
      </w:pPr>
    </w:p>
    <w:p w14:paraId="4EFFCFCB">
      <w:pPr>
        <w:rPr>
          <w:rFonts w:cs="Times New Roman"/>
        </w:rPr>
      </w:pPr>
    </w:p>
    <w:p w14:paraId="54C6D33F">
      <w:pPr>
        <w:pStyle w:val="17"/>
      </w:pPr>
    </w:p>
    <w:p w14:paraId="4063507B">
      <w:pPr>
        <w:jc w:val="center"/>
        <w:rPr>
          <w:rFonts w:cs="Times New Roman"/>
          <w:b/>
          <w:bCs/>
          <w:sz w:val="28"/>
          <w:szCs w:val="21"/>
        </w:rPr>
      </w:pPr>
      <w:r>
        <w:rPr>
          <w:rFonts w:cs="Times New Roman"/>
          <w:b/>
          <w:bCs/>
          <w:sz w:val="28"/>
          <w:szCs w:val="21"/>
        </w:rPr>
        <w:t>图2-1 项目技术路线图</w:t>
      </w:r>
    </w:p>
    <w:p w14:paraId="6EF7149E">
      <w:pPr>
        <w:pStyle w:val="3"/>
        <w:rPr>
          <w:rFonts w:cs="Times New Roman"/>
        </w:rPr>
      </w:pPr>
      <w:bookmarkStart w:id="48" w:name="_Toc12816"/>
      <w:bookmarkStart w:id="49" w:name="_Toc20402"/>
      <w:bookmarkStart w:id="50" w:name="_Toc25550"/>
      <w:r>
        <w:rPr>
          <w:rFonts w:cs="Times New Roman"/>
        </w:rPr>
        <w:t>2.3总体工作概况</w:t>
      </w:r>
      <w:bookmarkEnd w:id="48"/>
      <w:bookmarkEnd w:id="49"/>
      <w:bookmarkEnd w:id="50"/>
    </w:p>
    <w:p w14:paraId="4C03FB75">
      <w:pPr>
        <w:ind w:firstLine="640" w:firstLineChars="200"/>
        <w:rPr>
          <w:rFonts w:cs="Times New Roman"/>
        </w:rPr>
      </w:pPr>
      <w:r>
        <w:rPr>
          <w:rFonts w:cs="Times New Roman"/>
        </w:rPr>
        <w:t>选取杭州市主城区17家汽修企业（包含一类汽修企业13家、二类汽修企业4家（其中涉及1家钣喷中心）），开展汽修行业清洁生产审核创新试点工作。通过企业现状摸排、构思创建“清洁生产云”审核全流程、开发“清洁生产云”平台、落实数字化全过程控制清洁生产示范技术、整合企业清洁生产数据并进行诊断分析，边试点、边总结、边修正，全过程指导17家试点企业开展审核工作，完成智能验收，同时通过“清洁生产云”对企业清洁生产水平进行智能长效评估。</w:t>
      </w:r>
    </w:p>
    <w:p w14:paraId="02DA0329">
      <w:pPr>
        <w:pStyle w:val="3"/>
        <w:rPr>
          <w:rFonts w:cs="Times New Roman"/>
        </w:rPr>
      </w:pPr>
      <w:bookmarkStart w:id="51" w:name="_Toc20643"/>
      <w:bookmarkStart w:id="52" w:name="_Toc23592"/>
      <w:bookmarkStart w:id="53" w:name="_Toc19664"/>
      <w:r>
        <w:rPr>
          <w:rFonts w:cs="Times New Roman"/>
        </w:rPr>
        <w:t>2.4云审核开展过程</w:t>
      </w:r>
      <w:bookmarkEnd w:id="51"/>
      <w:bookmarkEnd w:id="52"/>
      <w:bookmarkEnd w:id="53"/>
    </w:p>
    <w:p w14:paraId="55437CF8">
      <w:pPr>
        <w:pStyle w:val="4"/>
        <w:rPr>
          <w:rFonts w:cs="Times New Roman"/>
        </w:rPr>
      </w:pPr>
      <w:bookmarkStart w:id="54" w:name="_Toc28681"/>
      <w:bookmarkStart w:id="55" w:name="_Toc1204"/>
      <w:bookmarkStart w:id="56" w:name="_Toc9767"/>
      <w:r>
        <w:rPr>
          <w:rFonts w:cs="Times New Roman"/>
        </w:rPr>
        <w:t>2.4.1开展试点企业现状摸排</w:t>
      </w:r>
      <w:bookmarkEnd w:id="54"/>
      <w:bookmarkEnd w:id="55"/>
      <w:bookmarkEnd w:id="56"/>
    </w:p>
    <w:p w14:paraId="549B8FAF">
      <w:pPr>
        <w:ind w:firstLine="640" w:firstLineChars="200"/>
        <w:rPr>
          <w:rFonts w:cs="Times New Roman"/>
        </w:rPr>
      </w:pPr>
      <w:r>
        <w:rPr>
          <w:rFonts w:cs="Times New Roman"/>
        </w:rPr>
        <w:t>对全市汽修企业清单进行梳理，确定17家试点企业。对17家试点企业的原辅材料使用情况、资源能源消耗现状、生产现状、生产工艺及装备使用现状、污染防治现状、自行监测情况、工业固体废物管理现状等情况进行现状摸排。</w:t>
      </w:r>
    </w:p>
    <w:p w14:paraId="18D38FDC">
      <w:pPr>
        <w:pStyle w:val="17"/>
        <w:rPr>
          <w:rFonts w:eastAsia="仿宋_GB2312"/>
          <w:szCs w:val="22"/>
        </w:rPr>
      </w:pPr>
      <w:r>
        <w:rPr>
          <w:rFonts w:eastAsia="仿宋_GB2312"/>
          <w:szCs w:val="22"/>
        </w:rPr>
        <w:t>17家试点企业清单详见表2.4-1。</w:t>
      </w:r>
    </w:p>
    <w:p w14:paraId="67F6381C">
      <w:pPr>
        <w:jc w:val="center"/>
        <w:rPr>
          <w:rFonts w:cs="Times New Roman"/>
          <w:b/>
          <w:bCs/>
          <w:sz w:val="28"/>
          <w:szCs w:val="21"/>
        </w:rPr>
      </w:pPr>
      <w:r>
        <w:rPr>
          <w:rFonts w:cs="Times New Roman"/>
          <w:b/>
          <w:bCs/>
          <w:sz w:val="28"/>
          <w:szCs w:val="21"/>
        </w:rPr>
        <w:t>表2.4-1  17家试点企业清单</w:t>
      </w:r>
    </w:p>
    <w:tbl>
      <w:tblPr>
        <w:tblStyle w:val="23"/>
        <w:tblW w:w="82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7"/>
        <w:gridCol w:w="2267"/>
        <w:gridCol w:w="950"/>
        <w:gridCol w:w="2137"/>
        <w:gridCol w:w="2137"/>
      </w:tblGrid>
      <w:tr w14:paraId="7111C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8" w:hRule="atLeast"/>
          <w:tblHeader/>
          <w:jc w:val="center"/>
        </w:trPr>
        <w:tc>
          <w:tcPr>
            <w:tcW w:w="737" w:type="dxa"/>
            <w:vAlign w:val="center"/>
          </w:tcPr>
          <w:p w14:paraId="0A1BA2A4">
            <w:pPr>
              <w:adjustRightInd w:val="0"/>
              <w:snapToGrid w:val="0"/>
              <w:jc w:val="center"/>
              <w:rPr>
                <w:rFonts w:eastAsia="黑体" w:cs="Times New Roman"/>
                <w:b/>
                <w:bCs/>
                <w:sz w:val="21"/>
                <w:szCs w:val="21"/>
              </w:rPr>
            </w:pPr>
            <w:r>
              <w:rPr>
                <w:rFonts w:eastAsia="黑体" w:cs="Times New Roman"/>
                <w:b/>
                <w:bCs/>
                <w:sz w:val="21"/>
                <w:szCs w:val="21"/>
              </w:rPr>
              <w:t>序号</w:t>
            </w:r>
          </w:p>
        </w:tc>
        <w:tc>
          <w:tcPr>
            <w:tcW w:w="2267" w:type="dxa"/>
            <w:noWrap/>
            <w:vAlign w:val="center"/>
          </w:tcPr>
          <w:p w14:paraId="34CBB980">
            <w:pPr>
              <w:adjustRightInd w:val="0"/>
              <w:snapToGrid w:val="0"/>
              <w:jc w:val="center"/>
              <w:rPr>
                <w:rFonts w:eastAsia="黑体" w:cs="Times New Roman"/>
                <w:b/>
                <w:bCs/>
                <w:sz w:val="21"/>
                <w:szCs w:val="21"/>
              </w:rPr>
            </w:pPr>
            <w:r>
              <w:rPr>
                <w:rFonts w:eastAsia="黑体" w:cs="Times New Roman"/>
                <w:b/>
                <w:bCs/>
                <w:sz w:val="21"/>
                <w:szCs w:val="21"/>
              </w:rPr>
              <w:t>企业</w:t>
            </w:r>
          </w:p>
        </w:tc>
        <w:tc>
          <w:tcPr>
            <w:tcW w:w="950" w:type="dxa"/>
            <w:noWrap/>
            <w:vAlign w:val="center"/>
          </w:tcPr>
          <w:p w14:paraId="363247F8">
            <w:pPr>
              <w:adjustRightInd w:val="0"/>
              <w:snapToGrid w:val="0"/>
              <w:jc w:val="center"/>
              <w:rPr>
                <w:rFonts w:eastAsia="黑体" w:cs="Times New Roman"/>
                <w:b/>
                <w:bCs/>
                <w:sz w:val="21"/>
                <w:szCs w:val="21"/>
              </w:rPr>
            </w:pPr>
            <w:r>
              <w:rPr>
                <w:rFonts w:eastAsia="黑体" w:cs="Times New Roman"/>
                <w:b/>
                <w:bCs/>
                <w:sz w:val="21"/>
                <w:szCs w:val="21"/>
              </w:rPr>
              <w:t>区县</w:t>
            </w:r>
          </w:p>
        </w:tc>
        <w:tc>
          <w:tcPr>
            <w:tcW w:w="2137" w:type="dxa"/>
            <w:noWrap/>
            <w:vAlign w:val="center"/>
          </w:tcPr>
          <w:p w14:paraId="4E0BA96B">
            <w:pPr>
              <w:adjustRightInd w:val="0"/>
              <w:snapToGrid w:val="0"/>
              <w:jc w:val="center"/>
              <w:rPr>
                <w:rFonts w:eastAsia="黑体" w:cs="Times New Roman"/>
                <w:b/>
                <w:bCs/>
                <w:sz w:val="21"/>
                <w:szCs w:val="21"/>
              </w:rPr>
            </w:pPr>
            <w:r>
              <w:rPr>
                <w:rFonts w:eastAsia="黑体" w:cs="Times New Roman"/>
                <w:b/>
                <w:bCs/>
                <w:sz w:val="21"/>
                <w:szCs w:val="21"/>
              </w:rPr>
              <w:t>地址</w:t>
            </w:r>
          </w:p>
        </w:tc>
        <w:tc>
          <w:tcPr>
            <w:tcW w:w="2137" w:type="dxa"/>
            <w:noWrap/>
            <w:vAlign w:val="center"/>
          </w:tcPr>
          <w:p w14:paraId="7A3450B5">
            <w:pPr>
              <w:adjustRightInd w:val="0"/>
              <w:snapToGrid w:val="0"/>
              <w:jc w:val="center"/>
              <w:rPr>
                <w:rFonts w:eastAsia="黑体" w:cs="Times New Roman"/>
                <w:b/>
                <w:bCs/>
                <w:sz w:val="21"/>
                <w:szCs w:val="21"/>
              </w:rPr>
            </w:pPr>
            <w:r>
              <w:rPr>
                <w:rFonts w:eastAsia="黑体" w:cs="Times New Roman"/>
                <w:b/>
                <w:bCs/>
                <w:sz w:val="21"/>
                <w:szCs w:val="21"/>
              </w:rPr>
              <w:t>业务类型</w:t>
            </w:r>
          </w:p>
        </w:tc>
      </w:tr>
      <w:tr w14:paraId="6A1D77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37" w:type="dxa"/>
            <w:vAlign w:val="center"/>
          </w:tcPr>
          <w:p w14:paraId="68A11C2A">
            <w:pPr>
              <w:jc w:val="center"/>
              <w:rPr>
                <w:rFonts w:cs="Times New Roman"/>
                <w:sz w:val="21"/>
                <w:szCs w:val="21"/>
              </w:rPr>
            </w:pPr>
            <w:r>
              <w:rPr>
                <w:rFonts w:cs="Times New Roman"/>
                <w:sz w:val="21"/>
                <w:szCs w:val="21"/>
              </w:rPr>
              <w:t>1</w:t>
            </w:r>
          </w:p>
        </w:tc>
        <w:tc>
          <w:tcPr>
            <w:tcW w:w="2267" w:type="dxa"/>
            <w:noWrap/>
            <w:vAlign w:val="center"/>
          </w:tcPr>
          <w:p w14:paraId="7355BE8E">
            <w:pPr>
              <w:jc w:val="center"/>
              <w:rPr>
                <w:rFonts w:cs="Times New Roman"/>
                <w:sz w:val="21"/>
                <w:szCs w:val="21"/>
              </w:rPr>
            </w:pPr>
            <w:r>
              <w:rPr>
                <w:rFonts w:cs="Times New Roman"/>
                <w:sz w:val="21"/>
                <w:szCs w:val="21"/>
              </w:rPr>
              <w:t>杭州奥保行汽车销售服务有限公司</w:t>
            </w:r>
          </w:p>
        </w:tc>
        <w:tc>
          <w:tcPr>
            <w:tcW w:w="950" w:type="dxa"/>
            <w:noWrap/>
            <w:vAlign w:val="center"/>
          </w:tcPr>
          <w:p w14:paraId="7A93E1D8">
            <w:pPr>
              <w:jc w:val="center"/>
              <w:rPr>
                <w:rFonts w:cs="Times New Roman"/>
                <w:sz w:val="21"/>
                <w:szCs w:val="21"/>
              </w:rPr>
            </w:pPr>
            <w:r>
              <w:rPr>
                <w:rFonts w:cs="Times New Roman"/>
                <w:sz w:val="21"/>
                <w:szCs w:val="21"/>
              </w:rPr>
              <w:t>滨江</w:t>
            </w:r>
          </w:p>
        </w:tc>
        <w:tc>
          <w:tcPr>
            <w:tcW w:w="2137" w:type="dxa"/>
            <w:noWrap/>
            <w:vAlign w:val="center"/>
          </w:tcPr>
          <w:p w14:paraId="31DA9065">
            <w:pPr>
              <w:jc w:val="center"/>
              <w:rPr>
                <w:rFonts w:cs="Times New Roman"/>
                <w:sz w:val="21"/>
                <w:szCs w:val="21"/>
              </w:rPr>
            </w:pPr>
            <w:r>
              <w:rPr>
                <w:rFonts w:cs="Times New Roman"/>
                <w:sz w:val="21"/>
                <w:szCs w:val="21"/>
              </w:rPr>
              <w:t>杭州市滨江区月明路726号2幢</w:t>
            </w:r>
          </w:p>
        </w:tc>
        <w:tc>
          <w:tcPr>
            <w:tcW w:w="2137" w:type="dxa"/>
            <w:noWrap/>
            <w:vAlign w:val="center"/>
          </w:tcPr>
          <w:p w14:paraId="4C24C119">
            <w:pPr>
              <w:jc w:val="center"/>
              <w:rPr>
                <w:rFonts w:cs="Times New Roman"/>
                <w:sz w:val="21"/>
                <w:szCs w:val="21"/>
              </w:rPr>
            </w:pPr>
            <w:r>
              <w:rPr>
                <w:rFonts w:cs="Times New Roman"/>
                <w:sz w:val="21"/>
                <w:szCs w:val="21"/>
              </w:rPr>
              <w:t>一类（小型车维修）</w:t>
            </w:r>
          </w:p>
        </w:tc>
      </w:tr>
      <w:tr w14:paraId="36583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37" w:type="dxa"/>
            <w:vAlign w:val="center"/>
          </w:tcPr>
          <w:p w14:paraId="06BAFD59">
            <w:pPr>
              <w:jc w:val="center"/>
              <w:rPr>
                <w:rFonts w:cs="Times New Roman"/>
                <w:sz w:val="21"/>
                <w:szCs w:val="21"/>
              </w:rPr>
            </w:pPr>
            <w:r>
              <w:rPr>
                <w:rFonts w:cs="Times New Roman"/>
                <w:sz w:val="21"/>
                <w:szCs w:val="21"/>
              </w:rPr>
              <w:t>2</w:t>
            </w:r>
          </w:p>
        </w:tc>
        <w:tc>
          <w:tcPr>
            <w:tcW w:w="2267" w:type="dxa"/>
            <w:noWrap/>
            <w:vAlign w:val="center"/>
          </w:tcPr>
          <w:p w14:paraId="6D0E1F74">
            <w:pPr>
              <w:jc w:val="center"/>
              <w:rPr>
                <w:rFonts w:cs="Times New Roman"/>
                <w:sz w:val="21"/>
                <w:szCs w:val="21"/>
              </w:rPr>
            </w:pPr>
            <w:r>
              <w:rPr>
                <w:rFonts w:cs="Times New Roman"/>
                <w:sz w:val="21"/>
                <w:szCs w:val="21"/>
              </w:rPr>
              <w:t>杭州德奥汽车有限公司</w:t>
            </w:r>
          </w:p>
        </w:tc>
        <w:tc>
          <w:tcPr>
            <w:tcW w:w="950" w:type="dxa"/>
            <w:noWrap/>
            <w:vAlign w:val="center"/>
          </w:tcPr>
          <w:p w14:paraId="4A966C75">
            <w:pPr>
              <w:jc w:val="center"/>
              <w:rPr>
                <w:rFonts w:cs="Times New Roman"/>
                <w:sz w:val="21"/>
                <w:szCs w:val="21"/>
              </w:rPr>
            </w:pPr>
            <w:r>
              <w:rPr>
                <w:rFonts w:cs="Times New Roman"/>
                <w:sz w:val="21"/>
                <w:szCs w:val="21"/>
              </w:rPr>
              <w:t>拱墅</w:t>
            </w:r>
          </w:p>
        </w:tc>
        <w:tc>
          <w:tcPr>
            <w:tcW w:w="2137" w:type="dxa"/>
            <w:noWrap/>
            <w:vAlign w:val="center"/>
          </w:tcPr>
          <w:p w14:paraId="3710BB5E">
            <w:pPr>
              <w:jc w:val="center"/>
              <w:rPr>
                <w:rFonts w:cs="Times New Roman"/>
                <w:sz w:val="21"/>
                <w:szCs w:val="21"/>
              </w:rPr>
            </w:pPr>
            <w:r>
              <w:rPr>
                <w:rFonts w:cs="Times New Roman"/>
                <w:sz w:val="21"/>
                <w:szCs w:val="21"/>
              </w:rPr>
              <w:t>杭州市拱墅区石祥路598号</w:t>
            </w:r>
          </w:p>
        </w:tc>
        <w:tc>
          <w:tcPr>
            <w:tcW w:w="2137" w:type="dxa"/>
            <w:noWrap/>
            <w:vAlign w:val="center"/>
          </w:tcPr>
          <w:p w14:paraId="69E1E1C5">
            <w:pPr>
              <w:jc w:val="center"/>
              <w:rPr>
                <w:rFonts w:cs="Times New Roman"/>
                <w:sz w:val="21"/>
                <w:szCs w:val="21"/>
              </w:rPr>
            </w:pPr>
            <w:r>
              <w:rPr>
                <w:rFonts w:cs="Times New Roman"/>
                <w:sz w:val="21"/>
                <w:szCs w:val="21"/>
              </w:rPr>
              <w:t>一类（小型车维修）</w:t>
            </w:r>
          </w:p>
        </w:tc>
      </w:tr>
      <w:tr w14:paraId="765AB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37" w:type="dxa"/>
            <w:vAlign w:val="center"/>
          </w:tcPr>
          <w:p w14:paraId="4CF8FCC9">
            <w:pPr>
              <w:jc w:val="center"/>
              <w:rPr>
                <w:rFonts w:cs="Times New Roman"/>
                <w:sz w:val="21"/>
                <w:szCs w:val="21"/>
              </w:rPr>
            </w:pPr>
            <w:r>
              <w:rPr>
                <w:rFonts w:cs="Times New Roman"/>
                <w:sz w:val="21"/>
                <w:szCs w:val="21"/>
              </w:rPr>
              <w:t>3</w:t>
            </w:r>
          </w:p>
        </w:tc>
        <w:tc>
          <w:tcPr>
            <w:tcW w:w="2267" w:type="dxa"/>
            <w:noWrap/>
            <w:vAlign w:val="center"/>
          </w:tcPr>
          <w:p w14:paraId="3BD6E803">
            <w:pPr>
              <w:jc w:val="center"/>
              <w:rPr>
                <w:rFonts w:cs="Times New Roman"/>
                <w:sz w:val="21"/>
                <w:szCs w:val="21"/>
              </w:rPr>
            </w:pPr>
            <w:r>
              <w:rPr>
                <w:rFonts w:cs="Times New Roman"/>
                <w:sz w:val="21"/>
                <w:szCs w:val="21"/>
              </w:rPr>
              <w:t>浙江物产元通汽车服务连锁有限公司</w:t>
            </w:r>
          </w:p>
        </w:tc>
        <w:tc>
          <w:tcPr>
            <w:tcW w:w="950" w:type="dxa"/>
            <w:noWrap/>
            <w:vAlign w:val="center"/>
          </w:tcPr>
          <w:p w14:paraId="59FBF8DD">
            <w:pPr>
              <w:jc w:val="center"/>
              <w:rPr>
                <w:rFonts w:cs="Times New Roman"/>
                <w:sz w:val="21"/>
                <w:szCs w:val="21"/>
              </w:rPr>
            </w:pPr>
            <w:r>
              <w:rPr>
                <w:rFonts w:cs="Times New Roman"/>
                <w:sz w:val="21"/>
                <w:szCs w:val="21"/>
              </w:rPr>
              <w:t>拱墅</w:t>
            </w:r>
          </w:p>
        </w:tc>
        <w:tc>
          <w:tcPr>
            <w:tcW w:w="2137" w:type="dxa"/>
            <w:noWrap/>
            <w:vAlign w:val="center"/>
          </w:tcPr>
          <w:p w14:paraId="2E02B1B6">
            <w:pPr>
              <w:jc w:val="center"/>
              <w:rPr>
                <w:rFonts w:cs="Times New Roman"/>
                <w:sz w:val="21"/>
                <w:szCs w:val="21"/>
              </w:rPr>
            </w:pPr>
            <w:r>
              <w:rPr>
                <w:rFonts w:cs="Times New Roman"/>
                <w:sz w:val="21"/>
                <w:szCs w:val="21"/>
              </w:rPr>
              <w:t>拱墅区俞章路496号</w:t>
            </w:r>
          </w:p>
        </w:tc>
        <w:tc>
          <w:tcPr>
            <w:tcW w:w="2137" w:type="dxa"/>
            <w:noWrap/>
            <w:vAlign w:val="center"/>
          </w:tcPr>
          <w:p w14:paraId="0308DD6A">
            <w:pPr>
              <w:jc w:val="center"/>
              <w:rPr>
                <w:rFonts w:cs="Times New Roman"/>
                <w:sz w:val="21"/>
                <w:szCs w:val="21"/>
              </w:rPr>
            </w:pPr>
            <w:r>
              <w:rPr>
                <w:rFonts w:cs="Times New Roman"/>
                <w:sz w:val="21"/>
                <w:szCs w:val="21"/>
              </w:rPr>
              <w:t>二类（小型车维修）</w:t>
            </w:r>
          </w:p>
        </w:tc>
      </w:tr>
      <w:tr w14:paraId="05437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37" w:type="dxa"/>
            <w:vAlign w:val="center"/>
          </w:tcPr>
          <w:p w14:paraId="3C25E859">
            <w:pPr>
              <w:jc w:val="center"/>
              <w:rPr>
                <w:rFonts w:cs="Times New Roman"/>
                <w:sz w:val="21"/>
                <w:szCs w:val="21"/>
              </w:rPr>
            </w:pPr>
            <w:r>
              <w:rPr>
                <w:rFonts w:cs="Times New Roman"/>
                <w:sz w:val="21"/>
                <w:szCs w:val="21"/>
              </w:rPr>
              <w:t>4</w:t>
            </w:r>
          </w:p>
        </w:tc>
        <w:tc>
          <w:tcPr>
            <w:tcW w:w="2267" w:type="dxa"/>
            <w:noWrap/>
            <w:vAlign w:val="center"/>
          </w:tcPr>
          <w:p w14:paraId="3C4FEF78">
            <w:pPr>
              <w:jc w:val="center"/>
              <w:rPr>
                <w:rFonts w:cs="Times New Roman"/>
                <w:sz w:val="21"/>
                <w:szCs w:val="21"/>
              </w:rPr>
            </w:pPr>
            <w:r>
              <w:rPr>
                <w:rFonts w:cs="Times New Roman"/>
                <w:sz w:val="21"/>
                <w:szCs w:val="21"/>
              </w:rPr>
              <w:t>杭州东星行汽车维修有限公司</w:t>
            </w:r>
          </w:p>
        </w:tc>
        <w:tc>
          <w:tcPr>
            <w:tcW w:w="950" w:type="dxa"/>
            <w:noWrap/>
            <w:vAlign w:val="center"/>
          </w:tcPr>
          <w:p w14:paraId="3193697D">
            <w:pPr>
              <w:jc w:val="center"/>
              <w:rPr>
                <w:rFonts w:cs="Times New Roman"/>
                <w:sz w:val="21"/>
                <w:szCs w:val="21"/>
              </w:rPr>
            </w:pPr>
            <w:r>
              <w:rPr>
                <w:rFonts w:cs="Times New Roman"/>
                <w:sz w:val="21"/>
                <w:szCs w:val="21"/>
              </w:rPr>
              <w:t>拱墅</w:t>
            </w:r>
          </w:p>
        </w:tc>
        <w:tc>
          <w:tcPr>
            <w:tcW w:w="2137" w:type="dxa"/>
            <w:noWrap/>
            <w:vAlign w:val="center"/>
          </w:tcPr>
          <w:p w14:paraId="157A34CB">
            <w:pPr>
              <w:jc w:val="center"/>
              <w:rPr>
                <w:rFonts w:cs="Times New Roman"/>
                <w:sz w:val="21"/>
                <w:szCs w:val="21"/>
              </w:rPr>
            </w:pPr>
            <w:r>
              <w:rPr>
                <w:rFonts w:cs="Times New Roman"/>
                <w:sz w:val="21"/>
                <w:szCs w:val="21"/>
              </w:rPr>
              <w:t>杭州市拱墅区华中路六号</w:t>
            </w:r>
          </w:p>
        </w:tc>
        <w:tc>
          <w:tcPr>
            <w:tcW w:w="2137" w:type="dxa"/>
            <w:noWrap/>
            <w:vAlign w:val="center"/>
          </w:tcPr>
          <w:p w14:paraId="2BB8E964">
            <w:pPr>
              <w:jc w:val="center"/>
              <w:rPr>
                <w:rFonts w:cs="Times New Roman"/>
                <w:sz w:val="21"/>
                <w:szCs w:val="21"/>
              </w:rPr>
            </w:pPr>
            <w:r>
              <w:rPr>
                <w:rFonts w:cs="Times New Roman"/>
                <w:sz w:val="21"/>
                <w:szCs w:val="21"/>
              </w:rPr>
              <w:t>一类（小型车维修）</w:t>
            </w:r>
          </w:p>
        </w:tc>
      </w:tr>
      <w:tr w14:paraId="35333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37" w:type="dxa"/>
            <w:vAlign w:val="center"/>
          </w:tcPr>
          <w:p w14:paraId="00407F8A">
            <w:pPr>
              <w:jc w:val="center"/>
              <w:rPr>
                <w:rFonts w:cs="Times New Roman"/>
                <w:sz w:val="21"/>
                <w:szCs w:val="21"/>
              </w:rPr>
            </w:pPr>
            <w:r>
              <w:rPr>
                <w:rFonts w:cs="Times New Roman"/>
                <w:sz w:val="21"/>
                <w:szCs w:val="21"/>
              </w:rPr>
              <w:t>5</w:t>
            </w:r>
          </w:p>
        </w:tc>
        <w:tc>
          <w:tcPr>
            <w:tcW w:w="2267" w:type="dxa"/>
            <w:noWrap/>
            <w:vAlign w:val="center"/>
          </w:tcPr>
          <w:p w14:paraId="4F57D5B5">
            <w:pPr>
              <w:jc w:val="center"/>
              <w:rPr>
                <w:rFonts w:cs="Times New Roman"/>
                <w:sz w:val="21"/>
                <w:szCs w:val="21"/>
              </w:rPr>
            </w:pPr>
            <w:r>
              <w:rPr>
                <w:rFonts w:cs="Times New Roman"/>
                <w:sz w:val="21"/>
                <w:szCs w:val="21"/>
              </w:rPr>
              <w:t>杭州领辰汽车服务有限公司</w:t>
            </w:r>
          </w:p>
        </w:tc>
        <w:tc>
          <w:tcPr>
            <w:tcW w:w="950" w:type="dxa"/>
            <w:noWrap/>
            <w:vAlign w:val="center"/>
          </w:tcPr>
          <w:p w14:paraId="797A7FBD">
            <w:pPr>
              <w:jc w:val="center"/>
              <w:rPr>
                <w:rFonts w:cs="Times New Roman"/>
                <w:sz w:val="21"/>
                <w:szCs w:val="21"/>
              </w:rPr>
            </w:pPr>
            <w:r>
              <w:rPr>
                <w:rFonts w:cs="Times New Roman"/>
                <w:sz w:val="21"/>
                <w:szCs w:val="21"/>
              </w:rPr>
              <w:t>临平</w:t>
            </w:r>
          </w:p>
        </w:tc>
        <w:tc>
          <w:tcPr>
            <w:tcW w:w="2137" w:type="dxa"/>
            <w:noWrap/>
            <w:vAlign w:val="center"/>
          </w:tcPr>
          <w:p w14:paraId="35FA77C8">
            <w:pPr>
              <w:jc w:val="center"/>
              <w:rPr>
                <w:rFonts w:cs="Times New Roman"/>
                <w:sz w:val="21"/>
                <w:szCs w:val="21"/>
              </w:rPr>
            </w:pPr>
            <w:r>
              <w:rPr>
                <w:rFonts w:cs="Times New Roman"/>
                <w:sz w:val="21"/>
                <w:szCs w:val="21"/>
              </w:rPr>
              <w:t>杭州市临平区乔司街道乔莫西路1号</w:t>
            </w:r>
          </w:p>
        </w:tc>
        <w:tc>
          <w:tcPr>
            <w:tcW w:w="2137" w:type="dxa"/>
            <w:noWrap/>
            <w:vAlign w:val="center"/>
          </w:tcPr>
          <w:p w14:paraId="1C6905AD">
            <w:pPr>
              <w:jc w:val="center"/>
              <w:rPr>
                <w:rFonts w:cs="Times New Roman"/>
                <w:sz w:val="21"/>
                <w:szCs w:val="21"/>
              </w:rPr>
            </w:pPr>
            <w:r>
              <w:rPr>
                <w:rFonts w:cs="Times New Roman"/>
                <w:sz w:val="21"/>
                <w:szCs w:val="21"/>
              </w:rPr>
              <w:t>二类（小型车维修）</w:t>
            </w:r>
          </w:p>
        </w:tc>
      </w:tr>
      <w:tr w14:paraId="27A6B1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37" w:type="dxa"/>
            <w:vAlign w:val="center"/>
          </w:tcPr>
          <w:p w14:paraId="6A66DFC4">
            <w:pPr>
              <w:jc w:val="center"/>
              <w:rPr>
                <w:rFonts w:cs="Times New Roman"/>
                <w:sz w:val="21"/>
                <w:szCs w:val="21"/>
              </w:rPr>
            </w:pPr>
            <w:r>
              <w:rPr>
                <w:rFonts w:cs="Times New Roman"/>
                <w:sz w:val="21"/>
                <w:szCs w:val="21"/>
              </w:rPr>
              <w:t>6</w:t>
            </w:r>
          </w:p>
        </w:tc>
        <w:tc>
          <w:tcPr>
            <w:tcW w:w="2267" w:type="dxa"/>
            <w:noWrap/>
            <w:vAlign w:val="center"/>
          </w:tcPr>
          <w:p w14:paraId="35364937">
            <w:pPr>
              <w:jc w:val="center"/>
              <w:rPr>
                <w:rFonts w:cs="Times New Roman"/>
                <w:sz w:val="21"/>
                <w:szCs w:val="21"/>
              </w:rPr>
            </w:pPr>
            <w:r>
              <w:rPr>
                <w:rFonts w:cs="Times New Roman"/>
                <w:sz w:val="21"/>
                <w:szCs w:val="21"/>
              </w:rPr>
              <w:t>杭州佰鹏汽车销售服务有限公司</w:t>
            </w:r>
          </w:p>
        </w:tc>
        <w:tc>
          <w:tcPr>
            <w:tcW w:w="950" w:type="dxa"/>
            <w:noWrap/>
            <w:vAlign w:val="center"/>
          </w:tcPr>
          <w:p w14:paraId="6477CCD9">
            <w:pPr>
              <w:jc w:val="center"/>
              <w:rPr>
                <w:rFonts w:cs="Times New Roman"/>
                <w:sz w:val="21"/>
                <w:szCs w:val="21"/>
              </w:rPr>
            </w:pPr>
            <w:r>
              <w:rPr>
                <w:rFonts w:cs="Times New Roman"/>
                <w:sz w:val="21"/>
                <w:szCs w:val="21"/>
              </w:rPr>
              <w:t>临平</w:t>
            </w:r>
          </w:p>
        </w:tc>
        <w:tc>
          <w:tcPr>
            <w:tcW w:w="2137" w:type="dxa"/>
            <w:noWrap/>
            <w:vAlign w:val="center"/>
          </w:tcPr>
          <w:p w14:paraId="07A3B463">
            <w:pPr>
              <w:jc w:val="center"/>
              <w:rPr>
                <w:rFonts w:cs="Times New Roman"/>
                <w:sz w:val="21"/>
                <w:szCs w:val="21"/>
              </w:rPr>
            </w:pPr>
            <w:r>
              <w:rPr>
                <w:rFonts w:cs="Times New Roman"/>
                <w:sz w:val="21"/>
                <w:szCs w:val="21"/>
              </w:rPr>
              <w:t>浙江省杭州市临平区乔司街道乔莫西路1号</w:t>
            </w:r>
          </w:p>
        </w:tc>
        <w:tc>
          <w:tcPr>
            <w:tcW w:w="2137" w:type="dxa"/>
            <w:noWrap/>
            <w:vAlign w:val="center"/>
          </w:tcPr>
          <w:p w14:paraId="6FF4918F">
            <w:pPr>
              <w:jc w:val="center"/>
              <w:rPr>
                <w:rFonts w:cs="Times New Roman"/>
                <w:sz w:val="21"/>
                <w:szCs w:val="21"/>
              </w:rPr>
            </w:pPr>
            <w:r>
              <w:rPr>
                <w:rFonts w:cs="Times New Roman"/>
                <w:sz w:val="21"/>
                <w:szCs w:val="21"/>
              </w:rPr>
              <w:t>二类（小型车维修）</w:t>
            </w:r>
          </w:p>
        </w:tc>
      </w:tr>
      <w:tr w14:paraId="0DE0AF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37" w:type="dxa"/>
            <w:vAlign w:val="center"/>
          </w:tcPr>
          <w:p w14:paraId="7BC4441A">
            <w:pPr>
              <w:jc w:val="center"/>
              <w:rPr>
                <w:rFonts w:cs="Times New Roman"/>
                <w:sz w:val="21"/>
                <w:szCs w:val="21"/>
              </w:rPr>
            </w:pPr>
            <w:r>
              <w:rPr>
                <w:rFonts w:cs="Times New Roman"/>
                <w:sz w:val="21"/>
                <w:szCs w:val="21"/>
              </w:rPr>
              <w:t>7</w:t>
            </w:r>
          </w:p>
        </w:tc>
        <w:tc>
          <w:tcPr>
            <w:tcW w:w="2267" w:type="dxa"/>
            <w:noWrap/>
            <w:vAlign w:val="center"/>
          </w:tcPr>
          <w:p w14:paraId="0CF34E58">
            <w:pPr>
              <w:jc w:val="center"/>
              <w:rPr>
                <w:rFonts w:cs="Times New Roman"/>
                <w:sz w:val="21"/>
                <w:szCs w:val="21"/>
              </w:rPr>
            </w:pPr>
            <w:r>
              <w:rPr>
                <w:rFonts w:cs="Times New Roman"/>
                <w:sz w:val="21"/>
                <w:szCs w:val="21"/>
              </w:rPr>
              <w:t>杭州元通宝通汽车有限公司</w:t>
            </w:r>
          </w:p>
        </w:tc>
        <w:tc>
          <w:tcPr>
            <w:tcW w:w="950" w:type="dxa"/>
            <w:noWrap/>
            <w:vAlign w:val="center"/>
          </w:tcPr>
          <w:p w14:paraId="04CC0A51">
            <w:pPr>
              <w:jc w:val="center"/>
              <w:rPr>
                <w:rFonts w:cs="Times New Roman"/>
                <w:sz w:val="21"/>
                <w:szCs w:val="21"/>
              </w:rPr>
            </w:pPr>
            <w:r>
              <w:rPr>
                <w:rFonts w:cs="Times New Roman"/>
                <w:sz w:val="21"/>
                <w:szCs w:val="21"/>
              </w:rPr>
              <w:t>钱塘</w:t>
            </w:r>
          </w:p>
        </w:tc>
        <w:tc>
          <w:tcPr>
            <w:tcW w:w="2137" w:type="dxa"/>
            <w:noWrap/>
            <w:vAlign w:val="center"/>
          </w:tcPr>
          <w:p w14:paraId="6BAAB860">
            <w:pPr>
              <w:jc w:val="center"/>
              <w:rPr>
                <w:rFonts w:cs="Times New Roman"/>
                <w:sz w:val="21"/>
                <w:szCs w:val="21"/>
              </w:rPr>
            </w:pPr>
            <w:r>
              <w:rPr>
                <w:rFonts w:cs="Times New Roman"/>
                <w:sz w:val="21"/>
                <w:szCs w:val="21"/>
              </w:rPr>
              <w:t>杭州市钱塘区下沙路551号</w:t>
            </w:r>
          </w:p>
        </w:tc>
        <w:tc>
          <w:tcPr>
            <w:tcW w:w="2137" w:type="dxa"/>
            <w:noWrap/>
            <w:vAlign w:val="center"/>
          </w:tcPr>
          <w:p w14:paraId="1EF552D4">
            <w:pPr>
              <w:jc w:val="center"/>
              <w:rPr>
                <w:rFonts w:cs="Times New Roman"/>
                <w:sz w:val="21"/>
                <w:szCs w:val="21"/>
              </w:rPr>
            </w:pPr>
            <w:r>
              <w:rPr>
                <w:rFonts w:cs="Times New Roman"/>
                <w:sz w:val="21"/>
                <w:szCs w:val="21"/>
              </w:rPr>
              <w:t>二类（小型车维修）</w:t>
            </w:r>
          </w:p>
        </w:tc>
      </w:tr>
      <w:tr w14:paraId="28C3A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37" w:type="dxa"/>
            <w:vAlign w:val="center"/>
          </w:tcPr>
          <w:p w14:paraId="6C68CC2C">
            <w:pPr>
              <w:jc w:val="center"/>
              <w:rPr>
                <w:rFonts w:cs="Times New Roman"/>
                <w:sz w:val="21"/>
                <w:szCs w:val="21"/>
              </w:rPr>
            </w:pPr>
            <w:r>
              <w:rPr>
                <w:rFonts w:cs="Times New Roman"/>
                <w:sz w:val="21"/>
                <w:szCs w:val="21"/>
              </w:rPr>
              <w:t>8</w:t>
            </w:r>
          </w:p>
        </w:tc>
        <w:tc>
          <w:tcPr>
            <w:tcW w:w="2267" w:type="dxa"/>
            <w:noWrap/>
            <w:vAlign w:val="center"/>
          </w:tcPr>
          <w:p w14:paraId="4EF11BC2">
            <w:pPr>
              <w:jc w:val="center"/>
              <w:rPr>
                <w:rFonts w:cs="Times New Roman"/>
                <w:sz w:val="21"/>
                <w:szCs w:val="21"/>
              </w:rPr>
            </w:pPr>
            <w:r>
              <w:rPr>
                <w:rFonts w:cs="Times New Roman"/>
                <w:sz w:val="21"/>
                <w:szCs w:val="21"/>
              </w:rPr>
              <w:t>杭州元通奥通汽车有限公司</w:t>
            </w:r>
          </w:p>
        </w:tc>
        <w:tc>
          <w:tcPr>
            <w:tcW w:w="950" w:type="dxa"/>
            <w:noWrap/>
            <w:vAlign w:val="center"/>
          </w:tcPr>
          <w:p w14:paraId="1E3FE1E1">
            <w:pPr>
              <w:jc w:val="center"/>
              <w:rPr>
                <w:rFonts w:cs="Times New Roman"/>
                <w:sz w:val="21"/>
                <w:szCs w:val="21"/>
              </w:rPr>
            </w:pPr>
            <w:r>
              <w:rPr>
                <w:rFonts w:cs="Times New Roman"/>
                <w:sz w:val="21"/>
                <w:szCs w:val="21"/>
              </w:rPr>
              <w:t>钱塘</w:t>
            </w:r>
          </w:p>
        </w:tc>
        <w:tc>
          <w:tcPr>
            <w:tcW w:w="2137" w:type="dxa"/>
            <w:noWrap/>
            <w:vAlign w:val="center"/>
          </w:tcPr>
          <w:p w14:paraId="5C557A66">
            <w:pPr>
              <w:jc w:val="center"/>
              <w:rPr>
                <w:rFonts w:cs="Times New Roman"/>
                <w:sz w:val="21"/>
                <w:szCs w:val="21"/>
              </w:rPr>
            </w:pPr>
            <w:r>
              <w:rPr>
                <w:rFonts w:cs="Times New Roman"/>
                <w:sz w:val="21"/>
                <w:szCs w:val="21"/>
              </w:rPr>
              <w:t>杭州市钱塘区下沙路551号</w:t>
            </w:r>
          </w:p>
        </w:tc>
        <w:tc>
          <w:tcPr>
            <w:tcW w:w="2137" w:type="dxa"/>
            <w:noWrap/>
            <w:vAlign w:val="center"/>
          </w:tcPr>
          <w:p w14:paraId="59D01CBA">
            <w:pPr>
              <w:jc w:val="center"/>
              <w:rPr>
                <w:rFonts w:cs="Times New Roman"/>
                <w:sz w:val="21"/>
                <w:szCs w:val="21"/>
              </w:rPr>
            </w:pPr>
            <w:r>
              <w:rPr>
                <w:rFonts w:cs="Times New Roman"/>
                <w:sz w:val="21"/>
                <w:szCs w:val="21"/>
              </w:rPr>
              <w:t>一类（小型车维修）</w:t>
            </w:r>
          </w:p>
        </w:tc>
      </w:tr>
      <w:tr w14:paraId="0F74FC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37" w:type="dxa"/>
            <w:vAlign w:val="center"/>
          </w:tcPr>
          <w:p w14:paraId="23037259">
            <w:pPr>
              <w:jc w:val="center"/>
              <w:rPr>
                <w:rFonts w:cs="Times New Roman"/>
                <w:sz w:val="21"/>
                <w:szCs w:val="21"/>
              </w:rPr>
            </w:pPr>
            <w:r>
              <w:rPr>
                <w:rFonts w:cs="Times New Roman"/>
                <w:sz w:val="21"/>
                <w:szCs w:val="21"/>
              </w:rPr>
              <w:t>9</w:t>
            </w:r>
          </w:p>
        </w:tc>
        <w:tc>
          <w:tcPr>
            <w:tcW w:w="2267" w:type="dxa"/>
            <w:noWrap/>
            <w:vAlign w:val="center"/>
          </w:tcPr>
          <w:p w14:paraId="18893E64">
            <w:pPr>
              <w:jc w:val="center"/>
              <w:rPr>
                <w:rFonts w:cs="Times New Roman"/>
                <w:sz w:val="21"/>
                <w:szCs w:val="21"/>
              </w:rPr>
            </w:pPr>
            <w:r>
              <w:rPr>
                <w:rFonts w:cs="Times New Roman"/>
                <w:sz w:val="21"/>
                <w:szCs w:val="21"/>
              </w:rPr>
              <w:t>杭州康桥丰田汽车销售服务有限公司</w:t>
            </w:r>
          </w:p>
        </w:tc>
        <w:tc>
          <w:tcPr>
            <w:tcW w:w="950" w:type="dxa"/>
            <w:noWrap/>
            <w:vAlign w:val="center"/>
          </w:tcPr>
          <w:p w14:paraId="28F58A6F">
            <w:pPr>
              <w:jc w:val="center"/>
              <w:rPr>
                <w:rFonts w:cs="Times New Roman"/>
                <w:sz w:val="21"/>
                <w:szCs w:val="21"/>
              </w:rPr>
            </w:pPr>
            <w:r>
              <w:rPr>
                <w:rFonts w:cs="Times New Roman"/>
                <w:sz w:val="21"/>
                <w:szCs w:val="21"/>
              </w:rPr>
              <w:t>萧山</w:t>
            </w:r>
          </w:p>
        </w:tc>
        <w:tc>
          <w:tcPr>
            <w:tcW w:w="2137" w:type="dxa"/>
            <w:noWrap/>
            <w:vAlign w:val="center"/>
          </w:tcPr>
          <w:p w14:paraId="1116BDF4">
            <w:pPr>
              <w:jc w:val="center"/>
              <w:rPr>
                <w:rFonts w:cs="Times New Roman"/>
                <w:sz w:val="21"/>
                <w:szCs w:val="21"/>
              </w:rPr>
            </w:pPr>
            <w:r>
              <w:rPr>
                <w:rFonts w:cs="Times New Roman"/>
                <w:sz w:val="21"/>
                <w:szCs w:val="21"/>
              </w:rPr>
              <w:t>杭州市萧山宁围街道建设四路3081号</w:t>
            </w:r>
          </w:p>
        </w:tc>
        <w:tc>
          <w:tcPr>
            <w:tcW w:w="2137" w:type="dxa"/>
            <w:noWrap/>
            <w:vAlign w:val="center"/>
          </w:tcPr>
          <w:p w14:paraId="0D3AC461">
            <w:pPr>
              <w:jc w:val="center"/>
              <w:rPr>
                <w:rFonts w:cs="Times New Roman"/>
                <w:sz w:val="21"/>
                <w:szCs w:val="21"/>
              </w:rPr>
            </w:pPr>
            <w:r>
              <w:rPr>
                <w:rFonts w:cs="Times New Roman"/>
                <w:sz w:val="21"/>
                <w:szCs w:val="21"/>
              </w:rPr>
              <w:t>一类（小型车维修）</w:t>
            </w:r>
          </w:p>
        </w:tc>
      </w:tr>
      <w:tr w14:paraId="790C7D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37" w:type="dxa"/>
            <w:vAlign w:val="center"/>
          </w:tcPr>
          <w:p w14:paraId="75E3942F">
            <w:pPr>
              <w:jc w:val="center"/>
              <w:rPr>
                <w:rFonts w:cs="Times New Roman"/>
                <w:sz w:val="21"/>
                <w:szCs w:val="21"/>
              </w:rPr>
            </w:pPr>
            <w:r>
              <w:rPr>
                <w:rFonts w:cs="Times New Roman"/>
                <w:sz w:val="21"/>
                <w:szCs w:val="21"/>
              </w:rPr>
              <w:t>10</w:t>
            </w:r>
          </w:p>
        </w:tc>
        <w:tc>
          <w:tcPr>
            <w:tcW w:w="2267" w:type="dxa"/>
            <w:noWrap/>
            <w:vAlign w:val="center"/>
          </w:tcPr>
          <w:p w14:paraId="0A008A9B">
            <w:pPr>
              <w:jc w:val="center"/>
              <w:rPr>
                <w:rFonts w:cs="Times New Roman"/>
                <w:sz w:val="21"/>
                <w:szCs w:val="21"/>
              </w:rPr>
            </w:pPr>
            <w:r>
              <w:rPr>
                <w:rFonts w:cs="Times New Roman"/>
                <w:sz w:val="21"/>
                <w:szCs w:val="21"/>
              </w:rPr>
              <w:t>杭州长荣汽车销售服务有限公司</w:t>
            </w:r>
          </w:p>
        </w:tc>
        <w:tc>
          <w:tcPr>
            <w:tcW w:w="950" w:type="dxa"/>
            <w:noWrap/>
            <w:vAlign w:val="center"/>
          </w:tcPr>
          <w:p w14:paraId="09A48F7E">
            <w:pPr>
              <w:jc w:val="center"/>
              <w:rPr>
                <w:rFonts w:cs="Times New Roman"/>
                <w:sz w:val="21"/>
                <w:szCs w:val="21"/>
              </w:rPr>
            </w:pPr>
            <w:r>
              <w:rPr>
                <w:rFonts w:cs="Times New Roman"/>
                <w:sz w:val="21"/>
                <w:szCs w:val="21"/>
              </w:rPr>
              <w:t>萧山</w:t>
            </w:r>
          </w:p>
        </w:tc>
        <w:tc>
          <w:tcPr>
            <w:tcW w:w="2137" w:type="dxa"/>
            <w:noWrap/>
            <w:vAlign w:val="center"/>
          </w:tcPr>
          <w:p w14:paraId="2E0E5CE2">
            <w:pPr>
              <w:jc w:val="center"/>
              <w:rPr>
                <w:rFonts w:cs="Times New Roman"/>
                <w:sz w:val="21"/>
                <w:szCs w:val="21"/>
              </w:rPr>
            </w:pPr>
            <w:r>
              <w:rPr>
                <w:rFonts w:cs="Times New Roman"/>
                <w:sz w:val="21"/>
                <w:szCs w:val="21"/>
              </w:rPr>
              <w:t>杭州市萧山宁围街道建设四路3081号</w:t>
            </w:r>
          </w:p>
        </w:tc>
        <w:tc>
          <w:tcPr>
            <w:tcW w:w="2137" w:type="dxa"/>
            <w:noWrap/>
            <w:vAlign w:val="center"/>
          </w:tcPr>
          <w:p w14:paraId="41C5527A">
            <w:pPr>
              <w:jc w:val="center"/>
              <w:rPr>
                <w:rFonts w:cs="Times New Roman"/>
                <w:sz w:val="21"/>
                <w:szCs w:val="21"/>
              </w:rPr>
            </w:pPr>
            <w:r>
              <w:rPr>
                <w:rFonts w:cs="Times New Roman"/>
                <w:sz w:val="21"/>
                <w:szCs w:val="21"/>
              </w:rPr>
              <w:t>一类（小型车维修）</w:t>
            </w:r>
          </w:p>
        </w:tc>
      </w:tr>
      <w:tr w14:paraId="4662D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37" w:type="dxa"/>
            <w:vAlign w:val="center"/>
          </w:tcPr>
          <w:p w14:paraId="394ED456">
            <w:pPr>
              <w:jc w:val="center"/>
              <w:rPr>
                <w:rFonts w:cs="Times New Roman"/>
                <w:sz w:val="21"/>
                <w:szCs w:val="21"/>
              </w:rPr>
            </w:pPr>
            <w:r>
              <w:rPr>
                <w:rFonts w:cs="Times New Roman"/>
                <w:sz w:val="21"/>
                <w:szCs w:val="21"/>
              </w:rPr>
              <w:t>11</w:t>
            </w:r>
          </w:p>
        </w:tc>
        <w:tc>
          <w:tcPr>
            <w:tcW w:w="2267" w:type="dxa"/>
            <w:noWrap/>
            <w:vAlign w:val="center"/>
          </w:tcPr>
          <w:p w14:paraId="6A4D04A1">
            <w:pPr>
              <w:jc w:val="center"/>
              <w:rPr>
                <w:rFonts w:cs="Times New Roman"/>
                <w:sz w:val="21"/>
                <w:szCs w:val="21"/>
              </w:rPr>
            </w:pPr>
            <w:r>
              <w:rPr>
                <w:rFonts w:cs="Times New Roman"/>
                <w:sz w:val="21"/>
                <w:szCs w:val="21"/>
              </w:rPr>
              <w:t>浙江金湖机电有限公司</w:t>
            </w:r>
          </w:p>
        </w:tc>
        <w:tc>
          <w:tcPr>
            <w:tcW w:w="950" w:type="dxa"/>
            <w:noWrap/>
            <w:vAlign w:val="center"/>
          </w:tcPr>
          <w:p w14:paraId="459E7860">
            <w:pPr>
              <w:jc w:val="center"/>
              <w:rPr>
                <w:rFonts w:cs="Times New Roman"/>
                <w:sz w:val="21"/>
                <w:szCs w:val="21"/>
              </w:rPr>
            </w:pPr>
            <w:r>
              <w:rPr>
                <w:rFonts w:cs="Times New Roman"/>
                <w:sz w:val="21"/>
                <w:szCs w:val="21"/>
              </w:rPr>
              <w:t>西湖</w:t>
            </w:r>
          </w:p>
        </w:tc>
        <w:tc>
          <w:tcPr>
            <w:tcW w:w="2137" w:type="dxa"/>
            <w:noWrap/>
            <w:vAlign w:val="center"/>
          </w:tcPr>
          <w:p w14:paraId="211BB213">
            <w:pPr>
              <w:jc w:val="center"/>
              <w:rPr>
                <w:rFonts w:cs="Times New Roman"/>
                <w:sz w:val="21"/>
                <w:szCs w:val="21"/>
              </w:rPr>
            </w:pPr>
            <w:r>
              <w:rPr>
                <w:rFonts w:cs="Times New Roman"/>
                <w:sz w:val="21"/>
                <w:szCs w:val="21"/>
              </w:rPr>
              <w:t>杭州市文一西路508号</w:t>
            </w:r>
          </w:p>
        </w:tc>
        <w:tc>
          <w:tcPr>
            <w:tcW w:w="2137" w:type="dxa"/>
            <w:noWrap/>
            <w:vAlign w:val="center"/>
          </w:tcPr>
          <w:p w14:paraId="7DC23FEA">
            <w:pPr>
              <w:jc w:val="center"/>
              <w:rPr>
                <w:rFonts w:cs="Times New Roman"/>
                <w:sz w:val="21"/>
                <w:szCs w:val="21"/>
              </w:rPr>
            </w:pPr>
            <w:r>
              <w:rPr>
                <w:rFonts w:cs="Times New Roman"/>
                <w:sz w:val="21"/>
                <w:szCs w:val="21"/>
              </w:rPr>
              <w:t>一类（小型车维修）</w:t>
            </w:r>
          </w:p>
        </w:tc>
      </w:tr>
      <w:tr w14:paraId="377E2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37" w:type="dxa"/>
            <w:vAlign w:val="center"/>
          </w:tcPr>
          <w:p w14:paraId="0C523505">
            <w:pPr>
              <w:jc w:val="center"/>
              <w:rPr>
                <w:rFonts w:cs="Times New Roman"/>
                <w:sz w:val="21"/>
                <w:szCs w:val="21"/>
              </w:rPr>
            </w:pPr>
            <w:r>
              <w:rPr>
                <w:rFonts w:cs="Times New Roman"/>
                <w:sz w:val="21"/>
                <w:szCs w:val="21"/>
              </w:rPr>
              <w:t>12</w:t>
            </w:r>
          </w:p>
        </w:tc>
        <w:tc>
          <w:tcPr>
            <w:tcW w:w="2267" w:type="dxa"/>
            <w:noWrap/>
            <w:vAlign w:val="center"/>
          </w:tcPr>
          <w:p w14:paraId="4F366371">
            <w:pPr>
              <w:jc w:val="center"/>
              <w:rPr>
                <w:rFonts w:cs="Times New Roman"/>
                <w:sz w:val="21"/>
                <w:szCs w:val="21"/>
              </w:rPr>
            </w:pPr>
            <w:r>
              <w:rPr>
                <w:rFonts w:cs="Times New Roman"/>
                <w:sz w:val="21"/>
                <w:szCs w:val="21"/>
              </w:rPr>
              <w:t>浙江元通凌志汽车销售服务有限公司</w:t>
            </w:r>
          </w:p>
        </w:tc>
        <w:tc>
          <w:tcPr>
            <w:tcW w:w="950" w:type="dxa"/>
            <w:noWrap/>
            <w:vAlign w:val="center"/>
          </w:tcPr>
          <w:p w14:paraId="70AA5A82">
            <w:pPr>
              <w:jc w:val="center"/>
              <w:rPr>
                <w:rFonts w:cs="Times New Roman"/>
                <w:sz w:val="21"/>
                <w:szCs w:val="21"/>
              </w:rPr>
            </w:pPr>
            <w:r>
              <w:rPr>
                <w:rFonts w:cs="Times New Roman"/>
                <w:sz w:val="21"/>
                <w:szCs w:val="21"/>
              </w:rPr>
              <w:t>西湖</w:t>
            </w:r>
          </w:p>
        </w:tc>
        <w:tc>
          <w:tcPr>
            <w:tcW w:w="2137" w:type="dxa"/>
            <w:noWrap/>
            <w:vAlign w:val="center"/>
          </w:tcPr>
          <w:p w14:paraId="2B54CACA">
            <w:pPr>
              <w:jc w:val="center"/>
              <w:rPr>
                <w:rFonts w:cs="Times New Roman"/>
                <w:sz w:val="21"/>
                <w:szCs w:val="21"/>
              </w:rPr>
            </w:pPr>
            <w:r>
              <w:rPr>
                <w:rFonts w:cs="Times New Roman"/>
                <w:sz w:val="21"/>
                <w:szCs w:val="21"/>
              </w:rPr>
              <w:t>天目山路335号</w:t>
            </w:r>
          </w:p>
        </w:tc>
        <w:tc>
          <w:tcPr>
            <w:tcW w:w="2137" w:type="dxa"/>
            <w:noWrap/>
            <w:vAlign w:val="center"/>
          </w:tcPr>
          <w:p w14:paraId="40902A23">
            <w:pPr>
              <w:jc w:val="center"/>
              <w:rPr>
                <w:rFonts w:cs="Times New Roman"/>
                <w:sz w:val="21"/>
                <w:szCs w:val="21"/>
              </w:rPr>
            </w:pPr>
            <w:r>
              <w:rPr>
                <w:rFonts w:cs="Times New Roman"/>
                <w:sz w:val="21"/>
                <w:szCs w:val="21"/>
              </w:rPr>
              <w:t>一类（小型车维修）</w:t>
            </w:r>
          </w:p>
        </w:tc>
      </w:tr>
      <w:tr w14:paraId="58A95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37" w:type="dxa"/>
            <w:vAlign w:val="center"/>
          </w:tcPr>
          <w:p w14:paraId="2B182B09">
            <w:pPr>
              <w:jc w:val="center"/>
              <w:rPr>
                <w:rFonts w:cs="Times New Roman"/>
                <w:sz w:val="21"/>
                <w:szCs w:val="21"/>
              </w:rPr>
            </w:pPr>
            <w:r>
              <w:rPr>
                <w:rFonts w:cs="Times New Roman"/>
                <w:sz w:val="21"/>
                <w:szCs w:val="21"/>
              </w:rPr>
              <w:t>13</w:t>
            </w:r>
          </w:p>
        </w:tc>
        <w:tc>
          <w:tcPr>
            <w:tcW w:w="2267" w:type="dxa"/>
            <w:noWrap/>
            <w:vAlign w:val="center"/>
          </w:tcPr>
          <w:p w14:paraId="37FBACC5">
            <w:pPr>
              <w:jc w:val="center"/>
              <w:rPr>
                <w:rFonts w:cs="Times New Roman"/>
                <w:sz w:val="21"/>
                <w:szCs w:val="21"/>
              </w:rPr>
            </w:pPr>
            <w:r>
              <w:rPr>
                <w:rFonts w:cs="Times New Roman"/>
                <w:sz w:val="21"/>
                <w:szCs w:val="21"/>
              </w:rPr>
              <w:t>浙江路德行汽车有限公司余杭分公司</w:t>
            </w:r>
          </w:p>
        </w:tc>
        <w:tc>
          <w:tcPr>
            <w:tcW w:w="950" w:type="dxa"/>
            <w:noWrap/>
            <w:vAlign w:val="center"/>
          </w:tcPr>
          <w:p w14:paraId="5E34E0F4">
            <w:pPr>
              <w:jc w:val="center"/>
              <w:rPr>
                <w:rFonts w:cs="Times New Roman"/>
                <w:sz w:val="21"/>
                <w:szCs w:val="21"/>
              </w:rPr>
            </w:pPr>
            <w:r>
              <w:rPr>
                <w:rFonts w:cs="Times New Roman"/>
                <w:sz w:val="21"/>
                <w:szCs w:val="21"/>
              </w:rPr>
              <w:t>余杭</w:t>
            </w:r>
          </w:p>
        </w:tc>
        <w:tc>
          <w:tcPr>
            <w:tcW w:w="2137" w:type="dxa"/>
            <w:noWrap/>
            <w:vAlign w:val="center"/>
          </w:tcPr>
          <w:p w14:paraId="0D00B4FC">
            <w:pPr>
              <w:jc w:val="center"/>
              <w:rPr>
                <w:rFonts w:cs="Times New Roman"/>
                <w:sz w:val="21"/>
                <w:szCs w:val="21"/>
              </w:rPr>
            </w:pPr>
            <w:r>
              <w:rPr>
                <w:rFonts w:cs="Times New Roman"/>
                <w:sz w:val="21"/>
                <w:szCs w:val="21"/>
              </w:rPr>
              <w:t>余杭区文一西路1333号</w:t>
            </w:r>
          </w:p>
        </w:tc>
        <w:tc>
          <w:tcPr>
            <w:tcW w:w="2137" w:type="dxa"/>
            <w:noWrap/>
            <w:vAlign w:val="center"/>
          </w:tcPr>
          <w:p w14:paraId="1A6215B5">
            <w:pPr>
              <w:jc w:val="center"/>
              <w:rPr>
                <w:rFonts w:cs="Times New Roman"/>
                <w:sz w:val="21"/>
                <w:szCs w:val="21"/>
              </w:rPr>
            </w:pPr>
            <w:r>
              <w:rPr>
                <w:rFonts w:cs="Times New Roman"/>
                <w:sz w:val="21"/>
                <w:szCs w:val="21"/>
              </w:rPr>
              <w:t>一类（小型车维修）</w:t>
            </w:r>
          </w:p>
        </w:tc>
      </w:tr>
      <w:tr w14:paraId="1BF91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37" w:type="dxa"/>
            <w:vAlign w:val="center"/>
          </w:tcPr>
          <w:p w14:paraId="75AE77D1">
            <w:pPr>
              <w:jc w:val="center"/>
              <w:rPr>
                <w:rFonts w:cs="Times New Roman"/>
                <w:sz w:val="21"/>
                <w:szCs w:val="21"/>
              </w:rPr>
            </w:pPr>
            <w:r>
              <w:rPr>
                <w:rFonts w:cs="Times New Roman"/>
                <w:sz w:val="21"/>
                <w:szCs w:val="21"/>
              </w:rPr>
              <w:t>14</w:t>
            </w:r>
          </w:p>
        </w:tc>
        <w:tc>
          <w:tcPr>
            <w:tcW w:w="2267" w:type="dxa"/>
            <w:noWrap/>
            <w:vAlign w:val="center"/>
          </w:tcPr>
          <w:p w14:paraId="2616928E">
            <w:pPr>
              <w:jc w:val="center"/>
              <w:rPr>
                <w:rFonts w:cs="Times New Roman"/>
                <w:sz w:val="21"/>
                <w:szCs w:val="21"/>
              </w:rPr>
            </w:pPr>
            <w:r>
              <w:rPr>
                <w:rFonts w:cs="Times New Roman"/>
                <w:sz w:val="21"/>
                <w:szCs w:val="21"/>
              </w:rPr>
              <w:t>浙江一汽汽车销售服务有限公司</w:t>
            </w:r>
          </w:p>
        </w:tc>
        <w:tc>
          <w:tcPr>
            <w:tcW w:w="950" w:type="dxa"/>
            <w:noWrap/>
            <w:vAlign w:val="center"/>
          </w:tcPr>
          <w:p w14:paraId="4B08DA0F">
            <w:pPr>
              <w:jc w:val="center"/>
              <w:rPr>
                <w:rFonts w:cs="Times New Roman"/>
                <w:sz w:val="21"/>
                <w:szCs w:val="21"/>
              </w:rPr>
            </w:pPr>
            <w:r>
              <w:rPr>
                <w:rFonts w:cs="Times New Roman"/>
                <w:sz w:val="21"/>
                <w:szCs w:val="21"/>
              </w:rPr>
              <w:t>余杭</w:t>
            </w:r>
          </w:p>
        </w:tc>
        <w:tc>
          <w:tcPr>
            <w:tcW w:w="2137" w:type="dxa"/>
            <w:noWrap/>
            <w:vAlign w:val="center"/>
          </w:tcPr>
          <w:p w14:paraId="12DBF77F">
            <w:pPr>
              <w:jc w:val="center"/>
              <w:rPr>
                <w:rFonts w:cs="Times New Roman"/>
                <w:sz w:val="21"/>
                <w:szCs w:val="21"/>
              </w:rPr>
            </w:pPr>
            <w:r>
              <w:rPr>
                <w:rFonts w:cs="Times New Roman"/>
                <w:sz w:val="21"/>
                <w:szCs w:val="21"/>
              </w:rPr>
              <w:t>杭州市余杭区良渚街道金昌路1999号1幢201</w:t>
            </w:r>
          </w:p>
        </w:tc>
        <w:tc>
          <w:tcPr>
            <w:tcW w:w="2137" w:type="dxa"/>
            <w:noWrap/>
            <w:vAlign w:val="center"/>
          </w:tcPr>
          <w:p w14:paraId="70F50548">
            <w:pPr>
              <w:jc w:val="center"/>
              <w:rPr>
                <w:rFonts w:cs="Times New Roman"/>
                <w:sz w:val="21"/>
                <w:szCs w:val="21"/>
              </w:rPr>
            </w:pPr>
            <w:r>
              <w:rPr>
                <w:rFonts w:cs="Times New Roman"/>
                <w:sz w:val="21"/>
                <w:szCs w:val="21"/>
              </w:rPr>
              <w:t>一类（小型车维修）</w:t>
            </w:r>
          </w:p>
        </w:tc>
      </w:tr>
      <w:tr w14:paraId="2BC1C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37" w:type="dxa"/>
            <w:vAlign w:val="center"/>
          </w:tcPr>
          <w:p w14:paraId="348C7425">
            <w:pPr>
              <w:jc w:val="center"/>
              <w:rPr>
                <w:rFonts w:cs="Times New Roman"/>
                <w:sz w:val="21"/>
                <w:szCs w:val="21"/>
              </w:rPr>
            </w:pPr>
            <w:r>
              <w:rPr>
                <w:rFonts w:cs="Times New Roman"/>
                <w:sz w:val="21"/>
                <w:szCs w:val="21"/>
              </w:rPr>
              <w:t>15</w:t>
            </w:r>
          </w:p>
        </w:tc>
        <w:tc>
          <w:tcPr>
            <w:tcW w:w="2267" w:type="dxa"/>
            <w:noWrap/>
            <w:vAlign w:val="center"/>
          </w:tcPr>
          <w:p w14:paraId="52E5A530">
            <w:pPr>
              <w:jc w:val="center"/>
              <w:rPr>
                <w:rFonts w:cs="Times New Roman"/>
                <w:sz w:val="21"/>
                <w:szCs w:val="21"/>
              </w:rPr>
            </w:pPr>
            <w:r>
              <w:rPr>
                <w:rFonts w:cs="Times New Roman"/>
                <w:sz w:val="21"/>
                <w:szCs w:val="21"/>
              </w:rPr>
              <w:t>杭州中升雷克萨斯汽车销售服务有限公司</w:t>
            </w:r>
          </w:p>
        </w:tc>
        <w:tc>
          <w:tcPr>
            <w:tcW w:w="950" w:type="dxa"/>
            <w:noWrap/>
            <w:vAlign w:val="center"/>
          </w:tcPr>
          <w:p w14:paraId="4C496966">
            <w:pPr>
              <w:jc w:val="center"/>
              <w:rPr>
                <w:rFonts w:cs="Times New Roman"/>
                <w:sz w:val="21"/>
                <w:szCs w:val="21"/>
              </w:rPr>
            </w:pPr>
            <w:r>
              <w:rPr>
                <w:rFonts w:cs="Times New Roman"/>
                <w:sz w:val="21"/>
                <w:szCs w:val="21"/>
              </w:rPr>
              <w:t>余杭</w:t>
            </w:r>
          </w:p>
        </w:tc>
        <w:tc>
          <w:tcPr>
            <w:tcW w:w="2137" w:type="dxa"/>
            <w:noWrap/>
            <w:vAlign w:val="center"/>
          </w:tcPr>
          <w:p w14:paraId="7ADAC115">
            <w:pPr>
              <w:jc w:val="center"/>
              <w:rPr>
                <w:rFonts w:cs="Times New Roman"/>
                <w:sz w:val="21"/>
                <w:szCs w:val="21"/>
              </w:rPr>
            </w:pPr>
            <w:r>
              <w:rPr>
                <w:rFonts w:cs="Times New Roman"/>
                <w:sz w:val="21"/>
                <w:szCs w:val="21"/>
              </w:rPr>
              <w:t>杭州市余杭区良渚街道通运路164号</w:t>
            </w:r>
          </w:p>
        </w:tc>
        <w:tc>
          <w:tcPr>
            <w:tcW w:w="2137" w:type="dxa"/>
            <w:noWrap/>
            <w:vAlign w:val="center"/>
          </w:tcPr>
          <w:p w14:paraId="47763D39">
            <w:pPr>
              <w:jc w:val="center"/>
              <w:rPr>
                <w:rFonts w:cs="Times New Roman"/>
                <w:sz w:val="21"/>
                <w:szCs w:val="21"/>
              </w:rPr>
            </w:pPr>
            <w:r>
              <w:rPr>
                <w:rFonts w:cs="Times New Roman"/>
                <w:sz w:val="21"/>
                <w:szCs w:val="21"/>
              </w:rPr>
              <w:t>一类（小型车维修）</w:t>
            </w:r>
          </w:p>
        </w:tc>
      </w:tr>
      <w:tr w14:paraId="36089A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37" w:type="dxa"/>
            <w:vAlign w:val="center"/>
          </w:tcPr>
          <w:p w14:paraId="7E31191D">
            <w:pPr>
              <w:jc w:val="center"/>
              <w:rPr>
                <w:rFonts w:cs="Times New Roman"/>
                <w:sz w:val="21"/>
                <w:szCs w:val="21"/>
              </w:rPr>
            </w:pPr>
            <w:r>
              <w:rPr>
                <w:rFonts w:cs="Times New Roman"/>
                <w:sz w:val="21"/>
                <w:szCs w:val="21"/>
              </w:rPr>
              <w:t>16</w:t>
            </w:r>
          </w:p>
        </w:tc>
        <w:tc>
          <w:tcPr>
            <w:tcW w:w="2267" w:type="dxa"/>
            <w:noWrap/>
            <w:vAlign w:val="center"/>
          </w:tcPr>
          <w:p w14:paraId="7F7C5DBF">
            <w:pPr>
              <w:jc w:val="center"/>
              <w:rPr>
                <w:rFonts w:cs="Times New Roman"/>
                <w:sz w:val="21"/>
                <w:szCs w:val="21"/>
              </w:rPr>
            </w:pPr>
            <w:r>
              <w:rPr>
                <w:rFonts w:cs="Times New Roman"/>
                <w:sz w:val="21"/>
                <w:szCs w:val="21"/>
              </w:rPr>
              <w:t>杭州东昌汽车销售服务有限公司</w:t>
            </w:r>
          </w:p>
        </w:tc>
        <w:tc>
          <w:tcPr>
            <w:tcW w:w="950" w:type="dxa"/>
            <w:noWrap/>
            <w:vAlign w:val="center"/>
          </w:tcPr>
          <w:p w14:paraId="46ECA115">
            <w:pPr>
              <w:jc w:val="center"/>
              <w:rPr>
                <w:rFonts w:cs="Times New Roman"/>
                <w:sz w:val="21"/>
                <w:szCs w:val="21"/>
              </w:rPr>
            </w:pPr>
            <w:r>
              <w:rPr>
                <w:rFonts w:cs="Times New Roman"/>
                <w:sz w:val="21"/>
                <w:szCs w:val="21"/>
              </w:rPr>
              <w:t>上城</w:t>
            </w:r>
          </w:p>
        </w:tc>
        <w:tc>
          <w:tcPr>
            <w:tcW w:w="2137" w:type="dxa"/>
            <w:noWrap/>
            <w:vAlign w:val="center"/>
          </w:tcPr>
          <w:p w14:paraId="7AA3C5E4">
            <w:pPr>
              <w:jc w:val="center"/>
              <w:rPr>
                <w:rFonts w:cs="Times New Roman"/>
                <w:sz w:val="21"/>
                <w:szCs w:val="21"/>
              </w:rPr>
            </w:pPr>
            <w:r>
              <w:rPr>
                <w:rFonts w:cs="Times New Roman"/>
                <w:sz w:val="21"/>
                <w:szCs w:val="21"/>
              </w:rPr>
              <w:t>杭州市上城区丁兰路99号</w:t>
            </w:r>
          </w:p>
        </w:tc>
        <w:tc>
          <w:tcPr>
            <w:tcW w:w="2137" w:type="dxa"/>
            <w:noWrap/>
            <w:vAlign w:val="center"/>
          </w:tcPr>
          <w:p w14:paraId="6598E6D9">
            <w:pPr>
              <w:jc w:val="center"/>
              <w:rPr>
                <w:rFonts w:cs="Times New Roman"/>
                <w:sz w:val="21"/>
                <w:szCs w:val="21"/>
              </w:rPr>
            </w:pPr>
            <w:r>
              <w:rPr>
                <w:rFonts w:cs="Times New Roman"/>
                <w:sz w:val="21"/>
                <w:szCs w:val="21"/>
              </w:rPr>
              <w:t>一类（小型车维修）</w:t>
            </w:r>
          </w:p>
        </w:tc>
      </w:tr>
      <w:tr w14:paraId="373A5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37" w:type="dxa"/>
            <w:vAlign w:val="center"/>
          </w:tcPr>
          <w:p w14:paraId="6ADE03A9">
            <w:pPr>
              <w:jc w:val="center"/>
              <w:rPr>
                <w:rFonts w:cs="Times New Roman"/>
                <w:sz w:val="21"/>
                <w:szCs w:val="21"/>
              </w:rPr>
            </w:pPr>
            <w:r>
              <w:rPr>
                <w:rFonts w:cs="Times New Roman"/>
                <w:sz w:val="21"/>
                <w:szCs w:val="21"/>
              </w:rPr>
              <w:t>17</w:t>
            </w:r>
          </w:p>
        </w:tc>
        <w:tc>
          <w:tcPr>
            <w:tcW w:w="2267" w:type="dxa"/>
            <w:noWrap/>
            <w:vAlign w:val="center"/>
          </w:tcPr>
          <w:p w14:paraId="211D91A0">
            <w:pPr>
              <w:jc w:val="center"/>
              <w:rPr>
                <w:rFonts w:cs="Times New Roman"/>
                <w:sz w:val="21"/>
                <w:szCs w:val="21"/>
              </w:rPr>
            </w:pPr>
            <w:r>
              <w:rPr>
                <w:rFonts w:cs="Times New Roman"/>
                <w:sz w:val="21"/>
                <w:szCs w:val="21"/>
              </w:rPr>
              <w:t>浙江米家汽车销售服务有限公司</w:t>
            </w:r>
          </w:p>
        </w:tc>
        <w:tc>
          <w:tcPr>
            <w:tcW w:w="950" w:type="dxa"/>
            <w:noWrap/>
            <w:vAlign w:val="center"/>
          </w:tcPr>
          <w:p w14:paraId="25EA1BCE">
            <w:pPr>
              <w:jc w:val="center"/>
              <w:rPr>
                <w:rFonts w:cs="Times New Roman"/>
                <w:sz w:val="21"/>
                <w:szCs w:val="21"/>
              </w:rPr>
            </w:pPr>
            <w:r>
              <w:rPr>
                <w:rFonts w:cs="Times New Roman"/>
                <w:sz w:val="21"/>
                <w:szCs w:val="21"/>
              </w:rPr>
              <w:t>上城</w:t>
            </w:r>
          </w:p>
        </w:tc>
        <w:tc>
          <w:tcPr>
            <w:tcW w:w="2137" w:type="dxa"/>
            <w:noWrap/>
            <w:vAlign w:val="center"/>
          </w:tcPr>
          <w:p w14:paraId="7B4B4172">
            <w:pPr>
              <w:jc w:val="center"/>
              <w:rPr>
                <w:rFonts w:cs="Times New Roman"/>
                <w:sz w:val="21"/>
                <w:szCs w:val="21"/>
              </w:rPr>
            </w:pPr>
            <w:r>
              <w:rPr>
                <w:rFonts w:cs="Times New Roman"/>
                <w:sz w:val="21"/>
                <w:szCs w:val="21"/>
              </w:rPr>
              <w:t>浙江省杭州市江干区笕丁路143-1号</w:t>
            </w:r>
          </w:p>
        </w:tc>
        <w:tc>
          <w:tcPr>
            <w:tcW w:w="2137" w:type="dxa"/>
            <w:noWrap/>
            <w:vAlign w:val="center"/>
          </w:tcPr>
          <w:p w14:paraId="512EC1DF">
            <w:pPr>
              <w:jc w:val="center"/>
              <w:rPr>
                <w:rFonts w:cs="Times New Roman"/>
                <w:sz w:val="21"/>
                <w:szCs w:val="21"/>
              </w:rPr>
            </w:pPr>
            <w:r>
              <w:rPr>
                <w:rFonts w:cs="Times New Roman"/>
                <w:sz w:val="21"/>
                <w:szCs w:val="21"/>
              </w:rPr>
              <w:t>一类（小型车维修）</w:t>
            </w:r>
          </w:p>
        </w:tc>
      </w:tr>
    </w:tbl>
    <w:p w14:paraId="0C2DDA25">
      <w:pPr>
        <w:rPr>
          <w:rFonts w:cs="Times New Roman"/>
        </w:rPr>
      </w:pPr>
    </w:p>
    <w:p w14:paraId="10D06609">
      <w:pPr>
        <w:rPr>
          <w:rFonts w:cs="Times New Roman"/>
        </w:rPr>
      </w:pPr>
      <w:r>
        <w:rPr>
          <w:rFonts w:cs="Times New Roman"/>
        </w:rPr>
        <w:br w:type="page"/>
      </w:r>
    </w:p>
    <w:p w14:paraId="5F12975C">
      <w:pPr>
        <w:jc w:val="center"/>
        <w:rPr>
          <w:rFonts w:cs="Times New Roman"/>
          <w:b/>
          <w:bCs/>
          <w:sz w:val="28"/>
          <w:szCs w:val="21"/>
        </w:rPr>
        <w:sectPr>
          <w:footerReference r:id="rId6" w:type="default"/>
          <w:pgSz w:w="11906" w:h="16838"/>
          <w:pgMar w:top="1440" w:right="1800" w:bottom="1440" w:left="1800" w:header="851" w:footer="992" w:gutter="0"/>
          <w:pgNumType w:start="1"/>
          <w:cols w:space="425" w:num="1"/>
          <w:docGrid w:type="lines" w:linePitch="312" w:charSpace="0"/>
        </w:sectPr>
      </w:pPr>
    </w:p>
    <w:p w14:paraId="4A64ED1C">
      <w:pPr>
        <w:jc w:val="center"/>
        <w:rPr>
          <w:rFonts w:cs="Times New Roman"/>
          <w:b/>
          <w:bCs/>
          <w:sz w:val="28"/>
          <w:szCs w:val="21"/>
        </w:rPr>
      </w:pPr>
      <w:r>
        <w:rPr>
          <w:rFonts w:cs="Times New Roman"/>
          <w:b/>
          <w:bCs/>
          <w:sz w:val="28"/>
          <w:szCs w:val="21"/>
        </w:rPr>
        <w:t>表2.4-2  17家试点企业年度产量及收入情况</w:t>
      </w:r>
    </w:p>
    <w:tbl>
      <w:tblPr>
        <w:tblStyle w:val="23"/>
        <w:tblpPr w:leftFromText="180" w:rightFromText="180" w:vertAnchor="text" w:horzAnchor="page" w:tblpX="1524" w:tblpY="440"/>
        <w:tblOverlap w:val="never"/>
        <w:tblW w:w="5000" w:type="pct"/>
        <w:tblInd w:w="0" w:type="dxa"/>
        <w:tblLayout w:type="fixed"/>
        <w:tblCellMar>
          <w:top w:w="0" w:type="dxa"/>
          <w:left w:w="108" w:type="dxa"/>
          <w:bottom w:w="0" w:type="dxa"/>
          <w:right w:w="108" w:type="dxa"/>
        </w:tblCellMar>
      </w:tblPr>
      <w:tblGrid>
        <w:gridCol w:w="1790"/>
        <w:gridCol w:w="1010"/>
        <w:gridCol w:w="1007"/>
        <w:gridCol w:w="1042"/>
        <w:gridCol w:w="1084"/>
        <w:gridCol w:w="831"/>
        <w:gridCol w:w="681"/>
        <w:gridCol w:w="825"/>
        <w:gridCol w:w="729"/>
        <w:gridCol w:w="643"/>
        <w:gridCol w:w="805"/>
        <w:gridCol w:w="816"/>
        <w:gridCol w:w="643"/>
        <w:gridCol w:w="643"/>
        <w:gridCol w:w="774"/>
        <w:gridCol w:w="851"/>
      </w:tblGrid>
      <w:tr w14:paraId="4AC2ACB6">
        <w:tblPrEx>
          <w:tblCellMar>
            <w:top w:w="0" w:type="dxa"/>
            <w:left w:w="108" w:type="dxa"/>
            <w:bottom w:w="0" w:type="dxa"/>
            <w:right w:w="108" w:type="dxa"/>
          </w:tblCellMar>
        </w:tblPrEx>
        <w:trPr>
          <w:trHeight w:val="275" w:hRule="atLeast"/>
        </w:trPr>
        <w:tc>
          <w:tcPr>
            <w:tcW w:w="63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ADA76D">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年度</w:t>
            </w:r>
          </w:p>
        </w:tc>
        <w:tc>
          <w:tcPr>
            <w:tcW w:w="1753" w:type="pct"/>
            <w:gridSpan w:val="5"/>
            <w:tcBorders>
              <w:top w:val="single" w:color="000000" w:sz="4" w:space="0"/>
              <w:left w:val="single" w:color="000000" w:sz="4" w:space="0"/>
              <w:bottom w:val="single" w:color="000000" w:sz="4" w:space="0"/>
              <w:right w:val="single" w:color="000000" w:sz="4" w:space="0"/>
            </w:tcBorders>
            <w:shd w:val="clear" w:color="auto" w:fill="auto"/>
            <w:vAlign w:val="center"/>
          </w:tcPr>
          <w:p w14:paraId="25F8C252">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2022</w:t>
            </w:r>
          </w:p>
        </w:tc>
        <w:tc>
          <w:tcPr>
            <w:tcW w:w="1299" w:type="pct"/>
            <w:gridSpan w:val="5"/>
            <w:tcBorders>
              <w:top w:val="single" w:color="000000" w:sz="4" w:space="0"/>
              <w:left w:val="single" w:color="000000" w:sz="4" w:space="0"/>
              <w:bottom w:val="single" w:color="000000" w:sz="4" w:space="0"/>
              <w:right w:val="single" w:color="000000" w:sz="4" w:space="0"/>
            </w:tcBorders>
            <w:shd w:val="clear" w:color="auto" w:fill="auto"/>
            <w:vAlign w:val="center"/>
          </w:tcPr>
          <w:p w14:paraId="7F2C8FCA">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2021</w:t>
            </w:r>
          </w:p>
        </w:tc>
        <w:tc>
          <w:tcPr>
            <w:tcW w:w="1315" w:type="pct"/>
            <w:gridSpan w:val="5"/>
            <w:tcBorders>
              <w:top w:val="single" w:color="000000" w:sz="4" w:space="0"/>
              <w:left w:val="single" w:color="000000" w:sz="4" w:space="0"/>
              <w:bottom w:val="single" w:color="000000" w:sz="4" w:space="0"/>
              <w:right w:val="single" w:color="000000" w:sz="4" w:space="0"/>
            </w:tcBorders>
            <w:shd w:val="clear" w:color="auto" w:fill="auto"/>
            <w:vAlign w:val="center"/>
          </w:tcPr>
          <w:p w14:paraId="533166FC">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2020</w:t>
            </w:r>
          </w:p>
        </w:tc>
      </w:tr>
      <w:tr w14:paraId="3B2AAEEE">
        <w:tblPrEx>
          <w:tblCellMar>
            <w:top w:w="0" w:type="dxa"/>
            <w:left w:w="108" w:type="dxa"/>
            <w:bottom w:w="0" w:type="dxa"/>
            <w:right w:w="108" w:type="dxa"/>
          </w:tblCellMar>
        </w:tblPrEx>
        <w:trPr>
          <w:trHeight w:val="825" w:hRule="atLeast"/>
        </w:trPr>
        <w:tc>
          <w:tcPr>
            <w:tcW w:w="6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CD4E83">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企业</w:t>
            </w:r>
          </w:p>
        </w:tc>
        <w:tc>
          <w:tcPr>
            <w:tcW w:w="35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6C460D">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总维修量（台）</w:t>
            </w:r>
          </w:p>
        </w:tc>
        <w:tc>
          <w:tcPr>
            <w:tcW w:w="3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649C7F">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涉及喷烤漆的数量（台）</w:t>
            </w:r>
          </w:p>
        </w:tc>
        <w:tc>
          <w:tcPr>
            <w:tcW w:w="3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BC809B">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对应喷烤漆面数（面）</w:t>
            </w:r>
          </w:p>
        </w:tc>
        <w:tc>
          <w:tcPr>
            <w:tcW w:w="3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DD1B652">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洗车数量（台）</w:t>
            </w:r>
          </w:p>
        </w:tc>
        <w:tc>
          <w:tcPr>
            <w:tcW w:w="29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B0164E">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营业收入（万元）</w:t>
            </w:r>
          </w:p>
        </w:tc>
        <w:tc>
          <w:tcPr>
            <w:tcW w:w="24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8B4D39">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总维修量（台）</w:t>
            </w:r>
          </w:p>
        </w:tc>
        <w:tc>
          <w:tcPr>
            <w:tcW w:w="2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50516B">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涉及喷烤漆的数量（台）</w:t>
            </w:r>
          </w:p>
        </w:tc>
        <w:tc>
          <w:tcPr>
            <w:tcW w:w="2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1DF2D1D">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对应喷烤漆面数（面）</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0C965A">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洗车数量（台）</w:t>
            </w:r>
          </w:p>
        </w:tc>
        <w:tc>
          <w:tcPr>
            <w:tcW w:w="28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31E7AF0">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营业收入（万元）</w:t>
            </w:r>
          </w:p>
        </w:tc>
        <w:tc>
          <w:tcPr>
            <w:tcW w:w="28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2FCFEB">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总维修量（台）</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A6AC779">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涉及喷烤漆的数量（台）</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B0ED220">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对应喷烤漆面数（面）</w:t>
            </w:r>
          </w:p>
        </w:tc>
        <w:tc>
          <w:tcPr>
            <w:tcW w:w="27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5180B92">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洗车数量（台）</w:t>
            </w:r>
          </w:p>
        </w:tc>
        <w:tc>
          <w:tcPr>
            <w:tcW w:w="29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5B54FB">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营业收入（万元）</w:t>
            </w:r>
          </w:p>
        </w:tc>
      </w:tr>
      <w:tr w14:paraId="195F9CA6">
        <w:tblPrEx>
          <w:tblCellMar>
            <w:top w:w="0" w:type="dxa"/>
            <w:left w:w="108" w:type="dxa"/>
            <w:bottom w:w="0" w:type="dxa"/>
            <w:right w:w="108" w:type="dxa"/>
          </w:tblCellMar>
        </w:tblPrEx>
        <w:trPr>
          <w:trHeight w:val="280" w:hRule="atLeast"/>
        </w:trPr>
        <w:tc>
          <w:tcPr>
            <w:tcW w:w="6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7E823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杭州康桥丰田汽车销售服务有限公司</w:t>
            </w:r>
          </w:p>
        </w:tc>
        <w:tc>
          <w:tcPr>
            <w:tcW w:w="35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493BB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19054</w:t>
            </w:r>
          </w:p>
        </w:tc>
        <w:tc>
          <w:tcPr>
            <w:tcW w:w="3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F8727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2110</w:t>
            </w:r>
          </w:p>
        </w:tc>
        <w:tc>
          <w:tcPr>
            <w:tcW w:w="3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CD011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6840</w:t>
            </w:r>
          </w:p>
        </w:tc>
        <w:tc>
          <w:tcPr>
            <w:tcW w:w="3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4A995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20250</w:t>
            </w:r>
          </w:p>
        </w:tc>
        <w:tc>
          <w:tcPr>
            <w:tcW w:w="29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901F8C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3087</w:t>
            </w:r>
          </w:p>
        </w:tc>
        <w:tc>
          <w:tcPr>
            <w:tcW w:w="24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AD2A97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18361</w:t>
            </w:r>
          </w:p>
        </w:tc>
        <w:tc>
          <w:tcPr>
            <w:tcW w:w="2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F75B6A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2522</w:t>
            </w:r>
          </w:p>
        </w:tc>
        <w:tc>
          <w:tcPr>
            <w:tcW w:w="2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8EEF4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8060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412A9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20161</w:t>
            </w:r>
          </w:p>
        </w:tc>
        <w:tc>
          <w:tcPr>
            <w:tcW w:w="28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03152A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3213</w:t>
            </w:r>
          </w:p>
        </w:tc>
        <w:tc>
          <w:tcPr>
            <w:tcW w:w="28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FD86D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16951</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2FA07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2227</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347B7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7422</w:t>
            </w:r>
          </w:p>
        </w:tc>
        <w:tc>
          <w:tcPr>
            <w:tcW w:w="27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F3A190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28551</w:t>
            </w:r>
          </w:p>
        </w:tc>
        <w:tc>
          <w:tcPr>
            <w:tcW w:w="29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16460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3206</w:t>
            </w:r>
          </w:p>
        </w:tc>
      </w:tr>
      <w:tr w14:paraId="72BF55F7">
        <w:tblPrEx>
          <w:tblCellMar>
            <w:top w:w="0" w:type="dxa"/>
            <w:left w:w="108" w:type="dxa"/>
            <w:bottom w:w="0" w:type="dxa"/>
            <w:right w:w="108" w:type="dxa"/>
          </w:tblCellMar>
        </w:tblPrEx>
        <w:trPr>
          <w:trHeight w:val="280" w:hRule="atLeast"/>
        </w:trPr>
        <w:tc>
          <w:tcPr>
            <w:tcW w:w="6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86743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杭州佰鹏汽车销售服务有限公司</w:t>
            </w:r>
          </w:p>
        </w:tc>
        <w:tc>
          <w:tcPr>
            <w:tcW w:w="35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608D5B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6223</w:t>
            </w:r>
          </w:p>
        </w:tc>
        <w:tc>
          <w:tcPr>
            <w:tcW w:w="3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FC9391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553</w:t>
            </w:r>
          </w:p>
        </w:tc>
        <w:tc>
          <w:tcPr>
            <w:tcW w:w="3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FF5B16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1382</w:t>
            </w:r>
          </w:p>
        </w:tc>
        <w:tc>
          <w:tcPr>
            <w:tcW w:w="3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A0E84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4667</w:t>
            </w:r>
          </w:p>
        </w:tc>
        <w:tc>
          <w:tcPr>
            <w:tcW w:w="29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8D6D8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544.77</w:t>
            </w:r>
          </w:p>
        </w:tc>
        <w:tc>
          <w:tcPr>
            <w:tcW w:w="24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89F33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4365</w:t>
            </w:r>
          </w:p>
        </w:tc>
        <w:tc>
          <w:tcPr>
            <w:tcW w:w="2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DC8A7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427</w:t>
            </w:r>
          </w:p>
        </w:tc>
        <w:tc>
          <w:tcPr>
            <w:tcW w:w="2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8B72E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1137</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F3C67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3273</w:t>
            </w:r>
          </w:p>
        </w:tc>
        <w:tc>
          <w:tcPr>
            <w:tcW w:w="28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B9B137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370.24</w:t>
            </w:r>
          </w:p>
        </w:tc>
        <w:tc>
          <w:tcPr>
            <w:tcW w:w="28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49351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620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7D404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93</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4F92A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259</w:t>
            </w:r>
          </w:p>
        </w:tc>
        <w:tc>
          <w:tcPr>
            <w:tcW w:w="27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8114F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465</w:t>
            </w:r>
          </w:p>
        </w:tc>
        <w:tc>
          <w:tcPr>
            <w:tcW w:w="29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E803D2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61.8</w:t>
            </w:r>
          </w:p>
        </w:tc>
      </w:tr>
      <w:tr w14:paraId="30477282">
        <w:tblPrEx>
          <w:tblCellMar>
            <w:top w:w="0" w:type="dxa"/>
            <w:left w:w="108" w:type="dxa"/>
            <w:bottom w:w="0" w:type="dxa"/>
            <w:right w:w="108" w:type="dxa"/>
          </w:tblCellMar>
        </w:tblPrEx>
        <w:trPr>
          <w:trHeight w:val="280" w:hRule="atLeast"/>
        </w:trPr>
        <w:tc>
          <w:tcPr>
            <w:tcW w:w="6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80EAF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浙江金湖机电有限公司</w:t>
            </w:r>
          </w:p>
        </w:tc>
        <w:tc>
          <w:tcPr>
            <w:tcW w:w="35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84704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32824</w:t>
            </w:r>
          </w:p>
        </w:tc>
        <w:tc>
          <w:tcPr>
            <w:tcW w:w="3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5B4873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5891</w:t>
            </w:r>
          </w:p>
        </w:tc>
        <w:tc>
          <w:tcPr>
            <w:tcW w:w="3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BE6ED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7298</w:t>
            </w:r>
          </w:p>
        </w:tc>
        <w:tc>
          <w:tcPr>
            <w:tcW w:w="3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625BD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51458</w:t>
            </w:r>
          </w:p>
        </w:tc>
        <w:tc>
          <w:tcPr>
            <w:tcW w:w="29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A07D1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16691</w:t>
            </w:r>
          </w:p>
        </w:tc>
        <w:tc>
          <w:tcPr>
            <w:tcW w:w="24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DD551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34713</w:t>
            </w:r>
          </w:p>
        </w:tc>
        <w:tc>
          <w:tcPr>
            <w:tcW w:w="2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0EBF6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6447</w:t>
            </w:r>
          </w:p>
        </w:tc>
        <w:tc>
          <w:tcPr>
            <w:tcW w:w="2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FEBCF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8793</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88DE1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57958</w:t>
            </w:r>
          </w:p>
        </w:tc>
        <w:tc>
          <w:tcPr>
            <w:tcW w:w="28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5847A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20080</w:t>
            </w:r>
          </w:p>
        </w:tc>
        <w:tc>
          <w:tcPr>
            <w:tcW w:w="28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2449E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34311</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B24AA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5533</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24ECF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7780</w:t>
            </w:r>
          </w:p>
        </w:tc>
        <w:tc>
          <w:tcPr>
            <w:tcW w:w="27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85A19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52000</w:t>
            </w:r>
          </w:p>
        </w:tc>
        <w:tc>
          <w:tcPr>
            <w:tcW w:w="29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EC4E6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19138</w:t>
            </w:r>
          </w:p>
        </w:tc>
      </w:tr>
      <w:tr w14:paraId="670134A0">
        <w:tblPrEx>
          <w:tblCellMar>
            <w:top w:w="0" w:type="dxa"/>
            <w:left w:w="108" w:type="dxa"/>
            <w:bottom w:w="0" w:type="dxa"/>
            <w:right w:w="108" w:type="dxa"/>
          </w:tblCellMar>
        </w:tblPrEx>
        <w:trPr>
          <w:trHeight w:val="280" w:hRule="atLeast"/>
        </w:trPr>
        <w:tc>
          <w:tcPr>
            <w:tcW w:w="6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93C5D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杭州德奥汽车有限公司</w:t>
            </w:r>
          </w:p>
        </w:tc>
        <w:tc>
          <w:tcPr>
            <w:tcW w:w="35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4D0FD1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33061</w:t>
            </w:r>
          </w:p>
        </w:tc>
        <w:tc>
          <w:tcPr>
            <w:tcW w:w="3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00294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5760</w:t>
            </w:r>
          </w:p>
        </w:tc>
        <w:tc>
          <w:tcPr>
            <w:tcW w:w="3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4730E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14409</w:t>
            </w:r>
          </w:p>
        </w:tc>
        <w:tc>
          <w:tcPr>
            <w:tcW w:w="3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2444E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19023</w:t>
            </w:r>
          </w:p>
        </w:tc>
        <w:tc>
          <w:tcPr>
            <w:tcW w:w="29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BFABD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128998</w:t>
            </w:r>
          </w:p>
        </w:tc>
        <w:tc>
          <w:tcPr>
            <w:tcW w:w="24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FDF40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36012</w:t>
            </w:r>
          </w:p>
        </w:tc>
        <w:tc>
          <w:tcPr>
            <w:tcW w:w="2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CAF15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5780</w:t>
            </w:r>
          </w:p>
        </w:tc>
        <w:tc>
          <w:tcPr>
            <w:tcW w:w="2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377BE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14569</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ED1CD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19235</w:t>
            </w:r>
          </w:p>
        </w:tc>
        <w:tc>
          <w:tcPr>
            <w:tcW w:w="28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0D92A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151784</w:t>
            </w:r>
          </w:p>
        </w:tc>
        <w:tc>
          <w:tcPr>
            <w:tcW w:w="28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6FF65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31172</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C51D1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6050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C6062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14667</w:t>
            </w:r>
          </w:p>
        </w:tc>
        <w:tc>
          <w:tcPr>
            <w:tcW w:w="27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57D64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18904</w:t>
            </w:r>
          </w:p>
        </w:tc>
        <w:tc>
          <w:tcPr>
            <w:tcW w:w="29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4873D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130087</w:t>
            </w:r>
          </w:p>
        </w:tc>
      </w:tr>
      <w:tr w14:paraId="3F0A721B">
        <w:tblPrEx>
          <w:tblCellMar>
            <w:top w:w="0" w:type="dxa"/>
            <w:left w:w="108" w:type="dxa"/>
            <w:bottom w:w="0" w:type="dxa"/>
            <w:right w:w="108" w:type="dxa"/>
          </w:tblCellMar>
        </w:tblPrEx>
        <w:trPr>
          <w:trHeight w:val="280" w:hRule="atLeast"/>
        </w:trPr>
        <w:tc>
          <w:tcPr>
            <w:tcW w:w="6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F1435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物产中大元通新能源汽车服务连锁（浙江）有限公司</w:t>
            </w:r>
          </w:p>
        </w:tc>
        <w:tc>
          <w:tcPr>
            <w:tcW w:w="35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AC305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3609</w:t>
            </w:r>
          </w:p>
        </w:tc>
        <w:tc>
          <w:tcPr>
            <w:tcW w:w="3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125A3D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3536</w:t>
            </w:r>
          </w:p>
        </w:tc>
        <w:tc>
          <w:tcPr>
            <w:tcW w:w="3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21E16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7260</w:t>
            </w:r>
          </w:p>
        </w:tc>
        <w:tc>
          <w:tcPr>
            <w:tcW w:w="3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3704B5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7320</w:t>
            </w:r>
          </w:p>
        </w:tc>
        <w:tc>
          <w:tcPr>
            <w:tcW w:w="29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CDB85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200</w:t>
            </w:r>
          </w:p>
        </w:tc>
        <w:tc>
          <w:tcPr>
            <w:tcW w:w="24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75A4A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2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4BC167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2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77854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DCA86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28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CABFC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28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DCEBC9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8E410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E99D0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27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04726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29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F8886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r>
      <w:tr w14:paraId="6CE349BC">
        <w:tblPrEx>
          <w:tblCellMar>
            <w:top w:w="0" w:type="dxa"/>
            <w:left w:w="108" w:type="dxa"/>
            <w:bottom w:w="0" w:type="dxa"/>
            <w:right w:w="108" w:type="dxa"/>
          </w:tblCellMar>
        </w:tblPrEx>
        <w:trPr>
          <w:trHeight w:val="90" w:hRule="atLeast"/>
        </w:trPr>
        <w:tc>
          <w:tcPr>
            <w:tcW w:w="6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8BE05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杭州东昌汽车销售服务有限公司</w:t>
            </w:r>
          </w:p>
        </w:tc>
        <w:tc>
          <w:tcPr>
            <w:tcW w:w="35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D6E21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12702</w:t>
            </w:r>
          </w:p>
        </w:tc>
        <w:tc>
          <w:tcPr>
            <w:tcW w:w="3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FC4817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1496</w:t>
            </w:r>
          </w:p>
        </w:tc>
        <w:tc>
          <w:tcPr>
            <w:tcW w:w="3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1069B9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3669</w:t>
            </w:r>
          </w:p>
        </w:tc>
        <w:tc>
          <w:tcPr>
            <w:tcW w:w="3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B6AAD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14239</w:t>
            </w:r>
          </w:p>
        </w:tc>
        <w:tc>
          <w:tcPr>
            <w:tcW w:w="29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2E9B6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1566.27</w:t>
            </w:r>
          </w:p>
        </w:tc>
        <w:tc>
          <w:tcPr>
            <w:tcW w:w="24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F5A714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12083</w:t>
            </w:r>
          </w:p>
        </w:tc>
        <w:tc>
          <w:tcPr>
            <w:tcW w:w="2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896C1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1412</w:t>
            </w:r>
          </w:p>
        </w:tc>
        <w:tc>
          <w:tcPr>
            <w:tcW w:w="2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209B5B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3592</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93217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13992</w:t>
            </w:r>
          </w:p>
        </w:tc>
        <w:tc>
          <w:tcPr>
            <w:tcW w:w="28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C0B9E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1567.45</w:t>
            </w:r>
          </w:p>
        </w:tc>
        <w:tc>
          <w:tcPr>
            <w:tcW w:w="28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5A477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10431</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13607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1395</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7B1EA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3434</w:t>
            </w:r>
          </w:p>
        </w:tc>
        <w:tc>
          <w:tcPr>
            <w:tcW w:w="27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99DE3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13254</w:t>
            </w:r>
          </w:p>
        </w:tc>
        <w:tc>
          <w:tcPr>
            <w:tcW w:w="29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86212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1357.2</w:t>
            </w:r>
          </w:p>
        </w:tc>
      </w:tr>
      <w:tr w14:paraId="56EEA396">
        <w:tblPrEx>
          <w:tblCellMar>
            <w:top w:w="0" w:type="dxa"/>
            <w:left w:w="108" w:type="dxa"/>
            <w:bottom w:w="0" w:type="dxa"/>
            <w:right w:w="108" w:type="dxa"/>
          </w:tblCellMar>
        </w:tblPrEx>
        <w:trPr>
          <w:trHeight w:val="280" w:hRule="atLeast"/>
        </w:trPr>
        <w:tc>
          <w:tcPr>
            <w:tcW w:w="6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01C2D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浙江米家汽车销售服务有限公司</w:t>
            </w:r>
          </w:p>
        </w:tc>
        <w:tc>
          <w:tcPr>
            <w:tcW w:w="35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F2862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22436</w:t>
            </w:r>
          </w:p>
        </w:tc>
        <w:tc>
          <w:tcPr>
            <w:tcW w:w="3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58756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1923</w:t>
            </w:r>
          </w:p>
        </w:tc>
        <w:tc>
          <w:tcPr>
            <w:tcW w:w="3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D4FC4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8285</w:t>
            </w:r>
          </w:p>
        </w:tc>
        <w:tc>
          <w:tcPr>
            <w:tcW w:w="3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1C17D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22436</w:t>
            </w:r>
          </w:p>
        </w:tc>
        <w:tc>
          <w:tcPr>
            <w:tcW w:w="29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CFDA45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2123</w:t>
            </w:r>
          </w:p>
        </w:tc>
        <w:tc>
          <w:tcPr>
            <w:tcW w:w="24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2BC33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27303</w:t>
            </w:r>
          </w:p>
        </w:tc>
        <w:tc>
          <w:tcPr>
            <w:tcW w:w="2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C504B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2375</w:t>
            </w:r>
          </w:p>
        </w:tc>
        <w:tc>
          <w:tcPr>
            <w:tcW w:w="2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560D0A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9400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D6EF6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27303</w:t>
            </w:r>
          </w:p>
        </w:tc>
        <w:tc>
          <w:tcPr>
            <w:tcW w:w="28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34E8D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2442</w:t>
            </w:r>
          </w:p>
        </w:tc>
        <w:tc>
          <w:tcPr>
            <w:tcW w:w="28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769AF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27574</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92F28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2016</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75AAE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8000</w:t>
            </w:r>
          </w:p>
        </w:tc>
        <w:tc>
          <w:tcPr>
            <w:tcW w:w="27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B4397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27574</w:t>
            </w:r>
          </w:p>
        </w:tc>
        <w:tc>
          <w:tcPr>
            <w:tcW w:w="29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E769A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2654</w:t>
            </w:r>
          </w:p>
        </w:tc>
      </w:tr>
      <w:tr w14:paraId="5BCE34F2">
        <w:tblPrEx>
          <w:tblCellMar>
            <w:top w:w="0" w:type="dxa"/>
            <w:left w:w="108" w:type="dxa"/>
            <w:bottom w:w="0" w:type="dxa"/>
            <w:right w:w="108" w:type="dxa"/>
          </w:tblCellMar>
        </w:tblPrEx>
        <w:trPr>
          <w:trHeight w:val="280" w:hRule="atLeast"/>
        </w:trPr>
        <w:tc>
          <w:tcPr>
            <w:tcW w:w="6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5A58B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杭州东星行汽车维修有限公司</w:t>
            </w:r>
          </w:p>
        </w:tc>
        <w:tc>
          <w:tcPr>
            <w:tcW w:w="35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8FE23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19925</w:t>
            </w:r>
          </w:p>
        </w:tc>
        <w:tc>
          <w:tcPr>
            <w:tcW w:w="3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3BFA2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3339</w:t>
            </w:r>
          </w:p>
        </w:tc>
        <w:tc>
          <w:tcPr>
            <w:tcW w:w="3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3B52A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8000</w:t>
            </w:r>
          </w:p>
        </w:tc>
        <w:tc>
          <w:tcPr>
            <w:tcW w:w="3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D442A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19000</w:t>
            </w:r>
          </w:p>
        </w:tc>
        <w:tc>
          <w:tcPr>
            <w:tcW w:w="29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1FDD5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87680000</w:t>
            </w:r>
          </w:p>
        </w:tc>
        <w:tc>
          <w:tcPr>
            <w:tcW w:w="24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0CE12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23633</w:t>
            </w:r>
          </w:p>
        </w:tc>
        <w:tc>
          <w:tcPr>
            <w:tcW w:w="2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12831A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3300</w:t>
            </w:r>
          </w:p>
        </w:tc>
        <w:tc>
          <w:tcPr>
            <w:tcW w:w="2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C7997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7000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895973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23000</w:t>
            </w:r>
          </w:p>
        </w:tc>
        <w:tc>
          <w:tcPr>
            <w:tcW w:w="28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21675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89000000</w:t>
            </w:r>
          </w:p>
        </w:tc>
        <w:tc>
          <w:tcPr>
            <w:tcW w:w="28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5C222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20800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4429F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2730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B141D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6500</w:t>
            </w:r>
          </w:p>
        </w:tc>
        <w:tc>
          <w:tcPr>
            <w:tcW w:w="27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4512E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20000</w:t>
            </w:r>
          </w:p>
        </w:tc>
        <w:tc>
          <w:tcPr>
            <w:tcW w:w="29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07B7B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86000000</w:t>
            </w:r>
          </w:p>
        </w:tc>
      </w:tr>
      <w:tr w14:paraId="17679C5C">
        <w:tblPrEx>
          <w:tblCellMar>
            <w:top w:w="0" w:type="dxa"/>
            <w:left w:w="108" w:type="dxa"/>
            <w:bottom w:w="0" w:type="dxa"/>
            <w:right w:w="108" w:type="dxa"/>
          </w:tblCellMar>
        </w:tblPrEx>
        <w:trPr>
          <w:trHeight w:val="280" w:hRule="atLeast"/>
        </w:trPr>
        <w:tc>
          <w:tcPr>
            <w:tcW w:w="6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5F874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杭州奥保行汽车销售服务有限公司</w:t>
            </w:r>
          </w:p>
        </w:tc>
        <w:tc>
          <w:tcPr>
            <w:tcW w:w="35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64249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19765</w:t>
            </w:r>
          </w:p>
        </w:tc>
        <w:tc>
          <w:tcPr>
            <w:tcW w:w="3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0F4C1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3982</w:t>
            </w:r>
          </w:p>
        </w:tc>
        <w:tc>
          <w:tcPr>
            <w:tcW w:w="3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1B189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9500</w:t>
            </w:r>
          </w:p>
        </w:tc>
        <w:tc>
          <w:tcPr>
            <w:tcW w:w="3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17986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22765</w:t>
            </w:r>
          </w:p>
        </w:tc>
        <w:tc>
          <w:tcPr>
            <w:tcW w:w="29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D423C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8800</w:t>
            </w:r>
          </w:p>
        </w:tc>
        <w:tc>
          <w:tcPr>
            <w:tcW w:w="24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D1566E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18675</w:t>
            </w:r>
          </w:p>
        </w:tc>
        <w:tc>
          <w:tcPr>
            <w:tcW w:w="2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911D8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4036</w:t>
            </w:r>
          </w:p>
        </w:tc>
        <w:tc>
          <w:tcPr>
            <w:tcW w:w="2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920F2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9594</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60BEC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21675</w:t>
            </w:r>
          </w:p>
        </w:tc>
        <w:tc>
          <w:tcPr>
            <w:tcW w:w="28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8E967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7900</w:t>
            </w:r>
          </w:p>
        </w:tc>
        <w:tc>
          <w:tcPr>
            <w:tcW w:w="28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3F8CE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16800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87A60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3605</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AF9BAB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8400</w:t>
            </w:r>
          </w:p>
        </w:tc>
        <w:tc>
          <w:tcPr>
            <w:tcW w:w="27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44A43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20585</w:t>
            </w:r>
          </w:p>
        </w:tc>
        <w:tc>
          <w:tcPr>
            <w:tcW w:w="29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107E9D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680</w:t>
            </w:r>
          </w:p>
        </w:tc>
      </w:tr>
      <w:tr w14:paraId="2DC34544">
        <w:tblPrEx>
          <w:tblCellMar>
            <w:top w:w="0" w:type="dxa"/>
            <w:left w:w="108" w:type="dxa"/>
            <w:bottom w:w="0" w:type="dxa"/>
            <w:right w:w="108" w:type="dxa"/>
          </w:tblCellMar>
        </w:tblPrEx>
        <w:trPr>
          <w:trHeight w:val="280" w:hRule="atLeast"/>
        </w:trPr>
        <w:tc>
          <w:tcPr>
            <w:tcW w:w="6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88D9F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杭州领辰汽车服务有限公司</w:t>
            </w:r>
          </w:p>
        </w:tc>
        <w:tc>
          <w:tcPr>
            <w:tcW w:w="35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B1D0EE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16324</w:t>
            </w:r>
          </w:p>
        </w:tc>
        <w:tc>
          <w:tcPr>
            <w:tcW w:w="3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160C62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2149</w:t>
            </w:r>
          </w:p>
        </w:tc>
        <w:tc>
          <w:tcPr>
            <w:tcW w:w="3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AE16E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4175</w:t>
            </w:r>
          </w:p>
        </w:tc>
        <w:tc>
          <w:tcPr>
            <w:tcW w:w="3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E136A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15000</w:t>
            </w:r>
          </w:p>
        </w:tc>
        <w:tc>
          <w:tcPr>
            <w:tcW w:w="29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52ECF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2400</w:t>
            </w:r>
          </w:p>
        </w:tc>
        <w:tc>
          <w:tcPr>
            <w:tcW w:w="24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A0C3A8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11833</w:t>
            </w:r>
          </w:p>
        </w:tc>
        <w:tc>
          <w:tcPr>
            <w:tcW w:w="2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C702B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1617</w:t>
            </w:r>
          </w:p>
        </w:tc>
        <w:tc>
          <w:tcPr>
            <w:tcW w:w="2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46446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2957</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FD44B9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11000</w:t>
            </w:r>
          </w:p>
        </w:tc>
        <w:tc>
          <w:tcPr>
            <w:tcW w:w="28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E6E00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1800</w:t>
            </w:r>
          </w:p>
        </w:tc>
        <w:tc>
          <w:tcPr>
            <w:tcW w:w="28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D72F8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7290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84B1F6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855</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985FD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1943</w:t>
            </w:r>
          </w:p>
        </w:tc>
        <w:tc>
          <w:tcPr>
            <w:tcW w:w="27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63344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7000</w:t>
            </w:r>
          </w:p>
        </w:tc>
        <w:tc>
          <w:tcPr>
            <w:tcW w:w="29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D83E8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1200</w:t>
            </w:r>
          </w:p>
        </w:tc>
      </w:tr>
      <w:tr w14:paraId="14849418">
        <w:tblPrEx>
          <w:tblCellMar>
            <w:top w:w="0" w:type="dxa"/>
            <w:left w:w="108" w:type="dxa"/>
            <w:bottom w:w="0" w:type="dxa"/>
            <w:right w:w="108" w:type="dxa"/>
          </w:tblCellMar>
        </w:tblPrEx>
        <w:trPr>
          <w:trHeight w:val="280" w:hRule="atLeast"/>
        </w:trPr>
        <w:tc>
          <w:tcPr>
            <w:tcW w:w="6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48D5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杭州长荣汽车销售服务有限公司</w:t>
            </w:r>
          </w:p>
        </w:tc>
        <w:tc>
          <w:tcPr>
            <w:tcW w:w="35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209F4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13455</w:t>
            </w:r>
          </w:p>
        </w:tc>
        <w:tc>
          <w:tcPr>
            <w:tcW w:w="3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C2E4D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1869</w:t>
            </w:r>
          </w:p>
        </w:tc>
        <w:tc>
          <w:tcPr>
            <w:tcW w:w="3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A8D0A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6084</w:t>
            </w:r>
          </w:p>
        </w:tc>
        <w:tc>
          <w:tcPr>
            <w:tcW w:w="3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209C2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15995</w:t>
            </w:r>
          </w:p>
        </w:tc>
        <w:tc>
          <w:tcPr>
            <w:tcW w:w="29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DE047D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1994.37</w:t>
            </w:r>
          </w:p>
        </w:tc>
        <w:tc>
          <w:tcPr>
            <w:tcW w:w="24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0C85E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14139</w:t>
            </w:r>
          </w:p>
        </w:tc>
        <w:tc>
          <w:tcPr>
            <w:tcW w:w="2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2A8CA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2083</w:t>
            </w:r>
          </w:p>
        </w:tc>
        <w:tc>
          <w:tcPr>
            <w:tcW w:w="2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2A0BCE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6867</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AF933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16987</w:t>
            </w:r>
          </w:p>
        </w:tc>
        <w:tc>
          <w:tcPr>
            <w:tcW w:w="28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5715F8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2208.03</w:t>
            </w:r>
          </w:p>
        </w:tc>
        <w:tc>
          <w:tcPr>
            <w:tcW w:w="28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59EA6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15030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6D168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1741</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37ECE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5869</w:t>
            </w:r>
          </w:p>
        </w:tc>
        <w:tc>
          <w:tcPr>
            <w:tcW w:w="27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DC8B1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19866</w:t>
            </w:r>
          </w:p>
        </w:tc>
        <w:tc>
          <w:tcPr>
            <w:tcW w:w="29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C4B2D8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2071.46</w:t>
            </w:r>
          </w:p>
        </w:tc>
      </w:tr>
      <w:tr w14:paraId="33CC88F9">
        <w:tblPrEx>
          <w:tblCellMar>
            <w:top w:w="0" w:type="dxa"/>
            <w:left w:w="108" w:type="dxa"/>
            <w:bottom w:w="0" w:type="dxa"/>
            <w:right w:w="108" w:type="dxa"/>
          </w:tblCellMar>
        </w:tblPrEx>
        <w:trPr>
          <w:trHeight w:val="280" w:hRule="atLeast"/>
        </w:trPr>
        <w:tc>
          <w:tcPr>
            <w:tcW w:w="6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3558E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浙江路德行汽车有限公司余杭分公司</w:t>
            </w:r>
          </w:p>
        </w:tc>
        <w:tc>
          <w:tcPr>
            <w:tcW w:w="35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CFB44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8225</w:t>
            </w:r>
          </w:p>
        </w:tc>
        <w:tc>
          <w:tcPr>
            <w:tcW w:w="3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34058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1450</w:t>
            </w:r>
          </w:p>
        </w:tc>
        <w:tc>
          <w:tcPr>
            <w:tcW w:w="3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98EDA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4010</w:t>
            </w:r>
          </w:p>
        </w:tc>
        <w:tc>
          <w:tcPr>
            <w:tcW w:w="3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3F244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7926</w:t>
            </w:r>
          </w:p>
        </w:tc>
        <w:tc>
          <w:tcPr>
            <w:tcW w:w="29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A51222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4685</w:t>
            </w:r>
          </w:p>
        </w:tc>
        <w:tc>
          <w:tcPr>
            <w:tcW w:w="24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88788B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9044</w:t>
            </w:r>
          </w:p>
        </w:tc>
        <w:tc>
          <w:tcPr>
            <w:tcW w:w="2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5042B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1510</w:t>
            </w:r>
          </w:p>
        </w:tc>
        <w:tc>
          <w:tcPr>
            <w:tcW w:w="2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DEA3F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4440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E7A5E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8803</w:t>
            </w:r>
          </w:p>
        </w:tc>
        <w:tc>
          <w:tcPr>
            <w:tcW w:w="28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91478B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4158</w:t>
            </w:r>
          </w:p>
        </w:tc>
        <w:tc>
          <w:tcPr>
            <w:tcW w:w="28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5442CF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9239</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EDD4B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1495</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1CE66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4620</w:t>
            </w:r>
          </w:p>
        </w:tc>
        <w:tc>
          <w:tcPr>
            <w:tcW w:w="27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BED2E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9005</w:t>
            </w:r>
          </w:p>
        </w:tc>
        <w:tc>
          <w:tcPr>
            <w:tcW w:w="29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1CD7F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5377</w:t>
            </w:r>
          </w:p>
        </w:tc>
      </w:tr>
      <w:tr w14:paraId="433364BB">
        <w:tblPrEx>
          <w:tblCellMar>
            <w:top w:w="0" w:type="dxa"/>
            <w:left w:w="108" w:type="dxa"/>
            <w:bottom w:w="0" w:type="dxa"/>
            <w:right w:w="108" w:type="dxa"/>
          </w:tblCellMar>
        </w:tblPrEx>
        <w:trPr>
          <w:trHeight w:val="280" w:hRule="atLeast"/>
        </w:trPr>
        <w:tc>
          <w:tcPr>
            <w:tcW w:w="6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1CD65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杭州中升雷克萨斯汽车销售服务有限公司</w:t>
            </w:r>
          </w:p>
        </w:tc>
        <w:tc>
          <w:tcPr>
            <w:tcW w:w="35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41A34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12056</w:t>
            </w:r>
          </w:p>
        </w:tc>
        <w:tc>
          <w:tcPr>
            <w:tcW w:w="3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7C80A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2300</w:t>
            </w:r>
          </w:p>
        </w:tc>
        <w:tc>
          <w:tcPr>
            <w:tcW w:w="3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02ADE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4600</w:t>
            </w:r>
          </w:p>
        </w:tc>
        <w:tc>
          <w:tcPr>
            <w:tcW w:w="3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7E6E2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13123</w:t>
            </w:r>
          </w:p>
        </w:tc>
        <w:tc>
          <w:tcPr>
            <w:tcW w:w="29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2AFC0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5527</w:t>
            </w:r>
          </w:p>
        </w:tc>
        <w:tc>
          <w:tcPr>
            <w:tcW w:w="24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3E340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11237</w:t>
            </w:r>
          </w:p>
        </w:tc>
        <w:tc>
          <w:tcPr>
            <w:tcW w:w="2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F43991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2000</w:t>
            </w:r>
          </w:p>
        </w:tc>
        <w:tc>
          <w:tcPr>
            <w:tcW w:w="2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FECF3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6000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C8FC8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12564</w:t>
            </w:r>
          </w:p>
        </w:tc>
        <w:tc>
          <w:tcPr>
            <w:tcW w:w="28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0A874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4455</w:t>
            </w:r>
          </w:p>
        </w:tc>
        <w:tc>
          <w:tcPr>
            <w:tcW w:w="28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B0EA0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9450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9126C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1800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5BF26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3600</w:t>
            </w:r>
          </w:p>
        </w:tc>
        <w:tc>
          <w:tcPr>
            <w:tcW w:w="27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9E3E6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9675</w:t>
            </w:r>
          </w:p>
        </w:tc>
        <w:tc>
          <w:tcPr>
            <w:tcW w:w="29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26BD38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3434</w:t>
            </w:r>
          </w:p>
        </w:tc>
      </w:tr>
      <w:tr w14:paraId="6C8EB96E">
        <w:tblPrEx>
          <w:tblCellMar>
            <w:top w:w="0" w:type="dxa"/>
            <w:left w:w="108" w:type="dxa"/>
            <w:bottom w:w="0" w:type="dxa"/>
            <w:right w:w="108" w:type="dxa"/>
          </w:tblCellMar>
        </w:tblPrEx>
        <w:trPr>
          <w:trHeight w:val="280" w:hRule="atLeast"/>
        </w:trPr>
        <w:tc>
          <w:tcPr>
            <w:tcW w:w="6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31EEE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浙江一汽汽车销售服务有限公司</w:t>
            </w:r>
          </w:p>
        </w:tc>
        <w:tc>
          <w:tcPr>
            <w:tcW w:w="35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70DC2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9583</w:t>
            </w:r>
          </w:p>
        </w:tc>
        <w:tc>
          <w:tcPr>
            <w:tcW w:w="3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0C1F2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w:t>
            </w:r>
          </w:p>
        </w:tc>
        <w:tc>
          <w:tcPr>
            <w:tcW w:w="3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F18B15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4750</w:t>
            </w:r>
          </w:p>
        </w:tc>
        <w:tc>
          <w:tcPr>
            <w:tcW w:w="3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5FE81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6708</w:t>
            </w:r>
          </w:p>
        </w:tc>
        <w:tc>
          <w:tcPr>
            <w:tcW w:w="29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5A52C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1500</w:t>
            </w:r>
          </w:p>
        </w:tc>
        <w:tc>
          <w:tcPr>
            <w:tcW w:w="24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BE7E6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11000</w:t>
            </w:r>
          </w:p>
        </w:tc>
        <w:tc>
          <w:tcPr>
            <w:tcW w:w="2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67D42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w:t>
            </w:r>
          </w:p>
        </w:tc>
        <w:tc>
          <w:tcPr>
            <w:tcW w:w="2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E060F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4750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3EDC2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6708</w:t>
            </w:r>
          </w:p>
        </w:tc>
        <w:tc>
          <w:tcPr>
            <w:tcW w:w="28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DF48D6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2780</w:t>
            </w:r>
          </w:p>
        </w:tc>
        <w:tc>
          <w:tcPr>
            <w:tcW w:w="28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A6B31B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11350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5DF25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7287D6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4750</w:t>
            </w:r>
          </w:p>
        </w:tc>
        <w:tc>
          <w:tcPr>
            <w:tcW w:w="27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9F74AA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6708</w:t>
            </w:r>
          </w:p>
        </w:tc>
        <w:tc>
          <w:tcPr>
            <w:tcW w:w="29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655E3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2686</w:t>
            </w:r>
          </w:p>
        </w:tc>
      </w:tr>
      <w:tr w14:paraId="068AD4CB">
        <w:tblPrEx>
          <w:tblCellMar>
            <w:top w:w="0" w:type="dxa"/>
            <w:left w:w="108" w:type="dxa"/>
            <w:bottom w:w="0" w:type="dxa"/>
            <w:right w:w="108" w:type="dxa"/>
          </w:tblCellMar>
        </w:tblPrEx>
        <w:trPr>
          <w:trHeight w:val="280" w:hRule="atLeast"/>
        </w:trPr>
        <w:tc>
          <w:tcPr>
            <w:tcW w:w="6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8654B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杭州元通奥通汽车有限公司</w:t>
            </w:r>
          </w:p>
        </w:tc>
        <w:tc>
          <w:tcPr>
            <w:tcW w:w="35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9231E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3951</w:t>
            </w:r>
          </w:p>
        </w:tc>
        <w:tc>
          <w:tcPr>
            <w:tcW w:w="3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5DB4E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656</w:t>
            </w:r>
          </w:p>
        </w:tc>
        <w:tc>
          <w:tcPr>
            <w:tcW w:w="3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184BF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1871</w:t>
            </w:r>
          </w:p>
        </w:tc>
        <w:tc>
          <w:tcPr>
            <w:tcW w:w="3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DF079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2198</w:t>
            </w:r>
          </w:p>
        </w:tc>
        <w:tc>
          <w:tcPr>
            <w:tcW w:w="29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72C19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1170</w:t>
            </w:r>
          </w:p>
        </w:tc>
        <w:tc>
          <w:tcPr>
            <w:tcW w:w="24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214F5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2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8C8A0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2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3C94A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FF6B4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28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BDBFA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28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61ECD0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02B2D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E1A6C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27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CBD37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29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7D5FAC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r>
      <w:tr w14:paraId="3CEFE2B9">
        <w:tblPrEx>
          <w:tblCellMar>
            <w:top w:w="0" w:type="dxa"/>
            <w:left w:w="108" w:type="dxa"/>
            <w:bottom w:w="0" w:type="dxa"/>
            <w:right w:w="108" w:type="dxa"/>
          </w:tblCellMar>
        </w:tblPrEx>
        <w:trPr>
          <w:trHeight w:val="280" w:hRule="atLeast"/>
        </w:trPr>
        <w:tc>
          <w:tcPr>
            <w:tcW w:w="6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C324B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杭州元通宝通汽车有限公司</w:t>
            </w:r>
          </w:p>
        </w:tc>
        <w:tc>
          <w:tcPr>
            <w:tcW w:w="35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48413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14035</w:t>
            </w:r>
          </w:p>
        </w:tc>
        <w:tc>
          <w:tcPr>
            <w:tcW w:w="3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E4A4A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1534</w:t>
            </w:r>
          </w:p>
        </w:tc>
        <w:tc>
          <w:tcPr>
            <w:tcW w:w="3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2AB64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3100</w:t>
            </w:r>
          </w:p>
        </w:tc>
        <w:tc>
          <w:tcPr>
            <w:tcW w:w="3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BC454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8500</w:t>
            </w:r>
          </w:p>
        </w:tc>
        <w:tc>
          <w:tcPr>
            <w:tcW w:w="29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791FC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60496</w:t>
            </w:r>
          </w:p>
        </w:tc>
        <w:tc>
          <w:tcPr>
            <w:tcW w:w="24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8C1C0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13749</w:t>
            </w:r>
          </w:p>
        </w:tc>
        <w:tc>
          <w:tcPr>
            <w:tcW w:w="2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E5BC9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1847</w:t>
            </w:r>
          </w:p>
        </w:tc>
        <w:tc>
          <w:tcPr>
            <w:tcW w:w="2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C3EB8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3700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469C53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11000</w:t>
            </w:r>
          </w:p>
        </w:tc>
        <w:tc>
          <w:tcPr>
            <w:tcW w:w="28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3C689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31189</w:t>
            </w:r>
          </w:p>
        </w:tc>
        <w:tc>
          <w:tcPr>
            <w:tcW w:w="28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948C6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13500</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65C55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1895</w:t>
            </w:r>
          </w:p>
        </w:tc>
        <w:tc>
          <w:tcPr>
            <w:tcW w:w="2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CE528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3800</w:t>
            </w:r>
          </w:p>
        </w:tc>
        <w:tc>
          <w:tcPr>
            <w:tcW w:w="27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4BD07F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10800</w:t>
            </w:r>
          </w:p>
        </w:tc>
        <w:tc>
          <w:tcPr>
            <w:tcW w:w="29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187AF8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36091</w:t>
            </w:r>
          </w:p>
        </w:tc>
      </w:tr>
      <w:tr w14:paraId="06B543D3">
        <w:tblPrEx>
          <w:tblCellMar>
            <w:top w:w="0" w:type="dxa"/>
            <w:left w:w="108" w:type="dxa"/>
            <w:bottom w:w="0" w:type="dxa"/>
            <w:right w:w="108" w:type="dxa"/>
          </w:tblCellMar>
        </w:tblPrEx>
        <w:trPr>
          <w:trHeight w:val="280" w:hRule="atLeast"/>
        </w:trPr>
        <w:tc>
          <w:tcPr>
            <w:tcW w:w="631" w:type="pct"/>
            <w:tcBorders>
              <w:top w:val="single" w:color="000000" w:sz="4" w:space="0"/>
              <w:left w:val="single" w:color="000000" w:sz="4" w:space="0"/>
              <w:bottom w:val="single" w:color="auto" w:sz="4" w:space="0"/>
              <w:right w:val="single" w:color="000000" w:sz="4" w:space="0"/>
            </w:tcBorders>
            <w:shd w:val="clear" w:color="auto" w:fill="auto"/>
            <w:noWrap/>
            <w:vAlign w:val="center"/>
          </w:tcPr>
          <w:p w14:paraId="6EF0A7B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浙江元通凌志汽车销售服务有限公司</w:t>
            </w:r>
          </w:p>
        </w:tc>
        <w:tc>
          <w:tcPr>
            <w:tcW w:w="356" w:type="pct"/>
            <w:tcBorders>
              <w:top w:val="single" w:color="000000" w:sz="4" w:space="0"/>
              <w:left w:val="single" w:color="000000" w:sz="4" w:space="0"/>
              <w:bottom w:val="single" w:color="auto" w:sz="4" w:space="0"/>
              <w:right w:val="single" w:color="000000" w:sz="4" w:space="0"/>
            </w:tcBorders>
            <w:shd w:val="clear" w:color="auto" w:fill="auto"/>
            <w:vAlign w:val="center"/>
          </w:tcPr>
          <w:p w14:paraId="685B6D1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33017</w:t>
            </w:r>
          </w:p>
        </w:tc>
        <w:tc>
          <w:tcPr>
            <w:tcW w:w="355" w:type="pct"/>
            <w:tcBorders>
              <w:top w:val="single" w:color="000000" w:sz="4" w:space="0"/>
              <w:left w:val="single" w:color="000000" w:sz="4" w:space="0"/>
              <w:bottom w:val="single" w:color="auto" w:sz="4" w:space="0"/>
              <w:right w:val="single" w:color="000000" w:sz="4" w:space="0"/>
            </w:tcBorders>
            <w:shd w:val="clear" w:color="auto" w:fill="auto"/>
            <w:vAlign w:val="center"/>
          </w:tcPr>
          <w:p w14:paraId="20F0972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4183</w:t>
            </w:r>
          </w:p>
        </w:tc>
        <w:tc>
          <w:tcPr>
            <w:tcW w:w="367" w:type="pct"/>
            <w:tcBorders>
              <w:top w:val="single" w:color="000000" w:sz="4" w:space="0"/>
              <w:left w:val="single" w:color="000000" w:sz="4" w:space="0"/>
              <w:bottom w:val="single" w:color="auto" w:sz="4" w:space="0"/>
              <w:right w:val="single" w:color="000000" w:sz="4" w:space="0"/>
            </w:tcBorders>
            <w:shd w:val="clear" w:color="auto" w:fill="auto"/>
            <w:vAlign w:val="center"/>
          </w:tcPr>
          <w:p w14:paraId="0F15492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7874</w:t>
            </w:r>
          </w:p>
        </w:tc>
        <w:tc>
          <w:tcPr>
            <w:tcW w:w="382" w:type="pct"/>
            <w:tcBorders>
              <w:top w:val="single" w:color="000000" w:sz="4" w:space="0"/>
              <w:left w:val="single" w:color="000000" w:sz="4" w:space="0"/>
              <w:bottom w:val="single" w:color="auto" w:sz="4" w:space="0"/>
              <w:right w:val="single" w:color="000000" w:sz="4" w:space="0"/>
            </w:tcBorders>
            <w:shd w:val="clear" w:color="auto" w:fill="auto"/>
            <w:vAlign w:val="center"/>
          </w:tcPr>
          <w:p w14:paraId="03072F7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33017</w:t>
            </w:r>
          </w:p>
        </w:tc>
        <w:tc>
          <w:tcPr>
            <w:tcW w:w="292" w:type="pct"/>
            <w:tcBorders>
              <w:top w:val="single" w:color="000000" w:sz="4" w:space="0"/>
              <w:left w:val="single" w:color="000000" w:sz="4" w:space="0"/>
              <w:bottom w:val="single" w:color="auto" w:sz="4" w:space="0"/>
              <w:right w:val="single" w:color="000000" w:sz="4" w:space="0"/>
            </w:tcBorders>
            <w:shd w:val="clear" w:color="auto" w:fill="auto"/>
            <w:vAlign w:val="center"/>
          </w:tcPr>
          <w:p w14:paraId="44E26F5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111831022</w:t>
            </w:r>
          </w:p>
        </w:tc>
        <w:tc>
          <w:tcPr>
            <w:tcW w:w="240" w:type="pct"/>
            <w:tcBorders>
              <w:top w:val="single" w:color="000000" w:sz="4" w:space="0"/>
              <w:left w:val="single" w:color="000000" w:sz="4" w:space="0"/>
              <w:bottom w:val="single" w:color="auto" w:sz="4" w:space="0"/>
              <w:right w:val="single" w:color="000000" w:sz="4" w:space="0"/>
            </w:tcBorders>
            <w:shd w:val="clear" w:color="auto" w:fill="auto"/>
            <w:vAlign w:val="center"/>
          </w:tcPr>
          <w:p w14:paraId="309086B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32451</w:t>
            </w:r>
          </w:p>
        </w:tc>
        <w:tc>
          <w:tcPr>
            <w:tcW w:w="291" w:type="pct"/>
            <w:tcBorders>
              <w:top w:val="single" w:color="000000" w:sz="4" w:space="0"/>
              <w:left w:val="single" w:color="000000" w:sz="4" w:space="0"/>
              <w:bottom w:val="single" w:color="auto" w:sz="4" w:space="0"/>
              <w:right w:val="single" w:color="000000" w:sz="4" w:space="0"/>
            </w:tcBorders>
            <w:shd w:val="clear" w:color="auto" w:fill="auto"/>
            <w:vAlign w:val="center"/>
          </w:tcPr>
          <w:p w14:paraId="43236E3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4321</w:t>
            </w:r>
          </w:p>
        </w:tc>
        <w:tc>
          <w:tcPr>
            <w:tcW w:w="257" w:type="pct"/>
            <w:tcBorders>
              <w:top w:val="single" w:color="000000" w:sz="4" w:space="0"/>
              <w:left w:val="single" w:color="000000" w:sz="4" w:space="0"/>
              <w:bottom w:val="single" w:color="auto" w:sz="4" w:space="0"/>
              <w:right w:val="single" w:color="000000" w:sz="4" w:space="0"/>
            </w:tcBorders>
            <w:shd w:val="clear" w:color="auto" w:fill="auto"/>
            <w:vAlign w:val="center"/>
          </w:tcPr>
          <w:p w14:paraId="379E91C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8442</w:t>
            </w:r>
          </w:p>
        </w:tc>
        <w:tc>
          <w:tcPr>
            <w:tcW w:w="227" w:type="pct"/>
            <w:tcBorders>
              <w:top w:val="single" w:color="000000" w:sz="4" w:space="0"/>
              <w:left w:val="single" w:color="000000" w:sz="4" w:space="0"/>
              <w:bottom w:val="single" w:color="auto" w:sz="4" w:space="0"/>
              <w:right w:val="single" w:color="000000" w:sz="4" w:space="0"/>
            </w:tcBorders>
            <w:shd w:val="clear" w:color="auto" w:fill="auto"/>
            <w:vAlign w:val="center"/>
          </w:tcPr>
          <w:p w14:paraId="6F45501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32451</w:t>
            </w:r>
          </w:p>
        </w:tc>
        <w:tc>
          <w:tcPr>
            <w:tcW w:w="281" w:type="pct"/>
            <w:tcBorders>
              <w:top w:val="single" w:color="000000" w:sz="4" w:space="0"/>
              <w:left w:val="single" w:color="000000" w:sz="4" w:space="0"/>
              <w:bottom w:val="single" w:color="auto" w:sz="4" w:space="0"/>
              <w:right w:val="single" w:color="000000" w:sz="4" w:space="0"/>
            </w:tcBorders>
            <w:shd w:val="clear" w:color="auto" w:fill="auto"/>
            <w:vAlign w:val="center"/>
          </w:tcPr>
          <w:p w14:paraId="7FEA0F7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110784380</w:t>
            </w:r>
          </w:p>
        </w:tc>
        <w:tc>
          <w:tcPr>
            <w:tcW w:w="288" w:type="pct"/>
            <w:tcBorders>
              <w:top w:val="single" w:color="000000" w:sz="4" w:space="0"/>
              <w:left w:val="single" w:color="000000" w:sz="4" w:space="0"/>
              <w:bottom w:val="single" w:color="auto" w:sz="4" w:space="0"/>
              <w:right w:val="single" w:color="000000" w:sz="4" w:space="0"/>
            </w:tcBorders>
            <w:shd w:val="clear" w:color="auto" w:fill="auto"/>
            <w:vAlign w:val="center"/>
          </w:tcPr>
          <w:p w14:paraId="05CA2A1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22271</w:t>
            </w:r>
          </w:p>
        </w:tc>
        <w:tc>
          <w:tcPr>
            <w:tcW w:w="227" w:type="pct"/>
            <w:tcBorders>
              <w:top w:val="single" w:color="000000" w:sz="4" w:space="0"/>
              <w:left w:val="single" w:color="000000" w:sz="4" w:space="0"/>
              <w:bottom w:val="single" w:color="auto" w:sz="4" w:space="0"/>
              <w:right w:val="single" w:color="000000" w:sz="4" w:space="0"/>
            </w:tcBorders>
            <w:shd w:val="clear" w:color="auto" w:fill="auto"/>
            <w:vAlign w:val="center"/>
          </w:tcPr>
          <w:p w14:paraId="27724C6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3531</w:t>
            </w:r>
          </w:p>
        </w:tc>
        <w:tc>
          <w:tcPr>
            <w:tcW w:w="227" w:type="pct"/>
            <w:tcBorders>
              <w:top w:val="single" w:color="000000" w:sz="4" w:space="0"/>
              <w:left w:val="single" w:color="000000" w:sz="4" w:space="0"/>
              <w:bottom w:val="single" w:color="auto" w:sz="4" w:space="0"/>
              <w:right w:val="single" w:color="000000" w:sz="4" w:space="0"/>
            </w:tcBorders>
            <w:shd w:val="clear" w:color="auto" w:fill="auto"/>
            <w:vAlign w:val="center"/>
          </w:tcPr>
          <w:p w14:paraId="5B76E95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6944</w:t>
            </w:r>
          </w:p>
        </w:tc>
        <w:tc>
          <w:tcPr>
            <w:tcW w:w="273" w:type="pct"/>
            <w:tcBorders>
              <w:top w:val="single" w:color="000000" w:sz="4" w:space="0"/>
              <w:left w:val="single" w:color="000000" w:sz="4" w:space="0"/>
              <w:bottom w:val="single" w:color="auto" w:sz="4" w:space="0"/>
              <w:right w:val="single" w:color="000000" w:sz="4" w:space="0"/>
            </w:tcBorders>
            <w:shd w:val="clear" w:color="auto" w:fill="auto"/>
            <w:vAlign w:val="center"/>
          </w:tcPr>
          <w:p w14:paraId="3380965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22271</w:t>
            </w:r>
          </w:p>
        </w:tc>
        <w:tc>
          <w:tcPr>
            <w:tcW w:w="298" w:type="pct"/>
            <w:tcBorders>
              <w:top w:val="single" w:color="000000" w:sz="4" w:space="0"/>
              <w:left w:val="single" w:color="000000" w:sz="4" w:space="0"/>
              <w:bottom w:val="single" w:color="auto" w:sz="4" w:space="0"/>
              <w:right w:val="single" w:color="000000" w:sz="4" w:space="0"/>
            </w:tcBorders>
            <w:shd w:val="clear" w:color="auto" w:fill="auto"/>
            <w:vAlign w:val="center"/>
          </w:tcPr>
          <w:p w14:paraId="4C78EFA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79069386</w:t>
            </w:r>
          </w:p>
        </w:tc>
      </w:tr>
      <w:tr w14:paraId="74D50A84">
        <w:tblPrEx>
          <w:tblCellMar>
            <w:top w:w="0" w:type="dxa"/>
            <w:left w:w="108" w:type="dxa"/>
            <w:bottom w:w="0" w:type="dxa"/>
            <w:right w:w="108" w:type="dxa"/>
          </w:tblCellMar>
        </w:tblPrEx>
        <w:trPr>
          <w:trHeight w:val="275" w:hRule="atLeast"/>
        </w:trPr>
        <w:tc>
          <w:tcPr>
            <w:tcW w:w="631" w:type="pct"/>
            <w:tcBorders>
              <w:top w:val="single" w:color="auto" w:sz="4" w:space="0"/>
              <w:left w:val="single" w:color="auto" w:sz="4" w:space="0"/>
              <w:bottom w:val="single" w:color="auto" w:sz="4" w:space="0"/>
              <w:right w:val="single" w:color="auto" w:sz="4" w:space="0"/>
            </w:tcBorders>
            <w:shd w:val="clear" w:color="auto" w:fill="auto"/>
            <w:noWrap/>
            <w:vAlign w:val="center"/>
          </w:tcPr>
          <w:p w14:paraId="111F5C7D">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合计</w:t>
            </w:r>
          </w:p>
        </w:tc>
        <w:tc>
          <w:tcPr>
            <w:tcW w:w="356" w:type="pct"/>
            <w:tcBorders>
              <w:top w:val="single" w:color="auto" w:sz="4" w:space="0"/>
              <w:left w:val="single" w:color="auto" w:sz="4" w:space="0"/>
              <w:bottom w:val="single" w:color="auto" w:sz="4" w:space="0"/>
              <w:right w:val="single" w:color="auto" w:sz="4" w:space="0"/>
            </w:tcBorders>
            <w:shd w:val="clear" w:color="auto" w:fill="auto"/>
            <w:noWrap/>
            <w:vAlign w:val="center"/>
          </w:tcPr>
          <w:p w14:paraId="14694EF1">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280245</w:t>
            </w:r>
          </w:p>
        </w:tc>
        <w:tc>
          <w:tcPr>
            <w:tcW w:w="355" w:type="pct"/>
            <w:tcBorders>
              <w:top w:val="single" w:color="auto" w:sz="4" w:space="0"/>
              <w:left w:val="single" w:color="auto" w:sz="4" w:space="0"/>
              <w:bottom w:val="single" w:color="auto" w:sz="4" w:space="0"/>
              <w:right w:val="single" w:color="auto" w:sz="4" w:space="0"/>
            </w:tcBorders>
            <w:shd w:val="clear" w:color="auto" w:fill="auto"/>
            <w:noWrap/>
            <w:vAlign w:val="center"/>
          </w:tcPr>
          <w:p w14:paraId="5757EAD4">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42733</w:t>
            </w:r>
          </w:p>
        </w:tc>
        <w:tc>
          <w:tcPr>
            <w:tcW w:w="367" w:type="pct"/>
            <w:tcBorders>
              <w:top w:val="single" w:color="auto" w:sz="4" w:space="0"/>
              <w:left w:val="single" w:color="auto" w:sz="4" w:space="0"/>
              <w:bottom w:val="single" w:color="auto" w:sz="4" w:space="0"/>
              <w:right w:val="single" w:color="auto" w:sz="4" w:space="0"/>
            </w:tcBorders>
            <w:shd w:val="clear" w:color="auto" w:fill="auto"/>
            <w:noWrap/>
            <w:vAlign w:val="center"/>
          </w:tcPr>
          <w:p w14:paraId="5C6A9E02">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103107</w:t>
            </w:r>
          </w:p>
        </w:tc>
        <w:tc>
          <w:tcPr>
            <w:tcW w:w="382" w:type="pct"/>
            <w:tcBorders>
              <w:top w:val="single" w:color="auto" w:sz="4" w:space="0"/>
              <w:left w:val="single" w:color="auto" w:sz="4" w:space="0"/>
              <w:bottom w:val="single" w:color="auto" w:sz="4" w:space="0"/>
              <w:right w:val="single" w:color="auto" w:sz="4" w:space="0"/>
            </w:tcBorders>
            <w:shd w:val="clear" w:color="auto" w:fill="auto"/>
            <w:noWrap/>
            <w:vAlign w:val="center"/>
          </w:tcPr>
          <w:p w14:paraId="432CB635">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283625</w:t>
            </w:r>
          </w:p>
        </w:tc>
        <w:tc>
          <w:tcPr>
            <w:tcW w:w="292" w:type="pct"/>
            <w:tcBorders>
              <w:top w:val="single" w:color="auto" w:sz="4" w:space="0"/>
              <w:left w:val="single" w:color="auto" w:sz="4" w:space="0"/>
              <w:bottom w:val="single" w:color="auto" w:sz="4" w:space="0"/>
              <w:right w:val="single" w:color="auto" w:sz="4" w:space="0"/>
            </w:tcBorders>
            <w:shd w:val="clear" w:color="auto" w:fill="auto"/>
            <w:noWrap/>
            <w:vAlign w:val="center"/>
          </w:tcPr>
          <w:p w14:paraId="3EB1F556">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199750804.4</w:t>
            </w:r>
          </w:p>
        </w:tc>
        <w:tc>
          <w:tcPr>
            <w:tcW w:w="240" w:type="pct"/>
            <w:tcBorders>
              <w:top w:val="single" w:color="auto" w:sz="4" w:space="0"/>
              <w:left w:val="single" w:color="auto" w:sz="4" w:space="0"/>
              <w:bottom w:val="single" w:color="auto" w:sz="4" w:space="0"/>
              <w:right w:val="single" w:color="auto" w:sz="4" w:space="0"/>
            </w:tcBorders>
            <w:shd w:val="clear" w:color="auto" w:fill="auto"/>
            <w:noWrap/>
            <w:vAlign w:val="center"/>
          </w:tcPr>
          <w:p w14:paraId="69A82E73">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278598</w:t>
            </w:r>
          </w:p>
        </w:tc>
        <w:tc>
          <w:tcPr>
            <w:tcW w:w="291" w:type="pct"/>
            <w:tcBorders>
              <w:top w:val="single" w:color="auto" w:sz="4" w:space="0"/>
              <w:left w:val="single" w:color="auto" w:sz="4" w:space="0"/>
              <w:bottom w:val="single" w:color="auto" w:sz="4" w:space="0"/>
              <w:right w:val="single" w:color="auto" w:sz="4" w:space="0"/>
            </w:tcBorders>
            <w:shd w:val="clear" w:color="auto" w:fill="auto"/>
            <w:noWrap/>
            <w:vAlign w:val="center"/>
          </w:tcPr>
          <w:p w14:paraId="2ECEEF93">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39679</w:t>
            </w:r>
          </w:p>
        </w:tc>
        <w:tc>
          <w:tcPr>
            <w:tcW w:w="257" w:type="pct"/>
            <w:tcBorders>
              <w:top w:val="single" w:color="auto" w:sz="4" w:space="0"/>
              <w:left w:val="single" w:color="auto" w:sz="4" w:space="0"/>
              <w:bottom w:val="single" w:color="auto" w:sz="4" w:space="0"/>
              <w:right w:val="single" w:color="auto" w:sz="4" w:space="0"/>
            </w:tcBorders>
            <w:shd w:val="clear" w:color="auto" w:fill="auto"/>
            <w:noWrap/>
            <w:vAlign w:val="center"/>
          </w:tcPr>
          <w:p w14:paraId="6B8E9E6F">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99301</w:t>
            </w:r>
          </w:p>
        </w:tc>
        <w:tc>
          <w:tcPr>
            <w:tcW w:w="227" w:type="pct"/>
            <w:tcBorders>
              <w:top w:val="single" w:color="auto" w:sz="4" w:space="0"/>
              <w:left w:val="single" w:color="auto" w:sz="4" w:space="0"/>
              <w:bottom w:val="single" w:color="auto" w:sz="4" w:space="0"/>
              <w:right w:val="single" w:color="auto" w:sz="4" w:space="0"/>
            </w:tcBorders>
            <w:shd w:val="clear" w:color="auto" w:fill="auto"/>
            <w:noWrap/>
            <w:vAlign w:val="center"/>
          </w:tcPr>
          <w:p w14:paraId="7C365962">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286110</w:t>
            </w:r>
          </w:p>
        </w:tc>
        <w:tc>
          <w:tcPr>
            <w:tcW w:w="281" w:type="pct"/>
            <w:tcBorders>
              <w:top w:val="single" w:color="auto" w:sz="4" w:space="0"/>
              <w:left w:val="single" w:color="auto" w:sz="4" w:space="0"/>
              <w:bottom w:val="single" w:color="auto" w:sz="4" w:space="0"/>
              <w:right w:val="single" w:color="auto" w:sz="4" w:space="0"/>
            </w:tcBorders>
            <w:shd w:val="clear" w:color="auto" w:fill="auto"/>
            <w:noWrap/>
            <w:vAlign w:val="center"/>
          </w:tcPr>
          <w:p w14:paraId="1AB37D7D">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200018326.7</w:t>
            </w:r>
          </w:p>
        </w:tc>
        <w:tc>
          <w:tcPr>
            <w:tcW w:w="288" w:type="pct"/>
            <w:tcBorders>
              <w:top w:val="single" w:color="auto" w:sz="4" w:space="0"/>
              <w:left w:val="single" w:color="auto" w:sz="4" w:space="0"/>
              <w:bottom w:val="single" w:color="auto" w:sz="4" w:space="0"/>
              <w:right w:val="single" w:color="auto" w:sz="4" w:space="0"/>
            </w:tcBorders>
            <w:shd w:val="clear" w:color="auto" w:fill="auto"/>
            <w:noWrap/>
            <w:vAlign w:val="center"/>
          </w:tcPr>
          <w:p w14:paraId="65596590">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246789</w:t>
            </w:r>
          </w:p>
        </w:tc>
        <w:tc>
          <w:tcPr>
            <w:tcW w:w="227" w:type="pct"/>
            <w:tcBorders>
              <w:top w:val="single" w:color="auto" w:sz="4" w:space="0"/>
              <w:left w:val="single" w:color="auto" w:sz="4" w:space="0"/>
              <w:bottom w:val="single" w:color="auto" w:sz="4" w:space="0"/>
              <w:right w:val="single" w:color="auto" w:sz="4" w:space="0"/>
            </w:tcBorders>
            <w:shd w:val="clear" w:color="auto" w:fill="auto"/>
            <w:noWrap/>
            <w:vAlign w:val="center"/>
          </w:tcPr>
          <w:p w14:paraId="1A88648A">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34968</w:t>
            </w:r>
          </w:p>
        </w:tc>
        <w:tc>
          <w:tcPr>
            <w:tcW w:w="227" w:type="pct"/>
            <w:tcBorders>
              <w:top w:val="single" w:color="auto" w:sz="4" w:space="0"/>
              <w:left w:val="single" w:color="auto" w:sz="4" w:space="0"/>
              <w:bottom w:val="single" w:color="auto" w:sz="4" w:space="0"/>
              <w:right w:val="single" w:color="auto" w:sz="4" w:space="0"/>
            </w:tcBorders>
            <w:shd w:val="clear" w:color="auto" w:fill="auto"/>
            <w:noWrap/>
            <w:vAlign w:val="center"/>
          </w:tcPr>
          <w:p w14:paraId="71D07F68">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87988</w:t>
            </w:r>
          </w:p>
        </w:tc>
        <w:tc>
          <w:tcPr>
            <w:tcW w:w="273" w:type="pct"/>
            <w:tcBorders>
              <w:top w:val="single" w:color="auto" w:sz="4" w:space="0"/>
              <w:left w:val="single" w:color="auto" w:sz="4" w:space="0"/>
              <w:bottom w:val="single" w:color="auto" w:sz="4" w:space="0"/>
              <w:right w:val="single" w:color="auto" w:sz="4" w:space="0"/>
            </w:tcBorders>
            <w:shd w:val="clear" w:color="auto" w:fill="auto"/>
            <w:noWrap/>
            <w:vAlign w:val="center"/>
          </w:tcPr>
          <w:p w14:paraId="76411A47">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266658</w:t>
            </w:r>
          </w:p>
        </w:tc>
        <w:tc>
          <w:tcPr>
            <w:tcW w:w="298" w:type="pct"/>
            <w:tcBorders>
              <w:top w:val="single" w:color="auto" w:sz="4" w:space="0"/>
              <w:left w:val="single" w:color="auto" w:sz="4" w:space="0"/>
              <w:bottom w:val="single" w:color="auto" w:sz="4" w:space="0"/>
              <w:right w:val="single" w:color="auto" w:sz="4" w:space="0"/>
            </w:tcBorders>
            <w:shd w:val="clear" w:color="auto" w:fill="auto"/>
            <w:noWrap/>
            <w:vAlign w:val="center"/>
          </w:tcPr>
          <w:p w14:paraId="22ED628A">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165277429.5</w:t>
            </w:r>
          </w:p>
        </w:tc>
      </w:tr>
    </w:tbl>
    <w:p w14:paraId="28458BF8">
      <w:pPr>
        <w:jc w:val="center"/>
        <w:rPr>
          <w:rFonts w:cs="Times New Roman"/>
          <w:b/>
          <w:bCs/>
          <w:sz w:val="28"/>
          <w:szCs w:val="21"/>
        </w:rPr>
      </w:pPr>
    </w:p>
    <w:p w14:paraId="5C86ED51">
      <w:pPr>
        <w:jc w:val="center"/>
        <w:rPr>
          <w:rFonts w:cs="Times New Roman"/>
          <w:b/>
          <w:bCs/>
          <w:sz w:val="28"/>
          <w:szCs w:val="21"/>
        </w:rPr>
      </w:pPr>
    </w:p>
    <w:p w14:paraId="4E3CCD76">
      <w:pPr>
        <w:jc w:val="center"/>
        <w:rPr>
          <w:rFonts w:cs="Times New Roman"/>
          <w:b/>
          <w:bCs/>
          <w:sz w:val="28"/>
          <w:szCs w:val="21"/>
        </w:rPr>
      </w:pPr>
    </w:p>
    <w:p w14:paraId="3F5BADBA">
      <w:pPr>
        <w:jc w:val="center"/>
        <w:rPr>
          <w:rFonts w:cs="Times New Roman"/>
          <w:b/>
          <w:bCs/>
          <w:sz w:val="28"/>
          <w:szCs w:val="21"/>
        </w:rPr>
      </w:pPr>
    </w:p>
    <w:p w14:paraId="098A2594">
      <w:pPr>
        <w:jc w:val="center"/>
        <w:rPr>
          <w:rFonts w:cs="Times New Roman"/>
        </w:rPr>
      </w:pPr>
      <w:r>
        <w:rPr>
          <w:rFonts w:cs="Times New Roman"/>
          <w:b/>
          <w:bCs/>
          <w:sz w:val="28"/>
          <w:szCs w:val="21"/>
        </w:rPr>
        <w:t>表2.4-3  17家试点企业涂料使用情况</w:t>
      </w:r>
    </w:p>
    <w:tbl>
      <w:tblPr>
        <w:tblStyle w:val="23"/>
        <w:tblW w:w="4997" w:type="pct"/>
        <w:tblInd w:w="0" w:type="dxa"/>
        <w:tblLayout w:type="autofit"/>
        <w:tblCellMar>
          <w:top w:w="0" w:type="dxa"/>
          <w:left w:w="108" w:type="dxa"/>
          <w:bottom w:w="0" w:type="dxa"/>
          <w:right w:w="108" w:type="dxa"/>
        </w:tblCellMar>
      </w:tblPr>
      <w:tblGrid>
        <w:gridCol w:w="5275"/>
        <w:gridCol w:w="940"/>
        <w:gridCol w:w="1114"/>
        <w:gridCol w:w="933"/>
        <w:gridCol w:w="930"/>
        <w:gridCol w:w="1049"/>
        <w:gridCol w:w="933"/>
        <w:gridCol w:w="930"/>
        <w:gridCol w:w="1023"/>
        <w:gridCol w:w="1038"/>
      </w:tblGrid>
      <w:tr w14:paraId="3D52675F">
        <w:tblPrEx>
          <w:tblCellMar>
            <w:top w:w="0" w:type="dxa"/>
            <w:left w:w="108" w:type="dxa"/>
            <w:bottom w:w="0" w:type="dxa"/>
            <w:right w:w="108" w:type="dxa"/>
          </w:tblCellMar>
        </w:tblPrEx>
        <w:trPr>
          <w:trHeight w:val="280" w:hRule="atLeast"/>
        </w:trPr>
        <w:tc>
          <w:tcPr>
            <w:tcW w:w="1861" w:type="pct"/>
            <w:vMerge w:val="restart"/>
            <w:tcBorders>
              <w:top w:val="single" w:color="000000" w:sz="4" w:space="0"/>
              <w:left w:val="single" w:color="000000" w:sz="4" w:space="0"/>
              <w:right w:val="single" w:color="000000" w:sz="4" w:space="0"/>
            </w:tcBorders>
            <w:shd w:val="clear" w:color="auto" w:fill="auto"/>
            <w:noWrap/>
            <w:vAlign w:val="center"/>
          </w:tcPr>
          <w:p w14:paraId="720BB0A8">
            <w:pPr>
              <w:adjustRightInd w:val="0"/>
              <w:snapToGrid w:val="0"/>
              <w:jc w:val="center"/>
              <w:rPr>
                <w:rFonts w:eastAsia="宋体" w:cs="Times New Roman"/>
                <w:color w:val="000000"/>
                <w:sz w:val="21"/>
                <w:szCs w:val="21"/>
              </w:rPr>
            </w:pPr>
            <w:r>
              <w:rPr>
                <w:rFonts w:eastAsia="宋体" w:cs="Times New Roman"/>
                <w:b/>
                <w:bCs/>
                <w:color w:val="000000"/>
                <w:sz w:val="21"/>
                <w:szCs w:val="21"/>
              </w:rPr>
              <w:t>企业</w:t>
            </w:r>
          </w:p>
        </w:tc>
        <w:tc>
          <w:tcPr>
            <w:tcW w:w="1054"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62AB15">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2022</w:t>
            </w:r>
          </w:p>
        </w:tc>
        <w:tc>
          <w:tcPr>
            <w:tcW w:w="1027"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C10458">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2021</w:t>
            </w:r>
          </w:p>
        </w:tc>
        <w:tc>
          <w:tcPr>
            <w:tcW w:w="105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FC2608">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2020</w:t>
            </w:r>
          </w:p>
        </w:tc>
      </w:tr>
      <w:tr w14:paraId="59F885D8">
        <w:tblPrEx>
          <w:tblCellMar>
            <w:top w:w="0" w:type="dxa"/>
            <w:left w:w="108" w:type="dxa"/>
            <w:bottom w:w="0" w:type="dxa"/>
            <w:right w:w="108" w:type="dxa"/>
          </w:tblCellMar>
        </w:tblPrEx>
        <w:trPr>
          <w:trHeight w:val="825" w:hRule="atLeast"/>
        </w:trPr>
        <w:tc>
          <w:tcPr>
            <w:tcW w:w="1861" w:type="pct"/>
            <w:vMerge w:val="continue"/>
            <w:tcBorders>
              <w:left w:val="single" w:color="000000" w:sz="4" w:space="0"/>
              <w:bottom w:val="single" w:color="000000" w:sz="4" w:space="0"/>
              <w:right w:val="single" w:color="000000" w:sz="4" w:space="0"/>
            </w:tcBorders>
            <w:shd w:val="clear" w:color="auto" w:fill="auto"/>
            <w:vAlign w:val="center"/>
          </w:tcPr>
          <w:p w14:paraId="7FAD4D24">
            <w:pPr>
              <w:adjustRightInd w:val="0"/>
              <w:snapToGrid w:val="0"/>
              <w:jc w:val="center"/>
              <w:rPr>
                <w:rFonts w:eastAsia="宋体" w:cs="Times New Roman"/>
                <w:color w:val="000000"/>
                <w:sz w:val="21"/>
                <w:szCs w:val="21"/>
              </w:rPr>
            </w:pPr>
          </w:p>
        </w:tc>
        <w:tc>
          <w:tcPr>
            <w:tcW w:w="33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DBAF2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溶剂型涂料年使用量</w:t>
            </w:r>
          </w:p>
        </w:tc>
        <w:tc>
          <w:tcPr>
            <w:tcW w:w="39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072600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水性（低挥发性）涂料年使用量</w:t>
            </w:r>
          </w:p>
        </w:tc>
        <w:tc>
          <w:tcPr>
            <w:tcW w:w="32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8CB84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水性（低挥发性）涂料占比</w:t>
            </w:r>
          </w:p>
        </w:tc>
        <w:tc>
          <w:tcPr>
            <w:tcW w:w="32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8EB93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溶剂型涂料年使用量</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C66965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水性（低挥发性）涂料年使用量</w:t>
            </w:r>
          </w:p>
        </w:tc>
        <w:tc>
          <w:tcPr>
            <w:tcW w:w="32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C07A92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水性（低挥发性）涂料占比</w:t>
            </w:r>
          </w:p>
        </w:tc>
        <w:tc>
          <w:tcPr>
            <w:tcW w:w="32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7CD18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溶剂型涂料年使用量</w:t>
            </w:r>
          </w:p>
        </w:tc>
        <w:tc>
          <w:tcPr>
            <w:tcW w:w="36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67C06C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水性（低挥发性）涂料年使用量</w:t>
            </w:r>
          </w:p>
        </w:tc>
        <w:tc>
          <w:tcPr>
            <w:tcW w:w="36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3ECEF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水性（低挥发性）涂料占比</w:t>
            </w:r>
          </w:p>
        </w:tc>
      </w:tr>
      <w:tr w14:paraId="14AEBF43">
        <w:tblPrEx>
          <w:tblCellMar>
            <w:top w:w="0" w:type="dxa"/>
            <w:left w:w="108" w:type="dxa"/>
            <w:bottom w:w="0" w:type="dxa"/>
            <w:right w:w="108" w:type="dxa"/>
          </w:tblCellMar>
        </w:tblPrEx>
        <w:trPr>
          <w:trHeight w:val="280" w:hRule="atLeast"/>
        </w:trPr>
        <w:tc>
          <w:tcPr>
            <w:tcW w:w="18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D6BAC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杭州康桥丰田汽车销售服务有限公司</w:t>
            </w:r>
          </w:p>
        </w:tc>
        <w:tc>
          <w:tcPr>
            <w:tcW w:w="33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C1DDA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0.901</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18366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1.026</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E37B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0.5324</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BC94F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1.082</w:t>
            </w:r>
          </w:p>
        </w:tc>
        <w:tc>
          <w:tcPr>
            <w:tcW w:w="3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54378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1.209</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E559F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0.5277</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4A5DA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0.99</w:t>
            </w:r>
          </w:p>
        </w:tc>
        <w:tc>
          <w:tcPr>
            <w:tcW w:w="3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7EADE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1.118</w:t>
            </w:r>
          </w:p>
        </w:tc>
        <w:tc>
          <w:tcPr>
            <w:tcW w:w="3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11B4F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0.5304</w:t>
            </w:r>
          </w:p>
        </w:tc>
      </w:tr>
      <w:tr w14:paraId="0A932A67">
        <w:tblPrEx>
          <w:tblCellMar>
            <w:top w:w="0" w:type="dxa"/>
            <w:left w:w="108" w:type="dxa"/>
            <w:bottom w:w="0" w:type="dxa"/>
            <w:right w:w="108" w:type="dxa"/>
          </w:tblCellMar>
        </w:tblPrEx>
        <w:trPr>
          <w:trHeight w:val="280" w:hRule="atLeast"/>
        </w:trPr>
        <w:tc>
          <w:tcPr>
            <w:tcW w:w="18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AB84D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杭州佰鹏汽车销售服务有限公司</w:t>
            </w:r>
          </w:p>
        </w:tc>
        <w:tc>
          <w:tcPr>
            <w:tcW w:w="33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E1C39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0.41</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5DCE1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B5319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0.4225</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C227A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0.34</w:t>
            </w:r>
          </w:p>
        </w:tc>
        <w:tc>
          <w:tcPr>
            <w:tcW w:w="3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4BD0F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0.25</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1A60F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0.4237</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D2FAE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0.07</w:t>
            </w:r>
          </w:p>
        </w:tc>
        <w:tc>
          <w:tcPr>
            <w:tcW w:w="3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A6CB9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0.06</w:t>
            </w:r>
          </w:p>
        </w:tc>
        <w:tc>
          <w:tcPr>
            <w:tcW w:w="3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DC102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0.4615</w:t>
            </w:r>
          </w:p>
        </w:tc>
      </w:tr>
      <w:tr w14:paraId="46AD9D98">
        <w:tblPrEx>
          <w:tblCellMar>
            <w:top w:w="0" w:type="dxa"/>
            <w:left w:w="108" w:type="dxa"/>
            <w:bottom w:w="0" w:type="dxa"/>
            <w:right w:w="108" w:type="dxa"/>
          </w:tblCellMar>
        </w:tblPrEx>
        <w:trPr>
          <w:trHeight w:val="280" w:hRule="atLeast"/>
        </w:trPr>
        <w:tc>
          <w:tcPr>
            <w:tcW w:w="18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185F7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浙江金湖机电有限公司</w:t>
            </w:r>
          </w:p>
        </w:tc>
        <w:tc>
          <w:tcPr>
            <w:tcW w:w="33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05DD9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2.2</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60FEF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4.8</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9C3E6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0.6857</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63057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2.35</w:t>
            </w:r>
          </w:p>
        </w:tc>
        <w:tc>
          <w:tcPr>
            <w:tcW w:w="3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EDA26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1.8</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B71D9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0.4337</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E4B33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2.1</w:t>
            </w:r>
          </w:p>
        </w:tc>
        <w:tc>
          <w:tcPr>
            <w:tcW w:w="3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66B4E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1.64</w:t>
            </w:r>
          </w:p>
        </w:tc>
        <w:tc>
          <w:tcPr>
            <w:tcW w:w="3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DED05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0.4385</w:t>
            </w:r>
          </w:p>
        </w:tc>
      </w:tr>
      <w:tr w14:paraId="5EE54957">
        <w:tblPrEx>
          <w:tblCellMar>
            <w:top w:w="0" w:type="dxa"/>
            <w:left w:w="108" w:type="dxa"/>
            <w:bottom w:w="0" w:type="dxa"/>
            <w:right w:w="108" w:type="dxa"/>
          </w:tblCellMar>
        </w:tblPrEx>
        <w:trPr>
          <w:trHeight w:val="280" w:hRule="atLeast"/>
        </w:trPr>
        <w:tc>
          <w:tcPr>
            <w:tcW w:w="18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B0AE9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杭州德奥汽车有限公司</w:t>
            </w:r>
          </w:p>
        </w:tc>
        <w:tc>
          <w:tcPr>
            <w:tcW w:w="33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825FC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2.25</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117CB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1.05</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C9287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0.3182</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4EDA5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2.21</w:t>
            </w:r>
          </w:p>
        </w:tc>
        <w:tc>
          <w:tcPr>
            <w:tcW w:w="3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FF8DC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1.14</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5B0B2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0.3403</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940B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2.23</w:t>
            </w:r>
          </w:p>
        </w:tc>
        <w:tc>
          <w:tcPr>
            <w:tcW w:w="3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C790D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1.14</w:t>
            </w:r>
          </w:p>
        </w:tc>
        <w:tc>
          <w:tcPr>
            <w:tcW w:w="3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A2D1F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0.3383</w:t>
            </w:r>
          </w:p>
        </w:tc>
      </w:tr>
      <w:tr w14:paraId="163662A3">
        <w:tblPrEx>
          <w:tblCellMar>
            <w:top w:w="0" w:type="dxa"/>
            <w:left w:w="108" w:type="dxa"/>
            <w:bottom w:w="0" w:type="dxa"/>
            <w:right w:w="108" w:type="dxa"/>
          </w:tblCellMar>
        </w:tblPrEx>
        <w:trPr>
          <w:trHeight w:val="280" w:hRule="atLeast"/>
        </w:trPr>
        <w:tc>
          <w:tcPr>
            <w:tcW w:w="18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BB30B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物产中大元通新能源汽车服务连锁（浙江）有限公司</w:t>
            </w:r>
          </w:p>
        </w:tc>
        <w:tc>
          <w:tcPr>
            <w:tcW w:w="33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D0270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1.53</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EC658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0.7</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2372A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0.3139</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97895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3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EBDA6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67581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F0889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3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5E519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3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D432E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r>
      <w:tr w14:paraId="600F3736">
        <w:tblPrEx>
          <w:tblCellMar>
            <w:top w:w="0" w:type="dxa"/>
            <w:left w:w="108" w:type="dxa"/>
            <w:bottom w:w="0" w:type="dxa"/>
            <w:right w:w="108" w:type="dxa"/>
          </w:tblCellMar>
        </w:tblPrEx>
        <w:trPr>
          <w:trHeight w:val="280" w:hRule="atLeast"/>
        </w:trPr>
        <w:tc>
          <w:tcPr>
            <w:tcW w:w="18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29F5C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杭州东昌汽车销售服务有限公司</w:t>
            </w:r>
          </w:p>
        </w:tc>
        <w:tc>
          <w:tcPr>
            <w:tcW w:w="33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5FAA8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0.424</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9E3F8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0.36</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DC51B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0.4592</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34E65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0.446</w:t>
            </w:r>
          </w:p>
        </w:tc>
        <w:tc>
          <w:tcPr>
            <w:tcW w:w="3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2375B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0.36</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56BF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0.4467</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1D168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0.44</w:t>
            </w:r>
          </w:p>
        </w:tc>
        <w:tc>
          <w:tcPr>
            <w:tcW w:w="3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5BC89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0.37</w:t>
            </w:r>
          </w:p>
        </w:tc>
        <w:tc>
          <w:tcPr>
            <w:tcW w:w="3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096D4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0.4568</w:t>
            </w:r>
          </w:p>
        </w:tc>
      </w:tr>
      <w:tr w14:paraId="01CB3FC9">
        <w:tblPrEx>
          <w:tblCellMar>
            <w:top w:w="0" w:type="dxa"/>
            <w:left w:w="108" w:type="dxa"/>
            <w:bottom w:w="0" w:type="dxa"/>
            <w:right w:w="108" w:type="dxa"/>
          </w:tblCellMar>
        </w:tblPrEx>
        <w:trPr>
          <w:trHeight w:val="280" w:hRule="atLeast"/>
        </w:trPr>
        <w:tc>
          <w:tcPr>
            <w:tcW w:w="18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7B546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浙江米家汽车销售服务有限公司</w:t>
            </w:r>
          </w:p>
        </w:tc>
        <w:tc>
          <w:tcPr>
            <w:tcW w:w="33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F879B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1.45</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7AF77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0.7</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F1868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0.3256</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31793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1.52</w:t>
            </w:r>
          </w:p>
        </w:tc>
        <w:tc>
          <w:tcPr>
            <w:tcW w:w="3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1903F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0.9</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EC43F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0.3719</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11F2F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1.556</w:t>
            </w:r>
          </w:p>
        </w:tc>
        <w:tc>
          <w:tcPr>
            <w:tcW w:w="3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9059E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0.9</w:t>
            </w:r>
          </w:p>
        </w:tc>
        <w:tc>
          <w:tcPr>
            <w:tcW w:w="3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181CD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0.3664</w:t>
            </w:r>
          </w:p>
        </w:tc>
      </w:tr>
      <w:tr w14:paraId="2520A2BB">
        <w:tblPrEx>
          <w:tblCellMar>
            <w:top w:w="0" w:type="dxa"/>
            <w:left w:w="108" w:type="dxa"/>
            <w:bottom w:w="0" w:type="dxa"/>
            <w:right w:w="108" w:type="dxa"/>
          </w:tblCellMar>
        </w:tblPrEx>
        <w:trPr>
          <w:trHeight w:val="280" w:hRule="atLeast"/>
        </w:trPr>
        <w:tc>
          <w:tcPr>
            <w:tcW w:w="18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C792A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杭州东星行汽车维修有限公司</w:t>
            </w:r>
          </w:p>
        </w:tc>
        <w:tc>
          <w:tcPr>
            <w:tcW w:w="33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99EBD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1.2</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AE984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F0862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263EF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1.05</w:t>
            </w:r>
          </w:p>
        </w:tc>
        <w:tc>
          <w:tcPr>
            <w:tcW w:w="3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AD64E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0.7</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B9A4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CD0E9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0.98</w:t>
            </w:r>
          </w:p>
        </w:tc>
        <w:tc>
          <w:tcPr>
            <w:tcW w:w="3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C68E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0.65</w:t>
            </w:r>
          </w:p>
        </w:tc>
        <w:tc>
          <w:tcPr>
            <w:tcW w:w="3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44D6D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0.3988</w:t>
            </w:r>
          </w:p>
        </w:tc>
      </w:tr>
      <w:tr w14:paraId="420F4F3B">
        <w:tblPrEx>
          <w:tblCellMar>
            <w:top w:w="0" w:type="dxa"/>
            <w:left w:w="108" w:type="dxa"/>
            <w:bottom w:w="0" w:type="dxa"/>
            <w:right w:w="108" w:type="dxa"/>
          </w:tblCellMar>
        </w:tblPrEx>
        <w:trPr>
          <w:trHeight w:val="280" w:hRule="atLeast"/>
        </w:trPr>
        <w:tc>
          <w:tcPr>
            <w:tcW w:w="18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5A403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杭州奥保行汽车销售服务有限公司</w:t>
            </w:r>
          </w:p>
        </w:tc>
        <w:tc>
          <w:tcPr>
            <w:tcW w:w="33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35F3E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2F036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1.52</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53004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0.4318</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025FA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2.02</w:t>
            </w:r>
          </w:p>
        </w:tc>
        <w:tc>
          <w:tcPr>
            <w:tcW w:w="3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CEF33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1.54</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B6D66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0.4326</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92DB3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1.838</w:t>
            </w:r>
          </w:p>
        </w:tc>
        <w:tc>
          <w:tcPr>
            <w:tcW w:w="3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F7BC9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1.4</w:t>
            </w:r>
          </w:p>
        </w:tc>
        <w:tc>
          <w:tcPr>
            <w:tcW w:w="3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54330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0.4324</w:t>
            </w:r>
          </w:p>
        </w:tc>
      </w:tr>
      <w:tr w14:paraId="2B70D3F7">
        <w:tblPrEx>
          <w:tblCellMar>
            <w:top w:w="0" w:type="dxa"/>
            <w:left w:w="108" w:type="dxa"/>
            <w:bottom w:w="0" w:type="dxa"/>
            <w:right w:w="108" w:type="dxa"/>
          </w:tblCellMar>
        </w:tblPrEx>
        <w:trPr>
          <w:trHeight w:val="280" w:hRule="atLeast"/>
        </w:trPr>
        <w:tc>
          <w:tcPr>
            <w:tcW w:w="18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F6BB2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杭州领辰汽车服务有限公司</w:t>
            </w:r>
          </w:p>
        </w:tc>
        <w:tc>
          <w:tcPr>
            <w:tcW w:w="33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E0F7C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1.3277</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2480C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1.0438</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E2708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0.4401</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14F3F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0.9403</w:t>
            </w:r>
          </w:p>
        </w:tc>
        <w:tc>
          <w:tcPr>
            <w:tcW w:w="3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A123B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0.2957</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64DFE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0.2392</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6650D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0.5879</w:t>
            </w:r>
          </w:p>
        </w:tc>
        <w:tc>
          <w:tcPr>
            <w:tcW w:w="3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B202C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0.1943</w:t>
            </w:r>
          </w:p>
        </w:tc>
        <w:tc>
          <w:tcPr>
            <w:tcW w:w="3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666E5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0.2484</w:t>
            </w:r>
          </w:p>
        </w:tc>
      </w:tr>
      <w:tr w14:paraId="2A40725C">
        <w:tblPrEx>
          <w:tblCellMar>
            <w:top w:w="0" w:type="dxa"/>
            <w:left w:w="108" w:type="dxa"/>
            <w:bottom w:w="0" w:type="dxa"/>
            <w:right w:w="108" w:type="dxa"/>
          </w:tblCellMar>
        </w:tblPrEx>
        <w:trPr>
          <w:trHeight w:val="280" w:hRule="atLeast"/>
        </w:trPr>
        <w:tc>
          <w:tcPr>
            <w:tcW w:w="18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EEC1F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杭州长荣汽车销售服务有限公司</w:t>
            </w:r>
          </w:p>
        </w:tc>
        <w:tc>
          <w:tcPr>
            <w:tcW w:w="33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5359A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0.8282</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96FD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0.892</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F0418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0.5185</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5A49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0.982</w:t>
            </w:r>
          </w:p>
        </w:tc>
        <w:tc>
          <w:tcPr>
            <w:tcW w:w="3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7E456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1.091</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019B4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0.5263</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C2F07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0.842</w:t>
            </w:r>
          </w:p>
        </w:tc>
        <w:tc>
          <w:tcPr>
            <w:tcW w:w="3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42602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0.972</w:t>
            </w:r>
          </w:p>
        </w:tc>
        <w:tc>
          <w:tcPr>
            <w:tcW w:w="3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365FA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0.5358</w:t>
            </w:r>
          </w:p>
        </w:tc>
      </w:tr>
      <w:tr w14:paraId="615F465B">
        <w:tblPrEx>
          <w:tblCellMar>
            <w:top w:w="0" w:type="dxa"/>
            <w:left w:w="108" w:type="dxa"/>
            <w:bottom w:w="0" w:type="dxa"/>
            <w:right w:w="108" w:type="dxa"/>
          </w:tblCellMar>
        </w:tblPrEx>
        <w:trPr>
          <w:trHeight w:val="280" w:hRule="atLeast"/>
        </w:trPr>
        <w:tc>
          <w:tcPr>
            <w:tcW w:w="18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7E31F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浙江路德行汽车有限公司余杭分公司</w:t>
            </w:r>
          </w:p>
        </w:tc>
        <w:tc>
          <w:tcPr>
            <w:tcW w:w="33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25907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C0658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C2275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3240F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1.3</w:t>
            </w:r>
          </w:p>
        </w:tc>
        <w:tc>
          <w:tcPr>
            <w:tcW w:w="3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7C7F5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1.1</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43C33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0.4583</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4FE7A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1.45</w:t>
            </w:r>
          </w:p>
        </w:tc>
        <w:tc>
          <w:tcPr>
            <w:tcW w:w="3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8BA4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3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7EC6E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0.4082</w:t>
            </w:r>
          </w:p>
        </w:tc>
      </w:tr>
      <w:tr w14:paraId="7A8D6E89">
        <w:tblPrEx>
          <w:tblCellMar>
            <w:top w:w="0" w:type="dxa"/>
            <w:left w:w="108" w:type="dxa"/>
            <w:bottom w:w="0" w:type="dxa"/>
            <w:right w:w="108" w:type="dxa"/>
          </w:tblCellMar>
        </w:tblPrEx>
        <w:trPr>
          <w:trHeight w:val="280" w:hRule="atLeast"/>
        </w:trPr>
        <w:tc>
          <w:tcPr>
            <w:tcW w:w="18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763AF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杭州中升雷克萨斯汽车销售服务有限公司</w:t>
            </w:r>
          </w:p>
        </w:tc>
        <w:tc>
          <w:tcPr>
            <w:tcW w:w="33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E73E8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0.7</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4E21C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0.6</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3CAAD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0.4615</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49618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0.665</w:t>
            </w:r>
          </w:p>
        </w:tc>
        <w:tc>
          <w:tcPr>
            <w:tcW w:w="3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B74D5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0.57</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E2843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0.4615</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8CB3F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0.63</w:t>
            </w:r>
          </w:p>
        </w:tc>
        <w:tc>
          <w:tcPr>
            <w:tcW w:w="3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18441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0.54</w:t>
            </w:r>
          </w:p>
        </w:tc>
        <w:tc>
          <w:tcPr>
            <w:tcW w:w="3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7FA1F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0.4615</w:t>
            </w:r>
          </w:p>
        </w:tc>
      </w:tr>
      <w:tr w14:paraId="43DDD08D">
        <w:tblPrEx>
          <w:tblCellMar>
            <w:top w:w="0" w:type="dxa"/>
            <w:left w:w="108" w:type="dxa"/>
            <w:bottom w:w="0" w:type="dxa"/>
            <w:right w:w="108" w:type="dxa"/>
          </w:tblCellMar>
        </w:tblPrEx>
        <w:trPr>
          <w:trHeight w:val="280" w:hRule="atLeast"/>
        </w:trPr>
        <w:tc>
          <w:tcPr>
            <w:tcW w:w="18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8DE92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浙江一汽汽车销售服务有限公司</w:t>
            </w:r>
          </w:p>
        </w:tc>
        <w:tc>
          <w:tcPr>
            <w:tcW w:w="33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81322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0.6</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95C70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E4A4D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0.4545</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2A93A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0.58</w:t>
            </w:r>
          </w:p>
        </w:tc>
        <w:tc>
          <w:tcPr>
            <w:tcW w:w="3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627A7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B701B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0.463</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A6189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0.58</w:t>
            </w:r>
          </w:p>
        </w:tc>
        <w:tc>
          <w:tcPr>
            <w:tcW w:w="3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9B308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w:t>
            </w:r>
          </w:p>
        </w:tc>
        <w:tc>
          <w:tcPr>
            <w:tcW w:w="3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6022E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0.463</w:t>
            </w:r>
          </w:p>
        </w:tc>
      </w:tr>
      <w:tr w14:paraId="477D61F9">
        <w:tblPrEx>
          <w:tblCellMar>
            <w:top w:w="0" w:type="dxa"/>
            <w:left w:w="108" w:type="dxa"/>
            <w:bottom w:w="0" w:type="dxa"/>
            <w:right w:w="108" w:type="dxa"/>
          </w:tblCellMar>
        </w:tblPrEx>
        <w:trPr>
          <w:trHeight w:val="280" w:hRule="atLeast"/>
        </w:trPr>
        <w:tc>
          <w:tcPr>
            <w:tcW w:w="18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C0F51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杭州元通奥通汽车有限公司</w:t>
            </w:r>
          </w:p>
        </w:tc>
        <w:tc>
          <w:tcPr>
            <w:tcW w:w="33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75D65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0.31</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77A00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0.34</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F6D19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0.5231</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FA0CE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3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5A21E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F6679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462EA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3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B6921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3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8F875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r>
      <w:tr w14:paraId="7E33E5FA">
        <w:tblPrEx>
          <w:tblCellMar>
            <w:top w:w="0" w:type="dxa"/>
            <w:left w:w="108" w:type="dxa"/>
            <w:bottom w:w="0" w:type="dxa"/>
            <w:right w:w="108" w:type="dxa"/>
          </w:tblCellMar>
        </w:tblPrEx>
        <w:trPr>
          <w:trHeight w:val="280" w:hRule="atLeast"/>
        </w:trPr>
        <w:tc>
          <w:tcPr>
            <w:tcW w:w="18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FDE31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杭州元通宝通汽车有限公司</w:t>
            </w:r>
          </w:p>
        </w:tc>
        <w:tc>
          <w:tcPr>
            <w:tcW w:w="33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50AC0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0.154</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C63CB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0.21</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442E0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0.5769</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CA58F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0.634</w:t>
            </w:r>
          </w:p>
        </w:tc>
        <w:tc>
          <w:tcPr>
            <w:tcW w:w="3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B94CD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0A517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22130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0.636</w:t>
            </w:r>
          </w:p>
        </w:tc>
        <w:tc>
          <w:tcPr>
            <w:tcW w:w="3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3525F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3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CE246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r>
      <w:tr w14:paraId="0ECA5061">
        <w:tblPrEx>
          <w:tblCellMar>
            <w:top w:w="0" w:type="dxa"/>
            <w:left w:w="108" w:type="dxa"/>
            <w:bottom w:w="0" w:type="dxa"/>
            <w:right w:w="108" w:type="dxa"/>
          </w:tblCellMar>
        </w:tblPrEx>
        <w:trPr>
          <w:trHeight w:val="280" w:hRule="atLeast"/>
        </w:trPr>
        <w:tc>
          <w:tcPr>
            <w:tcW w:w="18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C2526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浙江元通凌志汽车销售服务有限公司</w:t>
            </w:r>
          </w:p>
        </w:tc>
        <w:tc>
          <w:tcPr>
            <w:tcW w:w="33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39935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1.05</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CAB43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0.45</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B543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30</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D0BC6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1.13</w:t>
            </w:r>
          </w:p>
        </w:tc>
        <w:tc>
          <w:tcPr>
            <w:tcW w:w="3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96AD8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0.48</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2B9E3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29.81</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C1FE3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0.94</w:t>
            </w:r>
          </w:p>
        </w:tc>
        <w:tc>
          <w:tcPr>
            <w:tcW w:w="3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F13D7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w:t>
            </w:r>
          </w:p>
        </w:tc>
        <w:tc>
          <w:tcPr>
            <w:tcW w:w="3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40E94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29.85</w:t>
            </w:r>
          </w:p>
        </w:tc>
      </w:tr>
      <w:tr w14:paraId="3D122E7E">
        <w:tblPrEx>
          <w:tblCellMar>
            <w:top w:w="0" w:type="dxa"/>
            <w:left w:w="108" w:type="dxa"/>
            <w:bottom w:w="0" w:type="dxa"/>
            <w:right w:w="108" w:type="dxa"/>
          </w:tblCellMar>
        </w:tblPrEx>
        <w:trPr>
          <w:trHeight w:val="275" w:hRule="atLeast"/>
        </w:trPr>
        <w:tc>
          <w:tcPr>
            <w:tcW w:w="18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F2ED77">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合计</w:t>
            </w:r>
          </w:p>
        </w:tc>
        <w:tc>
          <w:tcPr>
            <w:tcW w:w="33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9CF23F">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18.8349</w:t>
            </w:r>
          </w:p>
        </w:tc>
        <w:tc>
          <w:tcPr>
            <w:tcW w:w="39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605ED">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16.2918</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53E047">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46.38%</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130A87">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17.2493</w:t>
            </w:r>
          </w:p>
        </w:tc>
        <w:tc>
          <w:tcPr>
            <w:tcW w:w="3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F65F7B">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11.9357</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39146">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40.90%</w:t>
            </w:r>
          </w:p>
        </w:tc>
        <w:tc>
          <w:tcPr>
            <w:tcW w:w="32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A29DFB">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15.8699</w:t>
            </w:r>
          </w:p>
        </w:tc>
        <w:tc>
          <w:tcPr>
            <w:tcW w:w="3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F2C1E0">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10.8843</w:t>
            </w:r>
          </w:p>
        </w:tc>
        <w:tc>
          <w:tcPr>
            <w:tcW w:w="36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DDBB67">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40.68%</w:t>
            </w:r>
          </w:p>
        </w:tc>
      </w:tr>
    </w:tbl>
    <w:p w14:paraId="72AC076F">
      <w:pPr>
        <w:jc w:val="center"/>
        <w:rPr>
          <w:rFonts w:cs="Times New Roman"/>
          <w:b/>
          <w:bCs/>
          <w:sz w:val="28"/>
          <w:szCs w:val="21"/>
        </w:rPr>
      </w:pPr>
    </w:p>
    <w:p w14:paraId="477DE0F6">
      <w:pPr>
        <w:jc w:val="center"/>
        <w:rPr>
          <w:rFonts w:cs="Times New Roman"/>
          <w:b/>
          <w:bCs/>
          <w:sz w:val="28"/>
          <w:szCs w:val="21"/>
        </w:rPr>
      </w:pPr>
    </w:p>
    <w:p w14:paraId="6E12AEB6">
      <w:pPr>
        <w:jc w:val="center"/>
        <w:rPr>
          <w:rFonts w:cs="Times New Roman"/>
        </w:rPr>
      </w:pPr>
      <w:r>
        <w:rPr>
          <w:rFonts w:cs="Times New Roman"/>
          <w:b/>
          <w:bCs/>
          <w:sz w:val="28"/>
          <w:szCs w:val="21"/>
        </w:rPr>
        <w:t>表2.4-4  17家试点企业用电量情况</w:t>
      </w:r>
    </w:p>
    <w:tbl>
      <w:tblPr>
        <w:tblStyle w:val="23"/>
        <w:tblW w:w="4999" w:type="pct"/>
        <w:tblInd w:w="0" w:type="dxa"/>
        <w:tblLayout w:type="autofit"/>
        <w:tblCellMar>
          <w:top w:w="0" w:type="dxa"/>
          <w:left w:w="108" w:type="dxa"/>
          <w:bottom w:w="0" w:type="dxa"/>
          <w:right w:w="108" w:type="dxa"/>
        </w:tblCellMar>
      </w:tblPr>
      <w:tblGrid>
        <w:gridCol w:w="5027"/>
        <w:gridCol w:w="1148"/>
        <w:gridCol w:w="1148"/>
        <w:gridCol w:w="753"/>
        <w:gridCol w:w="1148"/>
        <w:gridCol w:w="1148"/>
        <w:gridCol w:w="753"/>
        <w:gridCol w:w="1148"/>
        <w:gridCol w:w="1148"/>
        <w:gridCol w:w="753"/>
      </w:tblGrid>
      <w:tr w14:paraId="214C86FB">
        <w:tblPrEx>
          <w:tblCellMar>
            <w:top w:w="0" w:type="dxa"/>
            <w:left w:w="108" w:type="dxa"/>
            <w:bottom w:w="0" w:type="dxa"/>
            <w:right w:w="108" w:type="dxa"/>
          </w:tblCellMar>
        </w:tblPrEx>
        <w:trPr>
          <w:trHeight w:val="275" w:hRule="atLeast"/>
        </w:trPr>
        <w:tc>
          <w:tcPr>
            <w:tcW w:w="1074"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8317A2">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企业</w:t>
            </w:r>
          </w:p>
        </w:tc>
        <w:tc>
          <w:tcPr>
            <w:tcW w:w="1308" w:type="pct"/>
            <w:gridSpan w:val="3"/>
            <w:tcBorders>
              <w:top w:val="single" w:color="000000" w:sz="4" w:space="0"/>
              <w:left w:val="single" w:color="000000" w:sz="4" w:space="0"/>
              <w:bottom w:val="single" w:color="000000" w:sz="4" w:space="0"/>
              <w:right w:val="single" w:color="000000" w:sz="4" w:space="0"/>
            </w:tcBorders>
            <w:shd w:val="clear" w:color="auto" w:fill="auto"/>
            <w:vAlign w:val="center"/>
          </w:tcPr>
          <w:p w14:paraId="14E52D7C">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2022</w:t>
            </w:r>
          </w:p>
        </w:tc>
        <w:tc>
          <w:tcPr>
            <w:tcW w:w="1308" w:type="pct"/>
            <w:gridSpan w:val="3"/>
            <w:tcBorders>
              <w:top w:val="single" w:color="000000" w:sz="4" w:space="0"/>
              <w:left w:val="single" w:color="000000" w:sz="4" w:space="0"/>
              <w:bottom w:val="single" w:color="000000" w:sz="4" w:space="0"/>
              <w:right w:val="single" w:color="000000" w:sz="4" w:space="0"/>
            </w:tcBorders>
            <w:shd w:val="clear" w:color="auto" w:fill="auto"/>
            <w:vAlign w:val="center"/>
          </w:tcPr>
          <w:p w14:paraId="79AA2EB7">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2021</w:t>
            </w:r>
          </w:p>
        </w:tc>
        <w:tc>
          <w:tcPr>
            <w:tcW w:w="1308" w:type="pct"/>
            <w:gridSpan w:val="3"/>
            <w:tcBorders>
              <w:top w:val="single" w:color="000000" w:sz="4" w:space="0"/>
              <w:left w:val="single" w:color="000000" w:sz="4" w:space="0"/>
              <w:bottom w:val="single" w:color="000000" w:sz="4" w:space="0"/>
              <w:right w:val="single" w:color="000000" w:sz="4" w:space="0"/>
            </w:tcBorders>
            <w:shd w:val="clear" w:color="auto" w:fill="auto"/>
            <w:vAlign w:val="center"/>
          </w:tcPr>
          <w:p w14:paraId="59156CD7">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2020</w:t>
            </w:r>
          </w:p>
        </w:tc>
      </w:tr>
      <w:tr w14:paraId="71045C58">
        <w:tblPrEx>
          <w:tblCellMar>
            <w:top w:w="0" w:type="dxa"/>
            <w:left w:w="108" w:type="dxa"/>
            <w:bottom w:w="0" w:type="dxa"/>
            <w:right w:w="108" w:type="dxa"/>
          </w:tblCellMar>
        </w:tblPrEx>
        <w:trPr>
          <w:trHeight w:val="275" w:hRule="atLeast"/>
        </w:trPr>
        <w:tc>
          <w:tcPr>
            <w:tcW w:w="1074"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9A919E">
            <w:pPr>
              <w:adjustRightInd w:val="0"/>
              <w:snapToGrid w:val="0"/>
              <w:jc w:val="center"/>
              <w:rPr>
                <w:rFonts w:eastAsia="宋体" w:cs="Times New Roman"/>
                <w:b/>
                <w:bCs/>
                <w:color w:val="000000"/>
                <w:sz w:val="22"/>
              </w:rPr>
            </w:pPr>
          </w:p>
        </w:tc>
        <w:tc>
          <w:tcPr>
            <w:tcW w:w="44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FE32CD">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总厂区用电（</w:t>
            </w:r>
            <w:r>
              <w:rPr>
                <w:rStyle w:val="54"/>
                <w:rFonts w:eastAsia="宋体"/>
                <w:lang w:bidi="ar"/>
              </w:rPr>
              <w:t>kW·h</w:t>
            </w:r>
            <w:r>
              <w:rPr>
                <w:rFonts w:eastAsia="宋体" w:cs="Times New Roman"/>
                <w:b/>
                <w:bCs/>
                <w:color w:val="000000"/>
                <w:kern w:val="0"/>
                <w:sz w:val="22"/>
                <w:lang w:bidi="ar"/>
              </w:rPr>
              <w:t>）</w:t>
            </w:r>
          </w:p>
        </w:tc>
        <w:tc>
          <w:tcPr>
            <w:tcW w:w="49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980EF03">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喷烤漆房用电（</w:t>
            </w:r>
            <w:r>
              <w:rPr>
                <w:rStyle w:val="54"/>
                <w:rFonts w:eastAsia="宋体"/>
                <w:lang w:bidi="ar"/>
              </w:rPr>
              <w:t>kW·h</w:t>
            </w:r>
            <w:r>
              <w:rPr>
                <w:rFonts w:eastAsia="宋体" w:cs="Times New Roman"/>
                <w:b/>
                <w:bCs/>
                <w:color w:val="000000"/>
                <w:kern w:val="0"/>
                <w:sz w:val="22"/>
                <w:lang w:bidi="ar"/>
              </w:rPr>
              <w:t>）</w:t>
            </w:r>
          </w:p>
        </w:tc>
        <w:tc>
          <w:tcPr>
            <w:tcW w:w="36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CEBABB">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喷烤漆时长（</w:t>
            </w:r>
            <w:r>
              <w:rPr>
                <w:rStyle w:val="54"/>
                <w:rFonts w:eastAsia="宋体"/>
                <w:lang w:bidi="ar"/>
              </w:rPr>
              <w:t>h</w:t>
            </w:r>
            <w:r>
              <w:rPr>
                <w:rFonts w:eastAsia="宋体" w:cs="Times New Roman"/>
                <w:b/>
                <w:bCs/>
                <w:color w:val="000000"/>
                <w:kern w:val="0"/>
                <w:sz w:val="22"/>
                <w:lang w:bidi="ar"/>
              </w:rPr>
              <w:t>）</w:t>
            </w:r>
          </w:p>
        </w:tc>
        <w:tc>
          <w:tcPr>
            <w:tcW w:w="44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B60B6D">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总厂区用电（</w:t>
            </w:r>
            <w:r>
              <w:rPr>
                <w:rStyle w:val="54"/>
                <w:rFonts w:eastAsia="宋体"/>
                <w:lang w:bidi="ar"/>
              </w:rPr>
              <w:t>kW·h</w:t>
            </w:r>
            <w:r>
              <w:rPr>
                <w:rFonts w:eastAsia="宋体" w:cs="Times New Roman"/>
                <w:b/>
                <w:bCs/>
                <w:color w:val="000000"/>
                <w:kern w:val="0"/>
                <w:sz w:val="22"/>
                <w:lang w:bidi="ar"/>
              </w:rPr>
              <w:t>）</w:t>
            </w:r>
          </w:p>
        </w:tc>
        <w:tc>
          <w:tcPr>
            <w:tcW w:w="49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0FE6AD">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喷烤漆房用电（</w:t>
            </w:r>
            <w:r>
              <w:rPr>
                <w:rStyle w:val="54"/>
                <w:rFonts w:eastAsia="宋体"/>
                <w:lang w:bidi="ar"/>
              </w:rPr>
              <w:t>kW·h</w:t>
            </w:r>
            <w:r>
              <w:rPr>
                <w:rFonts w:eastAsia="宋体" w:cs="Times New Roman"/>
                <w:b/>
                <w:bCs/>
                <w:color w:val="000000"/>
                <w:kern w:val="0"/>
                <w:sz w:val="22"/>
                <w:lang w:bidi="ar"/>
              </w:rPr>
              <w:t>）</w:t>
            </w:r>
          </w:p>
        </w:tc>
        <w:tc>
          <w:tcPr>
            <w:tcW w:w="3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434247">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喷烤漆时长（</w:t>
            </w:r>
            <w:r>
              <w:rPr>
                <w:rStyle w:val="54"/>
                <w:rFonts w:eastAsia="宋体"/>
                <w:lang w:bidi="ar"/>
              </w:rPr>
              <w:t>h</w:t>
            </w:r>
            <w:r>
              <w:rPr>
                <w:rFonts w:eastAsia="宋体" w:cs="Times New Roman"/>
                <w:b/>
                <w:bCs/>
                <w:color w:val="000000"/>
                <w:kern w:val="0"/>
                <w:sz w:val="22"/>
                <w:lang w:bidi="ar"/>
              </w:rPr>
              <w:t>）</w:t>
            </w:r>
          </w:p>
        </w:tc>
        <w:tc>
          <w:tcPr>
            <w:tcW w:w="44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E31E86">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总厂区用电（</w:t>
            </w:r>
            <w:r>
              <w:rPr>
                <w:rStyle w:val="54"/>
                <w:rFonts w:eastAsia="宋体"/>
                <w:lang w:bidi="ar"/>
              </w:rPr>
              <w:t>kW·h</w:t>
            </w:r>
            <w:r>
              <w:rPr>
                <w:rFonts w:eastAsia="宋体" w:cs="Times New Roman"/>
                <w:b/>
                <w:bCs/>
                <w:color w:val="000000"/>
                <w:kern w:val="0"/>
                <w:sz w:val="22"/>
                <w:lang w:bidi="ar"/>
              </w:rPr>
              <w:t>）</w:t>
            </w:r>
          </w:p>
        </w:tc>
        <w:tc>
          <w:tcPr>
            <w:tcW w:w="49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5CD2BD">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喷烤漆房用电（</w:t>
            </w:r>
            <w:r>
              <w:rPr>
                <w:rStyle w:val="54"/>
                <w:rFonts w:eastAsia="宋体"/>
                <w:lang w:bidi="ar"/>
              </w:rPr>
              <w:t>kW·h</w:t>
            </w:r>
            <w:r>
              <w:rPr>
                <w:rFonts w:eastAsia="宋体" w:cs="Times New Roman"/>
                <w:b/>
                <w:bCs/>
                <w:color w:val="000000"/>
                <w:kern w:val="0"/>
                <w:sz w:val="22"/>
                <w:lang w:bidi="ar"/>
              </w:rPr>
              <w:t>）</w:t>
            </w:r>
          </w:p>
        </w:tc>
        <w:tc>
          <w:tcPr>
            <w:tcW w:w="3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14C208">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喷烤漆时长（</w:t>
            </w:r>
            <w:r>
              <w:rPr>
                <w:rStyle w:val="54"/>
                <w:rFonts w:eastAsia="宋体"/>
                <w:lang w:bidi="ar"/>
              </w:rPr>
              <w:t>h</w:t>
            </w:r>
            <w:r>
              <w:rPr>
                <w:rFonts w:eastAsia="宋体" w:cs="Times New Roman"/>
                <w:b/>
                <w:bCs/>
                <w:color w:val="000000"/>
                <w:kern w:val="0"/>
                <w:sz w:val="22"/>
                <w:lang w:bidi="ar"/>
              </w:rPr>
              <w:t>）</w:t>
            </w:r>
          </w:p>
        </w:tc>
      </w:tr>
      <w:tr w14:paraId="1308CF47">
        <w:tblPrEx>
          <w:tblCellMar>
            <w:top w:w="0" w:type="dxa"/>
            <w:left w:w="108" w:type="dxa"/>
            <w:bottom w:w="0" w:type="dxa"/>
            <w:right w:w="108" w:type="dxa"/>
          </w:tblCellMar>
        </w:tblPrEx>
        <w:trPr>
          <w:trHeight w:val="280" w:hRule="atLeast"/>
        </w:trPr>
        <w:tc>
          <w:tcPr>
            <w:tcW w:w="10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27420F">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杭州康桥丰田汽车销售服务有限公司</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46022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440000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70591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8000</w:t>
            </w:r>
          </w:p>
        </w:tc>
        <w:tc>
          <w:tcPr>
            <w:tcW w:w="3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110A0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2300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519F3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400000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48EAE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7000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B69AF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2000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3EF26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370000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C4356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6000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5B73E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1700</w:t>
            </w:r>
          </w:p>
        </w:tc>
      </w:tr>
      <w:tr w14:paraId="0E2A08FE">
        <w:tblPrEx>
          <w:tblCellMar>
            <w:top w:w="0" w:type="dxa"/>
            <w:left w:w="108" w:type="dxa"/>
            <w:bottom w:w="0" w:type="dxa"/>
            <w:right w:w="108" w:type="dxa"/>
          </w:tblCellMar>
        </w:tblPrEx>
        <w:trPr>
          <w:trHeight w:val="280" w:hRule="atLeast"/>
        </w:trPr>
        <w:tc>
          <w:tcPr>
            <w:tcW w:w="10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B021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杭州佰鹏汽车销售服务有限公司</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0E97F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217480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8FCA6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55280</w:t>
            </w:r>
          </w:p>
        </w:tc>
        <w:tc>
          <w:tcPr>
            <w:tcW w:w="3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2EF8A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1625</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A5E5F2">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206370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9B46C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45480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A62B7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1300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82A9B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76354</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3A5502">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10360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2CB59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300</w:t>
            </w:r>
          </w:p>
        </w:tc>
      </w:tr>
      <w:tr w14:paraId="4D11E907">
        <w:tblPrEx>
          <w:tblCellMar>
            <w:top w:w="0" w:type="dxa"/>
            <w:left w:w="108" w:type="dxa"/>
            <w:bottom w:w="0" w:type="dxa"/>
            <w:right w:w="108" w:type="dxa"/>
          </w:tblCellMar>
        </w:tblPrEx>
        <w:trPr>
          <w:trHeight w:val="280" w:hRule="atLeast"/>
        </w:trPr>
        <w:tc>
          <w:tcPr>
            <w:tcW w:w="10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61FC1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浙江金湖机电有限公司</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C4468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763814</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37B1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763814</w:t>
            </w:r>
          </w:p>
        </w:tc>
        <w:tc>
          <w:tcPr>
            <w:tcW w:w="3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D2F48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1150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EC7BF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721400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B672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721400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2D3F4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1200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1A6BA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730000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BD38D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730000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3CF2FD">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1250</w:t>
            </w:r>
          </w:p>
        </w:tc>
      </w:tr>
      <w:tr w14:paraId="39EE71CB">
        <w:tblPrEx>
          <w:tblCellMar>
            <w:top w:w="0" w:type="dxa"/>
            <w:left w:w="108" w:type="dxa"/>
            <w:bottom w:w="0" w:type="dxa"/>
            <w:right w:w="108" w:type="dxa"/>
          </w:tblCellMar>
        </w:tblPrEx>
        <w:trPr>
          <w:trHeight w:val="280" w:hRule="atLeast"/>
        </w:trPr>
        <w:tc>
          <w:tcPr>
            <w:tcW w:w="10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8CD24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杭州德奥汽车有限公司</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C03E4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1773278</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F5F61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315000</w:t>
            </w:r>
          </w:p>
        </w:tc>
        <w:tc>
          <w:tcPr>
            <w:tcW w:w="3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F507D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2000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3D231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1469032</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FDF30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279000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8AAD8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2100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6614C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1322414</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3FAD4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255000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779D2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2000</w:t>
            </w:r>
          </w:p>
        </w:tc>
      </w:tr>
      <w:tr w14:paraId="5957D668">
        <w:tblPrEx>
          <w:tblCellMar>
            <w:top w:w="0" w:type="dxa"/>
            <w:left w:w="108" w:type="dxa"/>
            <w:bottom w:w="0" w:type="dxa"/>
            <w:right w:w="108" w:type="dxa"/>
          </w:tblCellMar>
        </w:tblPrEx>
        <w:trPr>
          <w:trHeight w:val="280" w:hRule="atLeast"/>
        </w:trPr>
        <w:tc>
          <w:tcPr>
            <w:tcW w:w="10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6607A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物产中大元通新能源汽车服务连锁（浙江）有限公司</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16FF7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163200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3BB70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163200</w:t>
            </w:r>
          </w:p>
        </w:tc>
        <w:tc>
          <w:tcPr>
            <w:tcW w:w="3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756AEF">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1500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D4FBB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66857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8A138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2EC0E2">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6A630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CB05BA">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w:t>
            </w:r>
          </w:p>
        </w:tc>
      </w:tr>
      <w:tr w14:paraId="5CE5CAAB">
        <w:tblPrEx>
          <w:tblCellMar>
            <w:top w:w="0" w:type="dxa"/>
            <w:left w:w="108" w:type="dxa"/>
            <w:bottom w:w="0" w:type="dxa"/>
            <w:right w:w="108" w:type="dxa"/>
          </w:tblCellMar>
        </w:tblPrEx>
        <w:trPr>
          <w:trHeight w:val="280" w:hRule="atLeast"/>
        </w:trPr>
        <w:tc>
          <w:tcPr>
            <w:tcW w:w="10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C4C0F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杭州东昌汽车销售服务有限公司</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89CBA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478924</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62BB1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49956</w:t>
            </w:r>
          </w:p>
        </w:tc>
        <w:tc>
          <w:tcPr>
            <w:tcW w:w="3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03E1C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1410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37C1B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335719</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DF219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44311</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982BF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1459</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E9732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352213</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B199BF">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46589</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B6B32">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1440</w:t>
            </w:r>
          </w:p>
        </w:tc>
      </w:tr>
      <w:tr w14:paraId="76EA1770">
        <w:tblPrEx>
          <w:tblCellMar>
            <w:top w:w="0" w:type="dxa"/>
            <w:left w:w="108" w:type="dxa"/>
            <w:bottom w:w="0" w:type="dxa"/>
            <w:right w:w="108" w:type="dxa"/>
          </w:tblCellMar>
        </w:tblPrEx>
        <w:trPr>
          <w:trHeight w:val="280" w:hRule="atLeast"/>
        </w:trPr>
        <w:tc>
          <w:tcPr>
            <w:tcW w:w="10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1FB27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浙江米家汽车销售服务有限公司</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5BA36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838183</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392ED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80000</w:t>
            </w:r>
          </w:p>
        </w:tc>
        <w:tc>
          <w:tcPr>
            <w:tcW w:w="3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088D8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700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2D46A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520259</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CDE46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50000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E70CA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700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8C4F8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499781</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DB561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50000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ACDE8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700</w:t>
            </w:r>
          </w:p>
        </w:tc>
      </w:tr>
      <w:tr w14:paraId="48182387">
        <w:tblPrEx>
          <w:tblCellMar>
            <w:top w:w="0" w:type="dxa"/>
            <w:left w:w="108" w:type="dxa"/>
            <w:bottom w:w="0" w:type="dxa"/>
            <w:right w:w="108" w:type="dxa"/>
          </w:tblCellMar>
        </w:tblPrEx>
        <w:trPr>
          <w:trHeight w:val="280" w:hRule="atLeast"/>
        </w:trPr>
        <w:tc>
          <w:tcPr>
            <w:tcW w:w="10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D5A3E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杭州东星行汽车维修有限公司</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6791B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744400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E8C30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70000</w:t>
            </w:r>
          </w:p>
        </w:tc>
        <w:tc>
          <w:tcPr>
            <w:tcW w:w="3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828BD2">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1050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CAABC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681400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5BEC8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60000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673A3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900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632D3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890000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EAA6B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57000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06EBB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1050</w:t>
            </w:r>
          </w:p>
        </w:tc>
      </w:tr>
      <w:tr w14:paraId="4389DAF0">
        <w:tblPrEx>
          <w:tblCellMar>
            <w:top w:w="0" w:type="dxa"/>
            <w:left w:w="108" w:type="dxa"/>
            <w:bottom w:w="0" w:type="dxa"/>
            <w:right w:w="108" w:type="dxa"/>
          </w:tblCellMar>
        </w:tblPrEx>
        <w:trPr>
          <w:trHeight w:val="280" w:hRule="atLeast"/>
        </w:trPr>
        <w:tc>
          <w:tcPr>
            <w:tcW w:w="10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612F3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杭州奥保行汽车销售服务有限公司</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B5557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1580130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0AB26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790065</w:t>
            </w:r>
          </w:p>
        </w:tc>
        <w:tc>
          <w:tcPr>
            <w:tcW w:w="3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6447F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1440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3FAAC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1525080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36891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762540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FBEB8F">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1480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56235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1476500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4C87DA">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738250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C0A61A">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1250</w:t>
            </w:r>
          </w:p>
        </w:tc>
      </w:tr>
      <w:tr w14:paraId="0B10BB4A">
        <w:tblPrEx>
          <w:tblCellMar>
            <w:top w:w="0" w:type="dxa"/>
            <w:left w:w="108" w:type="dxa"/>
            <w:bottom w:w="0" w:type="dxa"/>
            <w:right w:w="108" w:type="dxa"/>
          </w:tblCellMar>
        </w:tblPrEx>
        <w:trPr>
          <w:trHeight w:val="280" w:hRule="atLeast"/>
        </w:trPr>
        <w:tc>
          <w:tcPr>
            <w:tcW w:w="10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FC6FD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杭州领辰汽车服务有限公司</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A43CD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416220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E2FF7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126000</w:t>
            </w:r>
          </w:p>
        </w:tc>
        <w:tc>
          <w:tcPr>
            <w:tcW w:w="3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6C0FAA">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2555</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2E1EE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310872</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3E612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108000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82A2E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1980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2A3F1D">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257040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3124F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90000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7930D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1200</w:t>
            </w:r>
          </w:p>
        </w:tc>
      </w:tr>
      <w:tr w14:paraId="7E8AAEFC">
        <w:tblPrEx>
          <w:tblCellMar>
            <w:top w:w="0" w:type="dxa"/>
            <w:left w:w="108" w:type="dxa"/>
            <w:bottom w:w="0" w:type="dxa"/>
            <w:right w:w="108" w:type="dxa"/>
          </w:tblCellMar>
        </w:tblPrEx>
        <w:trPr>
          <w:trHeight w:val="280" w:hRule="atLeast"/>
        </w:trPr>
        <w:tc>
          <w:tcPr>
            <w:tcW w:w="10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423A2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杭州长荣汽车销售服务有限公司</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BA10F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382400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A7FC5F">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274680</w:t>
            </w:r>
          </w:p>
        </w:tc>
        <w:tc>
          <w:tcPr>
            <w:tcW w:w="3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3F0632">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2790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4D60B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334100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BBE1D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233870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787F2">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3109</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B567A2">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351480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8236B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246036</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DFA04F">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2599</w:t>
            </w:r>
          </w:p>
        </w:tc>
      </w:tr>
      <w:tr w14:paraId="6070E096">
        <w:tblPrEx>
          <w:tblCellMar>
            <w:top w:w="0" w:type="dxa"/>
            <w:left w:w="108" w:type="dxa"/>
            <w:bottom w:w="0" w:type="dxa"/>
            <w:right w:w="108" w:type="dxa"/>
          </w:tblCellMar>
        </w:tblPrEx>
        <w:trPr>
          <w:trHeight w:val="280" w:hRule="atLeast"/>
        </w:trPr>
        <w:tc>
          <w:tcPr>
            <w:tcW w:w="10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71882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浙江路德行汽车有限公司余杭分公司</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3CD1A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704564</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9B01C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57600</w:t>
            </w:r>
          </w:p>
        </w:tc>
        <w:tc>
          <w:tcPr>
            <w:tcW w:w="3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AC9D7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2200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B7025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668907</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87D80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57800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0E82BF">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2300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A8556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678095</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CDBA6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57600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FCDDC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2200</w:t>
            </w:r>
          </w:p>
        </w:tc>
      </w:tr>
      <w:tr w14:paraId="64FD8FA5">
        <w:tblPrEx>
          <w:tblCellMar>
            <w:top w:w="0" w:type="dxa"/>
            <w:left w:w="108" w:type="dxa"/>
            <w:bottom w:w="0" w:type="dxa"/>
            <w:right w:w="108" w:type="dxa"/>
          </w:tblCellMar>
        </w:tblPrEx>
        <w:trPr>
          <w:trHeight w:val="280" w:hRule="atLeast"/>
        </w:trPr>
        <w:tc>
          <w:tcPr>
            <w:tcW w:w="10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D9D82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杭州中升雷克萨斯汽车销售服务有限公司</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CEE72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202406</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2A735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26751</w:t>
            </w:r>
          </w:p>
        </w:tc>
        <w:tc>
          <w:tcPr>
            <w:tcW w:w="3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A555B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1045</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E04F6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192286</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087EA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24356</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690AF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987</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55EA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193542</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85D2D2">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21876</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5648D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875</w:t>
            </w:r>
          </w:p>
        </w:tc>
      </w:tr>
      <w:tr w14:paraId="76AABB07">
        <w:tblPrEx>
          <w:tblCellMar>
            <w:top w:w="0" w:type="dxa"/>
            <w:left w:w="108" w:type="dxa"/>
            <w:bottom w:w="0" w:type="dxa"/>
            <w:right w:w="108" w:type="dxa"/>
          </w:tblCellMar>
        </w:tblPrEx>
        <w:trPr>
          <w:trHeight w:val="280" w:hRule="atLeast"/>
        </w:trPr>
        <w:tc>
          <w:tcPr>
            <w:tcW w:w="10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B9C15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浙江一汽汽车销售服务有限公司</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D7FDB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188007</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96FC5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14100</w:t>
            </w:r>
          </w:p>
        </w:tc>
        <w:tc>
          <w:tcPr>
            <w:tcW w:w="3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58387D">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985</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0C240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174463</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E7A38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13084</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CE15CF">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885</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8FF78F">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178430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C1869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13382</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FD760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796</w:t>
            </w:r>
          </w:p>
        </w:tc>
      </w:tr>
      <w:tr w14:paraId="3175B36A">
        <w:tblPrEx>
          <w:tblCellMar>
            <w:top w:w="0" w:type="dxa"/>
            <w:left w:w="108" w:type="dxa"/>
            <w:bottom w:w="0" w:type="dxa"/>
            <w:right w:w="108" w:type="dxa"/>
          </w:tblCellMar>
        </w:tblPrEx>
        <w:trPr>
          <w:trHeight w:val="280" w:hRule="atLeast"/>
        </w:trPr>
        <w:tc>
          <w:tcPr>
            <w:tcW w:w="10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CA85A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杭州元通奥通汽车有限公司</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07A19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267915</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EA520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30020</w:t>
            </w:r>
          </w:p>
        </w:tc>
        <w:tc>
          <w:tcPr>
            <w:tcW w:w="3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C021F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1500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EE12EF">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D08E3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C7351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54AAB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6104D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383DD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w:t>
            </w:r>
          </w:p>
        </w:tc>
      </w:tr>
      <w:tr w14:paraId="02D2C397">
        <w:tblPrEx>
          <w:tblCellMar>
            <w:top w:w="0" w:type="dxa"/>
            <w:left w:w="108" w:type="dxa"/>
            <w:bottom w:w="0" w:type="dxa"/>
            <w:right w:w="108" w:type="dxa"/>
          </w:tblCellMar>
        </w:tblPrEx>
        <w:trPr>
          <w:trHeight w:val="280" w:hRule="atLeast"/>
        </w:trPr>
        <w:tc>
          <w:tcPr>
            <w:tcW w:w="10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4E8DF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杭州元通宝通汽车有限公司</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9BDC7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387450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1AB59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80000</w:t>
            </w:r>
          </w:p>
        </w:tc>
        <w:tc>
          <w:tcPr>
            <w:tcW w:w="36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7622D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1400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35F93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382093</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04BFDD">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80000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D4830A">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1400</w:t>
            </w:r>
          </w:p>
        </w:tc>
        <w:tc>
          <w:tcPr>
            <w:tcW w:w="44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3635E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370000</w:t>
            </w:r>
          </w:p>
        </w:tc>
        <w:tc>
          <w:tcPr>
            <w:tcW w:w="49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04199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80000</w:t>
            </w:r>
          </w:p>
        </w:tc>
        <w:tc>
          <w:tcPr>
            <w:tcW w:w="3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0BCFFD">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1400</w:t>
            </w:r>
          </w:p>
        </w:tc>
      </w:tr>
      <w:tr w14:paraId="0685918D">
        <w:tblPrEx>
          <w:tblCellMar>
            <w:top w:w="0" w:type="dxa"/>
            <w:left w:w="108" w:type="dxa"/>
            <w:bottom w:w="0" w:type="dxa"/>
            <w:right w:w="108" w:type="dxa"/>
          </w:tblCellMar>
        </w:tblPrEx>
        <w:trPr>
          <w:trHeight w:val="280" w:hRule="atLeast"/>
        </w:trPr>
        <w:tc>
          <w:tcPr>
            <w:tcW w:w="1074" w:type="pct"/>
            <w:tcBorders>
              <w:top w:val="single" w:color="000000" w:sz="4" w:space="0"/>
              <w:left w:val="single" w:color="000000" w:sz="4" w:space="0"/>
              <w:bottom w:val="single" w:color="auto" w:sz="4" w:space="0"/>
              <w:right w:val="single" w:color="000000" w:sz="4" w:space="0"/>
            </w:tcBorders>
            <w:shd w:val="clear" w:color="auto" w:fill="auto"/>
            <w:noWrap/>
            <w:vAlign w:val="center"/>
          </w:tcPr>
          <w:p w14:paraId="32EA3A0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浙江元通凌志汽车销售服务有限公司</w:t>
            </w:r>
          </w:p>
        </w:tc>
        <w:tc>
          <w:tcPr>
            <w:tcW w:w="446" w:type="pct"/>
            <w:tcBorders>
              <w:top w:val="single" w:color="000000" w:sz="4" w:space="0"/>
              <w:left w:val="single" w:color="000000" w:sz="4" w:space="0"/>
              <w:bottom w:val="single" w:color="auto" w:sz="4" w:space="0"/>
              <w:right w:val="single" w:color="000000" w:sz="4" w:space="0"/>
            </w:tcBorders>
            <w:shd w:val="clear" w:color="auto" w:fill="auto"/>
            <w:noWrap/>
            <w:vAlign w:val="center"/>
          </w:tcPr>
          <w:p w14:paraId="21ED52A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723773</w:t>
            </w:r>
          </w:p>
        </w:tc>
        <w:tc>
          <w:tcPr>
            <w:tcW w:w="494" w:type="pct"/>
            <w:tcBorders>
              <w:top w:val="single" w:color="000000" w:sz="4" w:space="0"/>
              <w:left w:val="single" w:color="000000" w:sz="4" w:space="0"/>
              <w:bottom w:val="single" w:color="auto" w:sz="4" w:space="0"/>
              <w:right w:val="single" w:color="000000" w:sz="4" w:space="0"/>
            </w:tcBorders>
            <w:shd w:val="clear" w:color="auto" w:fill="auto"/>
            <w:noWrap/>
            <w:vAlign w:val="center"/>
          </w:tcPr>
          <w:p w14:paraId="7204AE6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22325</w:t>
            </w:r>
          </w:p>
        </w:tc>
        <w:tc>
          <w:tcPr>
            <w:tcW w:w="366" w:type="pct"/>
            <w:tcBorders>
              <w:top w:val="single" w:color="000000" w:sz="4" w:space="0"/>
              <w:left w:val="single" w:color="000000" w:sz="4" w:space="0"/>
              <w:bottom w:val="single" w:color="auto" w:sz="4" w:space="0"/>
              <w:right w:val="single" w:color="000000" w:sz="4" w:space="0"/>
            </w:tcBorders>
            <w:shd w:val="clear" w:color="auto" w:fill="auto"/>
            <w:noWrap/>
            <w:vAlign w:val="center"/>
          </w:tcPr>
          <w:p w14:paraId="50710DE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950</w:t>
            </w:r>
          </w:p>
        </w:tc>
        <w:tc>
          <w:tcPr>
            <w:tcW w:w="446" w:type="pct"/>
            <w:tcBorders>
              <w:top w:val="single" w:color="000000" w:sz="4" w:space="0"/>
              <w:left w:val="single" w:color="000000" w:sz="4" w:space="0"/>
              <w:bottom w:val="single" w:color="auto" w:sz="4" w:space="0"/>
              <w:right w:val="single" w:color="000000" w:sz="4" w:space="0"/>
            </w:tcBorders>
            <w:shd w:val="clear" w:color="auto" w:fill="auto"/>
            <w:noWrap/>
            <w:vAlign w:val="center"/>
          </w:tcPr>
          <w:p w14:paraId="4ABB100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743356</w:t>
            </w:r>
          </w:p>
        </w:tc>
        <w:tc>
          <w:tcPr>
            <w:tcW w:w="494" w:type="pct"/>
            <w:tcBorders>
              <w:top w:val="single" w:color="000000" w:sz="4" w:space="0"/>
              <w:left w:val="single" w:color="000000" w:sz="4" w:space="0"/>
              <w:bottom w:val="single" w:color="auto" w:sz="4" w:space="0"/>
              <w:right w:val="single" w:color="000000" w:sz="4" w:space="0"/>
            </w:tcBorders>
            <w:shd w:val="clear" w:color="auto" w:fill="auto"/>
            <w:noWrap/>
            <w:vAlign w:val="center"/>
          </w:tcPr>
          <w:p w14:paraId="52EB7D0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20680</w:t>
            </w:r>
          </w:p>
        </w:tc>
        <w:tc>
          <w:tcPr>
            <w:tcW w:w="367" w:type="pct"/>
            <w:tcBorders>
              <w:top w:val="single" w:color="000000" w:sz="4" w:space="0"/>
              <w:left w:val="single" w:color="000000" w:sz="4" w:space="0"/>
              <w:bottom w:val="single" w:color="auto" w:sz="4" w:space="0"/>
              <w:right w:val="single" w:color="000000" w:sz="4" w:space="0"/>
            </w:tcBorders>
            <w:shd w:val="clear" w:color="auto" w:fill="auto"/>
            <w:noWrap/>
            <w:vAlign w:val="center"/>
          </w:tcPr>
          <w:p w14:paraId="14086DE2">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880</w:t>
            </w:r>
          </w:p>
        </w:tc>
        <w:tc>
          <w:tcPr>
            <w:tcW w:w="446" w:type="pct"/>
            <w:tcBorders>
              <w:top w:val="single" w:color="000000" w:sz="4" w:space="0"/>
              <w:left w:val="single" w:color="000000" w:sz="4" w:space="0"/>
              <w:bottom w:val="single" w:color="auto" w:sz="4" w:space="0"/>
              <w:right w:val="single" w:color="000000" w:sz="4" w:space="0"/>
            </w:tcBorders>
            <w:shd w:val="clear" w:color="auto" w:fill="auto"/>
            <w:noWrap/>
            <w:vAlign w:val="center"/>
          </w:tcPr>
          <w:p w14:paraId="2C29E61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650849</w:t>
            </w:r>
          </w:p>
        </w:tc>
        <w:tc>
          <w:tcPr>
            <w:tcW w:w="494" w:type="pct"/>
            <w:tcBorders>
              <w:top w:val="single" w:color="000000" w:sz="4" w:space="0"/>
              <w:left w:val="single" w:color="000000" w:sz="4" w:space="0"/>
              <w:bottom w:val="single" w:color="auto" w:sz="4" w:space="0"/>
              <w:right w:val="single" w:color="000000" w:sz="4" w:space="0"/>
            </w:tcBorders>
            <w:shd w:val="clear" w:color="auto" w:fill="auto"/>
            <w:noWrap/>
            <w:vAlign w:val="center"/>
          </w:tcPr>
          <w:p w14:paraId="3FD4649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21150</w:t>
            </w:r>
          </w:p>
        </w:tc>
        <w:tc>
          <w:tcPr>
            <w:tcW w:w="367" w:type="pct"/>
            <w:tcBorders>
              <w:top w:val="single" w:color="000000" w:sz="4" w:space="0"/>
              <w:left w:val="single" w:color="000000" w:sz="4" w:space="0"/>
              <w:bottom w:val="single" w:color="auto" w:sz="4" w:space="0"/>
              <w:right w:val="single" w:color="000000" w:sz="4" w:space="0"/>
            </w:tcBorders>
            <w:shd w:val="clear" w:color="auto" w:fill="auto"/>
            <w:noWrap/>
            <w:vAlign w:val="center"/>
          </w:tcPr>
          <w:p w14:paraId="05A4969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900</w:t>
            </w:r>
          </w:p>
        </w:tc>
      </w:tr>
      <w:tr w14:paraId="5436F05D">
        <w:tblPrEx>
          <w:tblCellMar>
            <w:top w:w="0" w:type="dxa"/>
            <w:left w:w="108" w:type="dxa"/>
            <w:bottom w:w="0" w:type="dxa"/>
            <w:right w:w="108" w:type="dxa"/>
          </w:tblCellMar>
        </w:tblPrEx>
        <w:trPr>
          <w:trHeight w:val="275" w:hRule="atLeast"/>
        </w:trPr>
        <w:tc>
          <w:tcPr>
            <w:tcW w:w="1074" w:type="pct"/>
            <w:tcBorders>
              <w:top w:val="single" w:color="auto" w:sz="4" w:space="0"/>
              <w:left w:val="single" w:color="auto" w:sz="4" w:space="0"/>
              <w:bottom w:val="single" w:color="auto" w:sz="4" w:space="0"/>
              <w:right w:val="single" w:color="auto" w:sz="4" w:space="0"/>
            </w:tcBorders>
            <w:shd w:val="clear" w:color="auto" w:fill="auto"/>
            <w:noWrap/>
            <w:vAlign w:val="center"/>
          </w:tcPr>
          <w:p w14:paraId="6E55E680">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总计</w:t>
            </w:r>
          </w:p>
        </w:tc>
        <w:tc>
          <w:tcPr>
            <w:tcW w:w="446" w:type="pct"/>
            <w:tcBorders>
              <w:top w:val="single" w:color="auto" w:sz="4" w:space="0"/>
              <w:left w:val="single" w:color="auto" w:sz="4" w:space="0"/>
              <w:bottom w:val="single" w:color="auto" w:sz="4" w:space="0"/>
              <w:right w:val="single" w:color="auto" w:sz="4" w:space="0"/>
            </w:tcBorders>
            <w:shd w:val="clear" w:color="auto" w:fill="auto"/>
            <w:noWrap/>
            <w:vAlign w:val="center"/>
          </w:tcPr>
          <w:p w14:paraId="1998CBB7">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10272144</w:t>
            </w:r>
          </w:p>
        </w:tc>
        <w:tc>
          <w:tcPr>
            <w:tcW w:w="494" w:type="pct"/>
            <w:tcBorders>
              <w:top w:val="single" w:color="auto" w:sz="4" w:space="0"/>
              <w:left w:val="single" w:color="auto" w:sz="4" w:space="0"/>
              <w:bottom w:val="single" w:color="auto" w:sz="4" w:space="0"/>
              <w:right w:val="single" w:color="auto" w:sz="4" w:space="0"/>
            </w:tcBorders>
            <w:shd w:val="clear" w:color="auto" w:fill="auto"/>
            <w:noWrap/>
            <w:vAlign w:val="center"/>
          </w:tcPr>
          <w:p w14:paraId="749173F3">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2926791</w:t>
            </w:r>
          </w:p>
        </w:tc>
        <w:tc>
          <w:tcPr>
            <w:tcW w:w="366" w:type="pct"/>
            <w:tcBorders>
              <w:top w:val="single" w:color="auto" w:sz="4" w:space="0"/>
              <w:left w:val="single" w:color="auto" w:sz="4" w:space="0"/>
              <w:bottom w:val="single" w:color="auto" w:sz="4" w:space="0"/>
              <w:right w:val="single" w:color="auto" w:sz="4" w:space="0"/>
            </w:tcBorders>
            <w:shd w:val="clear" w:color="auto" w:fill="auto"/>
            <w:noWrap/>
            <w:vAlign w:val="center"/>
          </w:tcPr>
          <w:p w14:paraId="21D40043">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26600</w:t>
            </w:r>
          </w:p>
        </w:tc>
        <w:tc>
          <w:tcPr>
            <w:tcW w:w="446" w:type="pct"/>
            <w:tcBorders>
              <w:top w:val="single" w:color="auto" w:sz="4" w:space="0"/>
              <w:left w:val="single" w:color="auto" w:sz="4" w:space="0"/>
              <w:bottom w:val="single" w:color="auto" w:sz="4" w:space="0"/>
              <w:right w:val="single" w:color="auto" w:sz="4" w:space="0"/>
            </w:tcBorders>
            <w:shd w:val="clear" w:color="auto" w:fill="auto"/>
            <w:noWrap/>
            <w:vAlign w:val="center"/>
          </w:tcPr>
          <w:p w14:paraId="7CE681B5">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8665337</w:t>
            </w:r>
          </w:p>
        </w:tc>
        <w:tc>
          <w:tcPr>
            <w:tcW w:w="494" w:type="pct"/>
            <w:tcBorders>
              <w:top w:val="single" w:color="auto" w:sz="4" w:space="0"/>
              <w:left w:val="single" w:color="auto" w:sz="4" w:space="0"/>
              <w:bottom w:val="single" w:color="auto" w:sz="4" w:space="0"/>
              <w:right w:val="single" w:color="auto" w:sz="4" w:space="0"/>
            </w:tcBorders>
            <w:shd w:val="clear" w:color="auto" w:fill="auto"/>
            <w:noWrap/>
            <w:vAlign w:val="center"/>
          </w:tcPr>
          <w:p w14:paraId="580D8CD2">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2507521</w:t>
            </w:r>
          </w:p>
        </w:tc>
        <w:tc>
          <w:tcPr>
            <w:tcW w:w="367" w:type="pct"/>
            <w:tcBorders>
              <w:top w:val="single" w:color="auto" w:sz="4" w:space="0"/>
              <w:left w:val="single" w:color="auto" w:sz="4" w:space="0"/>
              <w:bottom w:val="single" w:color="auto" w:sz="4" w:space="0"/>
              <w:right w:val="single" w:color="auto" w:sz="4" w:space="0"/>
            </w:tcBorders>
            <w:shd w:val="clear" w:color="auto" w:fill="auto"/>
            <w:noWrap/>
            <w:vAlign w:val="center"/>
          </w:tcPr>
          <w:p w14:paraId="0D5D17BD">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22680</w:t>
            </w:r>
          </w:p>
        </w:tc>
        <w:tc>
          <w:tcPr>
            <w:tcW w:w="446" w:type="pct"/>
            <w:tcBorders>
              <w:top w:val="single" w:color="auto" w:sz="4" w:space="0"/>
              <w:left w:val="single" w:color="auto" w:sz="4" w:space="0"/>
              <w:bottom w:val="single" w:color="auto" w:sz="4" w:space="0"/>
              <w:right w:val="single" w:color="auto" w:sz="4" w:space="0"/>
            </w:tcBorders>
            <w:shd w:val="clear" w:color="auto" w:fill="auto"/>
            <w:noWrap/>
            <w:vAlign w:val="center"/>
          </w:tcPr>
          <w:p w14:paraId="73DD1059">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8396698</w:t>
            </w:r>
          </w:p>
        </w:tc>
        <w:tc>
          <w:tcPr>
            <w:tcW w:w="494" w:type="pct"/>
            <w:tcBorders>
              <w:top w:val="single" w:color="auto" w:sz="4" w:space="0"/>
              <w:left w:val="single" w:color="auto" w:sz="4" w:space="0"/>
              <w:bottom w:val="single" w:color="auto" w:sz="4" w:space="0"/>
              <w:right w:val="single" w:color="auto" w:sz="4" w:space="0"/>
            </w:tcBorders>
            <w:shd w:val="clear" w:color="auto" w:fill="auto"/>
            <w:noWrap/>
            <w:vAlign w:val="center"/>
          </w:tcPr>
          <w:p w14:paraId="6BE23417">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2423243</w:t>
            </w:r>
          </w:p>
        </w:tc>
        <w:tc>
          <w:tcPr>
            <w:tcW w:w="367" w:type="pct"/>
            <w:tcBorders>
              <w:top w:val="single" w:color="auto" w:sz="4" w:space="0"/>
              <w:left w:val="single" w:color="auto" w:sz="4" w:space="0"/>
              <w:bottom w:val="single" w:color="auto" w:sz="4" w:space="0"/>
              <w:right w:val="single" w:color="auto" w:sz="4" w:space="0"/>
            </w:tcBorders>
            <w:shd w:val="clear" w:color="auto" w:fill="auto"/>
            <w:noWrap/>
            <w:vAlign w:val="center"/>
          </w:tcPr>
          <w:p w14:paraId="451FCED1">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19660</w:t>
            </w:r>
          </w:p>
        </w:tc>
      </w:tr>
    </w:tbl>
    <w:p w14:paraId="14599BC2">
      <w:pPr>
        <w:jc w:val="center"/>
        <w:rPr>
          <w:rFonts w:cs="Times New Roman"/>
          <w:b/>
          <w:bCs/>
          <w:sz w:val="28"/>
          <w:szCs w:val="21"/>
        </w:rPr>
      </w:pPr>
    </w:p>
    <w:p w14:paraId="386E61CE">
      <w:pPr>
        <w:jc w:val="center"/>
        <w:rPr>
          <w:rFonts w:cs="Times New Roman"/>
        </w:rPr>
      </w:pPr>
      <w:r>
        <w:rPr>
          <w:rFonts w:cs="Times New Roman"/>
          <w:b/>
          <w:bCs/>
          <w:sz w:val="28"/>
          <w:szCs w:val="21"/>
        </w:rPr>
        <w:t>表2.4-5  17家试点企业用水量情况</w:t>
      </w:r>
    </w:p>
    <w:tbl>
      <w:tblPr>
        <w:tblStyle w:val="23"/>
        <w:tblW w:w="13897" w:type="dxa"/>
        <w:tblInd w:w="103" w:type="dxa"/>
        <w:tblLayout w:type="fixed"/>
        <w:tblCellMar>
          <w:top w:w="0" w:type="dxa"/>
          <w:left w:w="108" w:type="dxa"/>
          <w:bottom w:w="0" w:type="dxa"/>
          <w:right w:w="108" w:type="dxa"/>
        </w:tblCellMar>
      </w:tblPr>
      <w:tblGrid>
        <w:gridCol w:w="5665"/>
        <w:gridCol w:w="2475"/>
        <w:gridCol w:w="2824"/>
        <w:gridCol w:w="2933"/>
      </w:tblGrid>
      <w:tr w14:paraId="382CA9B9">
        <w:tblPrEx>
          <w:tblCellMar>
            <w:top w:w="0" w:type="dxa"/>
            <w:left w:w="108" w:type="dxa"/>
            <w:bottom w:w="0" w:type="dxa"/>
            <w:right w:w="108" w:type="dxa"/>
          </w:tblCellMar>
        </w:tblPrEx>
        <w:trPr>
          <w:trHeight w:val="275" w:hRule="atLeast"/>
        </w:trPr>
        <w:tc>
          <w:tcPr>
            <w:tcW w:w="5665"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E87E37">
            <w:pPr>
              <w:widowControl/>
              <w:jc w:val="center"/>
              <w:textAlignment w:val="center"/>
              <w:rPr>
                <w:rFonts w:eastAsia="宋体" w:cs="Times New Roman"/>
                <w:b/>
                <w:bCs/>
                <w:color w:val="000000"/>
                <w:sz w:val="22"/>
              </w:rPr>
            </w:pPr>
            <w:r>
              <w:rPr>
                <w:rFonts w:eastAsia="宋体" w:cs="Times New Roman"/>
                <w:b/>
                <w:bCs/>
                <w:color w:val="000000"/>
                <w:kern w:val="0"/>
                <w:sz w:val="22"/>
                <w:lang w:bidi="ar"/>
              </w:rPr>
              <w:t>企业</w:t>
            </w:r>
          </w:p>
        </w:tc>
        <w:tc>
          <w:tcPr>
            <w:tcW w:w="24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6D33DB6">
            <w:pPr>
              <w:widowControl/>
              <w:jc w:val="center"/>
              <w:textAlignment w:val="center"/>
              <w:rPr>
                <w:rFonts w:eastAsia="宋体" w:cs="Times New Roman"/>
                <w:b/>
                <w:bCs/>
                <w:color w:val="000000"/>
                <w:sz w:val="22"/>
              </w:rPr>
            </w:pPr>
            <w:r>
              <w:rPr>
                <w:rFonts w:eastAsia="宋体" w:cs="Times New Roman"/>
                <w:b/>
                <w:bCs/>
                <w:color w:val="000000"/>
                <w:kern w:val="0"/>
                <w:sz w:val="22"/>
                <w:lang w:bidi="ar"/>
              </w:rPr>
              <w:t>2022</w:t>
            </w:r>
          </w:p>
        </w:tc>
        <w:tc>
          <w:tcPr>
            <w:tcW w:w="282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B42E532">
            <w:pPr>
              <w:widowControl/>
              <w:jc w:val="center"/>
              <w:textAlignment w:val="center"/>
              <w:rPr>
                <w:rFonts w:eastAsia="宋体" w:cs="Times New Roman"/>
                <w:b/>
                <w:bCs/>
                <w:color w:val="000000"/>
                <w:sz w:val="22"/>
              </w:rPr>
            </w:pPr>
            <w:r>
              <w:rPr>
                <w:rFonts w:eastAsia="宋体" w:cs="Times New Roman"/>
                <w:b/>
                <w:bCs/>
                <w:color w:val="000000"/>
                <w:kern w:val="0"/>
                <w:sz w:val="22"/>
                <w:lang w:bidi="ar"/>
              </w:rPr>
              <w:t>2021</w:t>
            </w:r>
          </w:p>
        </w:tc>
        <w:tc>
          <w:tcPr>
            <w:tcW w:w="29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9E1E92D">
            <w:pPr>
              <w:widowControl/>
              <w:jc w:val="center"/>
              <w:textAlignment w:val="center"/>
              <w:rPr>
                <w:rFonts w:eastAsia="宋体" w:cs="Times New Roman"/>
                <w:b/>
                <w:bCs/>
                <w:color w:val="000000"/>
                <w:sz w:val="22"/>
              </w:rPr>
            </w:pPr>
            <w:r>
              <w:rPr>
                <w:rFonts w:eastAsia="宋体" w:cs="Times New Roman"/>
                <w:b/>
                <w:bCs/>
                <w:color w:val="000000"/>
                <w:kern w:val="0"/>
                <w:sz w:val="22"/>
                <w:lang w:bidi="ar"/>
              </w:rPr>
              <w:t>2020</w:t>
            </w:r>
          </w:p>
        </w:tc>
      </w:tr>
      <w:tr w14:paraId="637ADE86">
        <w:tblPrEx>
          <w:tblCellMar>
            <w:top w:w="0" w:type="dxa"/>
            <w:left w:w="108" w:type="dxa"/>
            <w:bottom w:w="0" w:type="dxa"/>
            <w:right w:w="108" w:type="dxa"/>
          </w:tblCellMar>
        </w:tblPrEx>
        <w:trPr>
          <w:trHeight w:val="275" w:hRule="atLeast"/>
        </w:trPr>
        <w:tc>
          <w:tcPr>
            <w:tcW w:w="566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BEC984">
            <w:pPr>
              <w:jc w:val="center"/>
              <w:rPr>
                <w:rFonts w:eastAsia="宋体" w:cs="Times New Roman"/>
                <w:b/>
                <w:bCs/>
                <w:color w:val="000000"/>
                <w:sz w:val="22"/>
              </w:rPr>
            </w:pPr>
          </w:p>
        </w:tc>
        <w:tc>
          <w:tcPr>
            <w:tcW w:w="24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7B8C621">
            <w:pPr>
              <w:widowControl/>
              <w:jc w:val="center"/>
              <w:textAlignment w:val="center"/>
              <w:rPr>
                <w:rFonts w:eastAsia="宋体" w:cs="Times New Roman"/>
                <w:b/>
                <w:bCs/>
                <w:color w:val="000000"/>
                <w:sz w:val="22"/>
              </w:rPr>
            </w:pPr>
            <w:r>
              <w:rPr>
                <w:rFonts w:eastAsia="宋体" w:cs="Times New Roman"/>
                <w:b/>
                <w:bCs/>
                <w:color w:val="000000"/>
                <w:kern w:val="0"/>
                <w:sz w:val="22"/>
                <w:lang w:bidi="ar"/>
              </w:rPr>
              <w:t>年度清洗新鲜水量（t）</w:t>
            </w:r>
          </w:p>
        </w:tc>
        <w:tc>
          <w:tcPr>
            <w:tcW w:w="282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3D14B6B">
            <w:pPr>
              <w:widowControl/>
              <w:jc w:val="center"/>
              <w:textAlignment w:val="center"/>
              <w:rPr>
                <w:rFonts w:eastAsia="宋体" w:cs="Times New Roman"/>
                <w:b/>
                <w:bCs/>
                <w:color w:val="000000"/>
                <w:sz w:val="22"/>
              </w:rPr>
            </w:pPr>
            <w:r>
              <w:rPr>
                <w:rFonts w:eastAsia="宋体" w:cs="Times New Roman"/>
                <w:b/>
                <w:bCs/>
                <w:color w:val="000000"/>
                <w:kern w:val="0"/>
                <w:sz w:val="22"/>
                <w:lang w:bidi="ar"/>
              </w:rPr>
              <w:t>年度清洗新鲜水量（t）</w:t>
            </w:r>
          </w:p>
        </w:tc>
        <w:tc>
          <w:tcPr>
            <w:tcW w:w="29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E25E6E7">
            <w:pPr>
              <w:widowControl/>
              <w:jc w:val="center"/>
              <w:textAlignment w:val="center"/>
              <w:rPr>
                <w:rFonts w:eastAsia="宋体" w:cs="Times New Roman"/>
                <w:b/>
                <w:bCs/>
                <w:color w:val="000000"/>
                <w:sz w:val="22"/>
              </w:rPr>
            </w:pPr>
            <w:r>
              <w:rPr>
                <w:rFonts w:eastAsia="宋体" w:cs="Times New Roman"/>
                <w:b/>
                <w:bCs/>
                <w:color w:val="000000"/>
                <w:kern w:val="0"/>
                <w:sz w:val="22"/>
                <w:lang w:bidi="ar"/>
              </w:rPr>
              <w:t>年度清洗新鲜水量（t）</w:t>
            </w:r>
          </w:p>
        </w:tc>
      </w:tr>
      <w:tr w14:paraId="583CF09A">
        <w:tblPrEx>
          <w:tblCellMar>
            <w:top w:w="0" w:type="dxa"/>
            <w:left w:w="108" w:type="dxa"/>
            <w:bottom w:w="0" w:type="dxa"/>
            <w:right w:w="108" w:type="dxa"/>
          </w:tblCellMar>
        </w:tblPrEx>
        <w:trPr>
          <w:trHeight w:val="280" w:hRule="atLeast"/>
        </w:trPr>
        <w:tc>
          <w:tcPr>
            <w:tcW w:w="56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8D23DC">
            <w:pPr>
              <w:widowControl/>
              <w:jc w:val="center"/>
              <w:textAlignment w:val="center"/>
              <w:rPr>
                <w:rFonts w:eastAsia="宋体" w:cs="Times New Roman"/>
                <w:color w:val="000000"/>
                <w:sz w:val="22"/>
              </w:rPr>
            </w:pPr>
            <w:r>
              <w:rPr>
                <w:rFonts w:eastAsia="宋体" w:cs="Times New Roman"/>
                <w:color w:val="000000"/>
                <w:kern w:val="0"/>
                <w:sz w:val="22"/>
                <w:lang w:bidi="ar"/>
              </w:rPr>
              <w:t>杭州康桥丰田汽车销售服务有限公司</w:t>
            </w:r>
          </w:p>
        </w:tc>
        <w:tc>
          <w:tcPr>
            <w:tcW w:w="24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A35C6F6">
            <w:pPr>
              <w:widowControl/>
              <w:jc w:val="center"/>
              <w:textAlignment w:val="center"/>
              <w:rPr>
                <w:rFonts w:eastAsia="宋体" w:cs="Times New Roman"/>
                <w:color w:val="000000"/>
                <w:sz w:val="22"/>
              </w:rPr>
            </w:pPr>
            <w:r>
              <w:rPr>
                <w:rFonts w:eastAsia="宋体" w:cs="Times New Roman"/>
                <w:color w:val="000000"/>
                <w:kern w:val="0"/>
                <w:sz w:val="22"/>
                <w:lang w:bidi="ar"/>
              </w:rPr>
              <w:t>6770</w:t>
            </w:r>
          </w:p>
        </w:tc>
        <w:tc>
          <w:tcPr>
            <w:tcW w:w="282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84B675D">
            <w:pPr>
              <w:widowControl/>
              <w:jc w:val="center"/>
              <w:textAlignment w:val="center"/>
              <w:rPr>
                <w:rFonts w:eastAsia="宋体" w:cs="Times New Roman"/>
                <w:color w:val="000000"/>
                <w:sz w:val="22"/>
              </w:rPr>
            </w:pPr>
            <w:r>
              <w:rPr>
                <w:rFonts w:eastAsia="宋体" w:cs="Times New Roman"/>
                <w:color w:val="000000"/>
                <w:kern w:val="0"/>
                <w:sz w:val="22"/>
                <w:lang w:bidi="ar"/>
              </w:rPr>
              <w:t>6300</w:t>
            </w:r>
          </w:p>
        </w:tc>
        <w:tc>
          <w:tcPr>
            <w:tcW w:w="29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F210B0A">
            <w:pPr>
              <w:widowControl/>
              <w:jc w:val="center"/>
              <w:textAlignment w:val="center"/>
              <w:rPr>
                <w:rFonts w:eastAsia="宋体" w:cs="Times New Roman"/>
                <w:color w:val="000000"/>
                <w:sz w:val="22"/>
              </w:rPr>
            </w:pPr>
            <w:r>
              <w:rPr>
                <w:rFonts w:eastAsia="宋体" w:cs="Times New Roman"/>
                <w:color w:val="000000"/>
                <w:kern w:val="0"/>
                <w:sz w:val="22"/>
                <w:lang w:bidi="ar"/>
              </w:rPr>
              <w:t>8050</w:t>
            </w:r>
          </w:p>
        </w:tc>
      </w:tr>
      <w:tr w14:paraId="64300966">
        <w:tblPrEx>
          <w:tblCellMar>
            <w:top w:w="0" w:type="dxa"/>
            <w:left w:w="108" w:type="dxa"/>
            <w:bottom w:w="0" w:type="dxa"/>
            <w:right w:w="108" w:type="dxa"/>
          </w:tblCellMar>
        </w:tblPrEx>
        <w:trPr>
          <w:trHeight w:val="280" w:hRule="atLeast"/>
        </w:trPr>
        <w:tc>
          <w:tcPr>
            <w:tcW w:w="56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648D62">
            <w:pPr>
              <w:widowControl/>
              <w:jc w:val="center"/>
              <w:textAlignment w:val="center"/>
              <w:rPr>
                <w:rFonts w:eastAsia="宋体" w:cs="Times New Roman"/>
                <w:color w:val="000000"/>
                <w:sz w:val="22"/>
              </w:rPr>
            </w:pPr>
            <w:r>
              <w:rPr>
                <w:rFonts w:eastAsia="宋体" w:cs="Times New Roman"/>
                <w:color w:val="000000"/>
                <w:kern w:val="0"/>
                <w:sz w:val="22"/>
                <w:lang w:bidi="ar"/>
              </w:rPr>
              <w:t>杭州佰鹏汽车销售服务有限公司</w:t>
            </w:r>
          </w:p>
        </w:tc>
        <w:tc>
          <w:tcPr>
            <w:tcW w:w="24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AE1AC76">
            <w:pPr>
              <w:widowControl/>
              <w:jc w:val="center"/>
              <w:textAlignment w:val="center"/>
              <w:rPr>
                <w:rFonts w:eastAsia="宋体" w:cs="Times New Roman"/>
                <w:color w:val="000000"/>
                <w:sz w:val="22"/>
              </w:rPr>
            </w:pPr>
            <w:r>
              <w:rPr>
                <w:rFonts w:eastAsia="宋体" w:cs="Times New Roman"/>
                <w:color w:val="000000"/>
                <w:kern w:val="0"/>
                <w:sz w:val="22"/>
                <w:lang w:bidi="ar"/>
              </w:rPr>
              <w:t>746</w:t>
            </w:r>
          </w:p>
        </w:tc>
        <w:tc>
          <w:tcPr>
            <w:tcW w:w="282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4E215A2">
            <w:pPr>
              <w:widowControl/>
              <w:jc w:val="center"/>
              <w:textAlignment w:val="center"/>
              <w:rPr>
                <w:rFonts w:eastAsia="宋体" w:cs="Times New Roman"/>
                <w:color w:val="000000"/>
                <w:sz w:val="22"/>
              </w:rPr>
            </w:pPr>
            <w:r>
              <w:rPr>
                <w:rFonts w:eastAsia="宋体" w:cs="Times New Roman"/>
                <w:color w:val="000000"/>
                <w:kern w:val="0"/>
                <w:sz w:val="22"/>
                <w:lang w:bidi="ar"/>
              </w:rPr>
              <w:t>523</w:t>
            </w:r>
          </w:p>
        </w:tc>
        <w:tc>
          <w:tcPr>
            <w:tcW w:w="29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F10533D">
            <w:pPr>
              <w:widowControl/>
              <w:jc w:val="center"/>
              <w:textAlignment w:val="center"/>
              <w:rPr>
                <w:rFonts w:eastAsia="宋体" w:cs="Times New Roman"/>
                <w:color w:val="000000"/>
                <w:sz w:val="22"/>
              </w:rPr>
            </w:pPr>
            <w:r>
              <w:rPr>
                <w:rFonts w:eastAsia="宋体" w:cs="Times New Roman"/>
                <w:color w:val="000000"/>
                <w:kern w:val="0"/>
                <w:sz w:val="22"/>
                <w:lang w:bidi="ar"/>
              </w:rPr>
              <w:t>79</w:t>
            </w:r>
          </w:p>
        </w:tc>
      </w:tr>
      <w:tr w14:paraId="7F8B881A">
        <w:tblPrEx>
          <w:tblCellMar>
            <w:top w:w="0" w:type="dxa"/>
            <w:left w:w="108" w:type="dxa"/>
            <w:bottom w:w="0" w:type="dxa"/>
            <w:right w:w="108" w:type="dxa"/>
          </w:tblCellMar>
        </w:tblPrEx>
        <w:trPr>
          <w:trHeight w:val="280" w:hRule="atLeast"/>
        </w:trPr>
        <w:tc>
          <w:tcPr>
            <w:tcW w:w="56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FB1C38">
            <w:pPr>
              <w:widowControl/>
              <w:jc w:val="center"/>
              <w:textAlignment w:val="center"/>
              <w:rPr>
                <w:rFonts w:eastAsia="宋体" w:cs="Times New Roman"/>
                <w:color w:val="000000"/>
                <w:sz w:val="22"/>
              </w:rPr>
            </w:pPr>
            <w:r>
              <w:rPr>
                <w:rFonts w:eastAsia="宋体" w:cs="Times New Roman"/>
                <w:color w:val="000000"/>
                <w:kern w:val="0"/>
                <w:sz w:val="22"/>
                <w:lang w:bidi="ar"/>
              </w:rPr>
              <w:t>浙江金湖机电有限公司</w:t>
            </w:r>
          </w:p>
        </w:tc>
        <w:tc>
          <w:tcPr>
            <w:tcW w:w="24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4303CB6">
            <w:pPr>
              <w:widowControl/>
              <w:jc w:val="center"/>
              <w:textAlignment w:val="center"/>
              <w:rPr>
                <w:rFonts w:eastAsia="宋体" w:cs="Times New Roman"/>
                <w:color w:val="000000"/>
                <w:sz w:val="22"/>
              </w:rPr>
            </w:pPr>
            <w:r>
              <w:rPr>
                <w:rFonts w:eastAsia="宋体" w:cs="Times New Roman"/>
                <w:color w:val="000000"/>
                <w:kern w:val="0"/>
                <w:sz w:val="22"/>
                <w:lang w:bidi="ar"/>
              </w:rPr>
              <w:t>10970</w:t>
            </w:r>
          </w:p>
        </w:tc>
        <w:tc>
          <w:tcPr>
            <w:tcW w:w="282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9178B9A">
            <w:pPr>
              <w:widowControl/>
              <w:jc w:val="center"/>
              <w:textAlignment w:val="center"/>
              <w:rPr>
                <w:rFonts w:eastAsia="宋体" w:cs="Times New Roman"/>
                <w:color w:val="000000"/>
                <w:sz w:val="22"/>
              </w:rPr>
            </w:pPr>
            <w:r>
              <w:rPr>
                <w:rFonts w:eastAsia="宋体" w:cs="Times New Roman"/>
                <w:color w:val="000000"/>
                <w:kern w:val="0"/>
                <w:sz w:val="22"/>
                <w:lang w:bidi="ar"/>
              </w:rPr>
              <w:t>10885</w:t>
            </w:r>
          </w:p>
        </w:tc>
        <w:tc>
          <w:tcPr>
            <w:tcW w:w="29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F9EF1DF">
            <w:pPr>
              <w:widowControl/>
              <w:jc w:val="center"/>
              <w:textAlignment w:val="center"/>
              <w:rPr>
                <w:rFonts w:eastAsia="宋体" w:cs="Times New Roman"/>
                <w:color w:val="000000"/>
                <w:sz w:val="22"/>
              </w:rPr>
            </w:pPr>
            <w:r>
              <w:rPr>
                <w:rFonts w:eastAsia="宋体" w:cs="Times New Roman"/>
                <w:color w:val="000000"/>
                <w:kern w:val="0"/>
                <w:sz w:val="22"/>
                <w:lang w:bidi="ar"/>
              </w:rPr>
              <w:t>9889</w:t>
            </w:r>
          </w:p>
        </w:tc>
      </w:tr>
      <w:tr w14:paraId="14A1AC45">
        <w:tblPrEx>
          <w:tblCellMar>
            <w:top w:w="0" w:type="dxa"/>
            <w:left w:w="108" w:type="dxa"/>
            <w:bottom w:w="0" w:type="dxa"/>
            <w:right w:w="108" w:type="dxa"/>
          </w:tblCellMar>
        </w:tblPrEx>
        <w:trPr>
          <w:trHeight w:val="280" w:hRule="atLeast"/>
        </w:trPr>
        <w:tc>
          <w:tcPr>
            <w:tcW w:w="56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AB3D37">
            <w:pPr>
              <w:widowControl/>
              <w:jc w:val="center"/>
              <w:textAlignment w:val="center"/>
              <w:rPr>
                <w:rFonts w:eastAsia="宋体" w:cs="Times New Roman"/>
                <w:color w:val="000000"/>
                <w:sz w:val="22"/>
              </w:rPr>
            </w:pPr>
            <w:r>
              <w:rPr>
                <w:rFonts w:eastAsia="宋体" w:cs="Times New Roman"/>
                <w:color w:val="000000"/>
                <w:kern w:val="0"/>
                <w:sz w:val="22"/>
                <w:lang w:bidi="ar"/>
              </w:rPr>
              <w:t>杭州德奥汽车有限公司</w:t>
            </w:r>
          </w:p>
        </w:tc>
        <w:tc>
          <w:tcPr>
            <w:tcW w:w="24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7CDB53E">
            <w:pPr>
              <w:widowControl/>
              <w:jc w:val="center"/>
              <w:textAlignment w:val="center"/>
              <w:rPr>
                <w:rFonts w:eastAsia="宋体" w:cs="Times New Roman"/>
                <w:color w:val="000000"/>
                <w:sz w:val="22"/>
              </w:rPr>
            </w:pPr>
            <w:r>
              <w:rPr>
                <w:rFonts w:eastAsia="宋体" w:cs="Times New Roman"/>
                <w:color w:val="000000"/>
                <w:kern w:val="0"/>
                <w:sz w:val="22"/>
                <w:lang w:bidi="ar"/>
              </w:rPr>
              <w:t>6205</w:t>
            </w:r>
          </w:p>
        </w:tc>
        <w:tc>
          <w:tcPr>
            <w:tcW w:w="282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C707757">
            <w:pPr>
              <w:widowControl/>
              <w:jc w:val="center"/>
              <w:textAlignment w:val="center"/>
              <w:rPr>
                <w:rFonts w:eastAsia="宋体" w:cs="Times New Roman"/>
                <w:color w:val="000000"/>
                <w:sz w:val="22"/>
              </w:rPr>
            </w:pPr>
            <w:r>
              <w:rPr>
                <w:rFonts w:eastAsia="宋体" w:cs="Times New Roman"/>
                <w:color w:val="000000"/>
                <w:kern w:val="0"/>
                <w:sz w:val="22"/>
                <w:lang w:bidi="ar"/>
              </w:rPr>
              <w:t>6424</w:t>
            </w:r>
          </w:p>
        </w:tc>
        <w:tc>
          <w:tcPr>
            <w:tcW w:w="29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F96C84D">
            <w:pPr>
              <w:widowControl/>
              <w:jc w:val="center"/>
              <w:textAlignment w:val="center"/>
              <w:rPr>
                <w:rFonts w:eastAsia="宋体" w:cs="Times New Roman"/>
                <w:color w:val="000000"/>
                <w:sz w:val="22"/>
              </w:rPr>
            </w:pPr>
            <w:r>
              <w:rPr>
                <w:rFonts w:eastAsia="宋体" w:cs="Times New Roman"/>
                <w:color w:val="000000"/>
                <w:kern w:val="0"/>
                <w:sz w:val="22"/>
                <w:lang w:bidi="ar"/>
              </w:rPr>
              <w:t>6100</w:t>
            </w:r>
          </w:p>
        </w:tc>
      </w:tr>
      <w:tr w14:paraId="25844B27">
        <w:tblPrEx>
          <w:tblCellMar>
            <w:top w:w="0" w:type="dxa"/>
            <w:left w:w="108" w:type="dxa"/>
            <w:bottom w:w="0" w:type="dxa"/>
            <w:right w:w="108" w:type="dxa"/>
          </w:tblCellMar>
        </w:tblPrEx>
        <w:trPr>
          <w:trHeight w:val="280" w:hRule="atLeast"/>
        </w:trPr>
        <w:tc>
          <w:tcPr>
            <w:tcW w:w="56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C86D65">
            <w:pPr>
              <w:widowControl/>
              <w:jc w:val="center"/>
              <w:textAlignment w:val="center"/>
              <w:rPr>
                <w:rFonts w:eastAsia="宋体" w:cs="Times New Roman"/>
                <w:color w:val="000000"/>
                <w:sz w:val="22"/>
              </w:rPr>
            </w:pPr>
            <w:r>
              <w:rPr>
                <w:rFonts w:eastAsia="宋体" w:cs="Times New Roman"/>
                <w:color w:val="000000"/>
                <w:kern w:val="0"/>
                <w:sz w:val="22"/>
                <w:lang w:bidi="ar"/>
              </w:rPr>
              <w:t>物产中大元通新能源汽车服务连锁（浙江）有限公司</w:t>
            </w:r>
          </w:p>
        </w:tc>
        <w:tc>
          <w:tcPr>
            <w:tcW w:w="24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2B0E711">
            <w:pPr>
              <w:widowControl/>
              <w:jc w:val="center"/>
              <w:textAlignment w:val="center"/>
              <w:rPr>
                <w:rFonts w:eastAsia="宋体" w:cs="Times New Roman"/>
                <w:color w:val="000000"/>
                <w:sz w:val="22"/>
              </w:rPr>
            </w:pPr>
            <w:r>
              <w:rPr>
                <w:rFonts w:eastAsia="宋体" w:cs="Times New Roman"/>
                <w:color w:val="000000"/>
                <w:kern w:val="0"/>
                <w:sz w:val="22"/>
                <w:lang w:bidi="ar"/>
              </w:rPr>
              <w:t>659</w:t>
            </w:r>
          </w:p>
        </w:tc>
        <w:tc>
          <w:tcPr>
            <w:tcW w:w="282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E670012">
            <w:pPr>
              <w:widowControl/>
              <w:jc w:val="center"/>
              <w:textAlignment w:val="center"/>
              <w:rPr>
                <w:rFonts w:eastAsia="宋体" w:cs="Times New Roman"/>
                <w:color w:val="000000"/>
                <w:sz w:val="22"/>
              </w:rPr>
            </w:pPr>
            <w:r>
              <w:rPr>
                <w:rFonts w:eastAsia="宋体" w:cs="Times New Roman"/>
                <w:color w:val="000000"/>
                <w:kern w:val="0"/>
                <w:sz w:val="22"/>
                <w:lang w:bidi="ar"/>
              </w:rPr>
              <w:t>0</w:t>
            </w:r>
          </w:p>
        </w:tc>
        <w:tc>
          <w:tcPr>
            <w:tcW w:w="29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B60AF01">
            <w:pPr>
              <w:widowControl/>
              <w:jc w:val="center"/>
              <w:textAlignment w:val="center"/>
              <w:rPr>
                <w:rFonts w:eastAsia="宋体" w:cs="Times New Roman"/>
                <w:color w:val="000000"/>
                <w:sz w:val="22"/>
              </w:rPr>
            </w:pPr>
            <w:r>
              <w:rPr>
                <w:rFonts w:eastAsia="宋体" w:cs="Times New Roman"/>
                <w:color w:val="000000"/>
                <w:kern w:val="0"/>
                <w:sz w:val="22"/>
                <w:lang w:bidi="ar"/>
              </w:rPr>
              <w:t>0</w:t>
            </w:r>
          </w:p>
        </w:tc>
      </w:tr>
      <w:tr w14:paraId="3A780DEE">
        <w:tblPrEx>
          <w:tblCellMar>
            <w:top w:w="0" w:type="dxa"/>
            <w:left w:w="108" w:type="dxa"/>
            <w:bottom w:w="0" w:type="dxa"/>
            <w:right w:w="108" w:type="dxa"/>
          </w:tblCellMar>
        </w:tblPrEx>
        <w:trPr>
          <w:trHeight w:val="280" w:hRule="atLeast"/>
        </w:trPr>
        <w:tc>
          <w:tcPr>
            <w:tcW w:w="56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8C0F95">
            <w:pPr>
              <w:widowControl/>
              <w:jc w:val="center"/>
              <w:textAlignment w:val="center"/>
              <w:rPr>
                <w:rFonts w:eastAsia="宋体" w:cs="Times New Roman"/>
                <w:color w:val="000000"/>
                <w:sz w:val="22"/>
              </w:rPr>
            </w:pPr>
            <w:r>
              <w:rPr>
                <w:rFonts w:eastAsia="宋体" w:cs="Times New Roman"/>
                <w:color w:val="000000"/>
                <w:kern w:val="0"/>
                <w:sz w:val="22"/>
                <w:lang w:bidi="ar"/>
              </w:rPr>
              <w:t>杭州东昌汽车销售服务有限公司</w:t>
            </w:r>
          </w:p>
        </w:tc>
        <w:tc>
          <w:tcPr>
            <w:tcW w:w="24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EFB98AE">
            <w:pPr>
              <w:widowControl/>
              <w:jc w:val="center"/>
              <w:textAlignment w:val="center"/>
              <w:rPr>
                <w:rFonts w:eastAsia="宋体" w:cs="Times New Roman"/>
                <w:color w:val="000000"/>
                <w:sz w:val="22"/>
              </w:rPr>
            </w:pPr>
            <w:r>
              <w:rPr>
                <w:rFonts w:eastAsia="宋体" w:cs="Times New Roman"/>
                <w:color w:val="000000"/>
                <w:kern w:val="0"/>
                <w:sz w:val="22"/>
                <w:lang w:bidi="ar"/>
              </w:rPr>
              <w:t>1250</w:t>
            </w:r>
          </w:p>
        </w:tc>
        <w:tc>
          <w:tcPr>
            <w:tcW w:w="282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59F9551">
            <w:pPr>
              <w:widowControl/>
              <w:jc w:val="center"/>
              <w:textAlignment w:val="center"/>
              <w:rPr>
                <w:rFonts w:eastAsia="宋体" w:cs="Times New Roman"/>
                <w:color w:val="000000"/>
                <w:sz w:val="22"/>
              </w:rPr>
            </w:pPr>
            <w:r>
              <w:rPr>
                <w:rFonts w:eastAsia="宋体" w:cs="Times New Roman"/>
                <w:color w:val="000000"/>
                <w:kern w:val="0"/>
                <w:sz w:val="22"/>
                <w:lang w:bidi="ar"/>
              </w:rPr>
              <w:t>1167</w:t>
            </w:r>
          </w:p>
        </w:tc>
        <w:tc>
          <w:tcPr>
            <w:tcW w:w="29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2B14C99">
            <w:pPr>
              <w:widowControl/>
              <w:jc w:val="center"/>
              <w:textAlignment w:val="center"/>
              <w:rPr>
                <w:rFonts w:eastAsia="宋体" w:cs="Times New Roman"/>
                <w:color w:val="000000"/>
                <w:sz w:val="22"/>
              </w:rPr>
            </w:pPr>
            <w:r>
              <w:rPr>
                <w:rFonts w:eastAsia="宋体" w:cs="Times New Roman"/>
                <w:color w:val="000000"/>
                <w:kern w:val="0"/>
                <w:sz w:val="22"/>
                <w:lang w:bidi="ar"/>
              </w:rPr>
              <w:t>1202</w:t>
            </w:r>
          </w:p>
        </w:tc>
      </w:tr>
      <w:tr w14:paraId="344BDD30">
        <w:tblPrEx>
          <w:tblCellMar>
            <w:top w:w="0" w:type="dxa"/>
            <w:left w:w="108" w:type="dxa"/>
            <w:bottom w:w="0" w:type="dxa"/>
            <w:right w:w="108" w:type="dxa"/>
          </w:tblCellMar>
        </w:tblPrEx>
        <w:trPr>
          <w:trHeight w:val="280" w:hRule="atLeast"/>
        </w:trPr>
        <w:tc>
          <w:tcPr>
            <w:tcW w:w="56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1F6103">
            <w:pPr>
              <w:widowControl/>
              <w:jc w:val="center"/>
              <w:textAlignment w:val="center"/>
              <w:rPr>
                <w:rFonts w:eastAsia="宋体" w:cs="Times New Roman"/>
                <w:color w:val="000000"/>
                <w:sz w:val="22"/>
              </w:rPr>
            </w:pPr>
            <w:r>
              <w:rPr>
                <w:rFonts w:eastAsia="宋体" w:cs="Times New Roman"/>
                <w:color w:val="000000"/>
                <w:kern w:val="0"/>
                <w:sz w:val="22"/>
                <w:lang w:bidi="ar"/>
              </w:rPr>
              <w:t>浙江米家汽车销售服务有限公司</w:t>
            </w:r>
          </w:p>
        </w:tc>
        <w:tc>
          <w:tcPr>
            <w:tcW w:w="24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FF93581">
            <w:pPr>
              <w:widowControl/>
              <w:jc w:val="center"/>
              <w:textAlignment w:val="center"/>
              <w:rPr>
                <w:rFonts w:eastAsia="宋体" w:cs="Times New Roman"/>
                <w:color w:val="000000"/>
                <w:sz w:val="22"/>
              </w:rPr>
            </w:pPr>
            <w:r>
              <w:rPr>
                <w:rFonts w:eastAsia="宋体" w:cs="Times New Roman"/>
                <w:color w:val="000000"/>
                <w:kern w:val="0"/>
                <w:sz w:val="22"/>
                <w:lang w:bidi="ar"/>
              </w:rPr>
              <w:t>1200</w:t>
            </w:r>
          </w:p>
        </w:tc>
        <w:tc>
          <w:tcPr>
            <w:tcW w:w="282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0EC8EB9">
            <w:pPr>
              <w:widowControl/>
              <w:jc w:val="center"/>
              <w:textAlignment w:val="center"/>
              <w:rPr>
                <w:rFonts w:eastAsia="宋体" w:cs="Times New Roman"/>
                <w:color w:val="000000"/>
                <w:sz w:val="22"/>
              </w:rPr>
            </w:pPr>
            <w:r>
              <w:rPr>
                <w:rFonts w:eastAsia="宋体" w:cs="Times New Roman"/>
                <w:color w:val="000000"/>
                <w:kern w:val="0"/>
                <w:sz w:val="22"/>
                <w:lang w:bidi="ar"/>
              </w:rPr>
              <w:t>1300</w:t>
            </w:r>
          </w:p>
        </w:tc>
        <w:tc>
          <w:tcPr>
            <w:tcW w:w="29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8876C92">
            <w:pPr>
              <w:widowControl/>
              <w:jc w:val="center"/>
              <w:textAlignment w:val="center"/>
              <w:rPr>
                <w:rFonts w:eastAsia="宋体" w:cs="Times New Roman"/>
                <w:color w:val="000000"/>
                <w:sz w:val="22"/>
              </w:rPr>
            </w:pPr>
            <w:r>
              <w:rPr>
                <w:rFonts w:eastAsia="宋体" w:cs="Times New Roman"/>
                <w:color w:val="000000"/>
                <w:kern w:val="0"/>
                <w:sz w:val="22"/>
                <w:lang w:bidi="ar"/>
              </w:rPr>
              <w:t>1300</w:t>
            </w:r>
          </w:p>
        </w:tc>
      </w:tr>
      <w:tr w14:paraId="11F27F5E">
        <w:tblPrEx>
          <w:tblCellMar>
            <w:top w:w="0" w:type="dxa"/>
            <w:left w:w="108" w:type="dxa"/>
            <w:bottom w:w="0" w:type="dxa"/>
            <w:right w:w="108" w:type="dxa"/>
          </w:tblCellMar>
        </w:tblPrEx>
        <w:trPr>
          <w:trHeight w:val="280" w:hRule="atLeast"/>
        </w:trPr>
        <w:tc>
          <w:tcPr>
            <w:tcW w:w="56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75D350">
            <w:pPr>
              <w:widowControl/>
              <w:jc w:val="center"/>
              <w:textAlignment w:val="center"/>
              <w:rPr>
                <w:rFonts w:eastAsia="宋体" w:cs="Times New Roman"/>
                <w:color w:val="000000"/>
                <w:sz w:val="22"/>
              </w:rPr>
            </w:pPr>
            <w:r>
              <w:rPr>
                <w:rFonts w:eastAsia="宋体" w:cs="Times New Roman"/>
                <w:color w:val="000000"/>
                <w:kern w:val="0"/>
                <w:sz w:val="22"/>
                <w:lang w:bidi="ar"/>
              </w:rPr>
              <w:t>杭州东星行汽车维修有限公司</w:t>
            </w:r>
          </w:p>
        </w:tc>
        <w:tc>
          <w:tcPr>
            <w:tcW w:w="24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5B21989">
            <w:pPr>
              <w:widowControl/>
              <w:jc w:val="center"/>
              <w:textAlignment w:val="center"/>
              <w:rPr>
                <w:rFonts w:eastAsia="宋体" w:cs="Times New Roman"/>
                <w:color w:val="000000"/>
                <w:sz w:val="22"/>
              </w:rPr>
            </w:pPr>
            <w:r>
              <w:rPr>
                <w:rFonts w:eastAsia="宋体" w:cs="Times New Roman"/>
                <w:color w:val="000000"/>
                <w:kern w:val="0"/>
                <w:sz w:val="22"/>
                <w:lang w:bidi="ar"/>
              </w:rPr>
              <w:t>5473</w:t>
            </w:r>
          </w:p>
        </w:tc>
        <w:tc>
          <w:tcPr>
            <w:tcW w:w="282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EF75D1C">
            <w:pPr>
              <w:widowControl/>
              <w:jc w:val="center"/>
              <w:textAlignment w:val="center"/>
              <w:rPr>
                <w:rFonts w:eastAsia="宋体" w:cs="Times New Roman"/>
                <w:color w:val="000000"/>
                <w:sz w:val="22"/>
              </w:rPr>
            </w:pPr>
            <w:r>
              <w:rPr>
                <w:rFonts w:eastAsia="宋体" w:cs="Times New Roman"/>
                <w:color w:val="000000"/>
                <w:kern w:val="0"/>
                <w:sz w:val="22"/>
                <w:lang w:bidi="ar"/>
              </w:rPr>
              <w:t>5786</w:t>
            </w:r>
          </w:p>
        </w:tc>
        <w:tc>
          <w:tcPr>
            <w:tcW w:w="29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D7D9044">
            <w:pPr>
              <w:widowControl/>
              <w:jc w:val="center"/>
              <w:textAlignment w:val="center"/>
              <w:rPr>
                <w:rFonts w:eastAsia="宋体" w:cs="Times New Roman"/>
                <w:color w:val="000000"/>
                <w:sz w:val="22"/>
              </w:rPr>
            </w:pPr>
            <w:r>
              <w:rPr>
                <w:rFonts w:eastAsia="宋体" w:cs="Times New Roman"/>
                <w:color w:val="000000"/>
                <w:kern w:val="0"/>
                <w:sz w:val="22"/>
                <w:lang w:bidi="ar"/>
              </w:rPr>
              <w:t>4940</w:t>
            </w:r>
          </w:p>
        </w:tc>
      </w:tr>
      <w:tr w14:paraId="3EDAB67F">
        <w:tblPrEx>
          <w:tblCellMar>
            <w:top w:w="0" w:type="dxa"/>
            <w:left w:w="108" w:type="dxa"/>
            <w:bottom w:w="0" w:type="dxa"/>
            <w:right w:w="108" w:type="dxa"/>
          </w:tblCellMar>
        </w:tblPrEx>
        <w:trPr>
          <w:trHeight w:val="280" w:hRule="atLeast"/>
        </w:trPr>
        <w:tc>
          <w:tcPr>
            <w:tcW w:w="56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D02091">
            <w:pPr>
              <w:widowControl/>
              <w:jc w:val="center"/>
              <w:textAlignment w:val="center"/>
              <w:rPr>
                <w:rFonts w:eastAsia="宋体" w:cs="Times New Roman"/>
                <w:color w:val="000000"/>
                <w:sz w:val="22"/>
              </w:rPr>
            </w:pPr>
            <w:r>
              <w:rPr>
                <w:rFonts w:eastAsia="宋体" w:cs="Times New Roman"/>
                <w:color w:val="000000"/>
                <w:kern w:val="0"/>
                <w:sz w:val="22"/>
                <w:lang w:bidi="ar"/>
              </w:rPr>
              <w:t>杭州奥保行汽车销售服务有限公司</w:t>
            </w:r>
          </w:p>
        </w:tc>
        <w:tc>
          <w:tcPr>
            <w:tcW w:w="24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3CB7A96">
            <w:pPr>
              <w:widowControl/>
              <w:jc w:val="center"/>
              <w:textAlignment w:val="center"/>
              <w:rPr>
                <w:rFonts w:eastAsia="宋体" w:cs="Times New Roman"/>
                <w:color w:val="000000"/>
                <w:sz w:val="22"/>
              </w:rPr>
            </w:pPr>
            <w:r>
              <w:rPr>
                <w:rFonts w:eastAsia="宋体" w:cs="Times New Roman"/>
                <w:color w:val="000000"/>
                <w:kern w:val="0"/>
                <w:sz w:val="22"/>
                <w:lang w:bidi="ar"/>
              </w:rPr>
              <w:t>5817</w:t>
            </w:r>
          </w:p>
        </w:tc>
        <w:tc>
          <w:tcPr>
            <w:tcW w:w="282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670F5ED">
            <w:pPr>
              <w:widowControl/>
              <w:jc w:val="center"/>
              <w:textAlignment w:val="center"/>
              <w:rPr>
                <w:rFonts w:eastAsia="宋体" w:cs="Times New Roman"/>
                <w:color w:val="000000"/>
                <w:sz w:val="22"/>
              </w:rPr>
            </w:pPr>
            <w:r>
              <w:rPr>
                <w:rFonts w:eastAsia="宋体" w:cs="Times New Roman"/>
                <w:color w:val="000000"/>
                <w:kern w:val="0"/>
                <w:sz w:val="22"/>
                <w:lang w:bidi="ar"/>
              </w:rPr>
              <w:t>5367</w:t>
            </w:r>
          </w:p>
        </w:tc>
        <w:tc>
          <w:tcPr>
            <w:tcW w:w="29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469013A">
            <w:pPr>
              <w:widowControl/>
              <w:jc w:val="center"/>
              <w:textAlignment w:val="center"/>
              <w:rPr>
                <w:rFonts w:eastAsia="宋体" w:cs="Times New Roman"/>
                <w:color w:val="000000"/>
                <w:sz w:val="22"/>
              </w:rPr>
            </w:pPr>
            <w:r>
              <w:rPr>
                <w:rFonts w:eastAsia="宋体" w:cs="Times New Roman"/>
                <w:color w:val="000000"/>
                <w:kern w:val="0"/>
                <w:sz w:val="22"/>
                <w:lang w:bidi="ar"/>
              </w:rPr>
              <w:t>4920</w:t>
            </w:r>
          </w:p>
        </w:tc>
      </w:tr>
      <w:tr w14:paraId="5E682607">
        <w:tblPrEx>
          <w:tblCellMar>
            <w:top w:w="0" w:type="dxa"/>
            <w:left w:w="108" w:type="dxa"/>
            <w:bottom w:w="0" w:type="dxa"/>
            <w:right w:w="108" w:type="dxa"/>
          </w:tblCellMar>
        </w:tblPrEx>
        <w:trPr>
          <w:trHeight w:val="280" w:hRule="atLeast"/>
        </w:trPr>
        <w:tc>
          <w:tcPr>
            <w:tcW w:w="56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3CF585">
            <w:pPr>
              <w:widowControl/>
              <w:jc w:val="center"/>
              <w:textAlignment w:val="center"/>
              <w:rPr>
                <w:rFonts w:eastAsia="宋体" w:cs="Times New Roman"/>
                <w:color w:val="000000"/>
                <w:sz w:val="22"/>
              </w:rPr>
            </w:pPr>
            <w:r>
              <w:rPr>
                <w:rFonts w:eastAsia="宋体" w:cs="Times New Roman"/>
                <w:color w:val="000000"/>
                <w:kern w:val="0"/>
                <w:sz w:val="22"/>
                <w:lang w:bidi="ar"/>
              </w:rPr>
              <w:t>杭州领辰汽车服务有限公司</w:t>
            </w:r>
          </w:p>
        </w:tc>
        <w:tc>
          <w:tcPr>
            <w:tcW w:w="24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0A1E25B">
            <w:pPr>
              <w:widowControl/>
              <w:jc w:val="center"/>
              <w:textAlignment w:val="center"/>
              <w:rPr>
                <w:rFonts w:eastAsia="宋体" w:cs="Times New Roman"/>
                <w:color w:val="000000"/>
                <w:sz w:val="22"/>
              </w:rPr>
            </w:pPr>
            <w:r>
              <w:rPr>
                <w:rFonts w:eastAsia="宋体" w:cs="Times New Roman"/>
                <w:color w:val="000000"/>
                <w:kern w:val="0"/>
                <w:sz w:val="22"/>
                <w:lang w:bidi="ar"/>
              </w:rPr>
              <w:t>244.85</w:t>
            </w:r>
          </w:p>
        </w:tc>
        <w:tc>
          <w:tcPr>
            <w:tcW w:w="282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42D3AC7">
            <w:pPr>
              <w:widowControl/>
              <w:jc w:val="center"/>
              <w:textAlignment w:val="center"/>
              <w:rPr>
                <w:rFonts w:eastAsia="宋体" w:cs="Times New Roman"/>
                <w:color w:val="000000"/>
                <w:sz w:val="22"/>
              </w:rPr>
            </w:pPr>
            <w:r>
              <w:rPr>
                <w:rFonts w:eastAsia="宋体" w:cs="Times New Roman"/>
                <w:color w:val="000000"/>
                <w:kern w:val="0"/>
                <w:sz w:val="22"/>
                <w:lang w:bidi="ar"/>
              </w:rPr>
              <w:t>177.49</w:t>
            </w:r>
          </w:p>
        </w:tc>
        <w:tc>
          <w:tcPr>
            <w:tcW w:w="29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79E0A6A">
            <w:pPr>
              <w:widowControl/>
              <w:jc w:val="center"/>
              <w:textAlignment w:val="center"/>
              <w:rPr>
                <w:rFonts w:eastAsia="宋体" w:cs="Times New Roman"/>
                <w:color w:val="000000"/>
                <w:sz w:val="22"/>
              </w:rPr>
            </w:pPr>
            <w:r>
              <w:rPr>
                <w:rFonts w:eastAsia="宋体" w:cs="Times New Roman"/>
                <w:color w:val="000000"/>
                <w:kern w:val="0"/>
                <w:sz w:val="22"/>
                <w:lang w:bidi="ar"/>
              </w:rPr>
              <w:t>109.35</w:t>
            </w:r>
          </w:p>
        </w:tc>
      </w:tr>
      <w:tr w14:paraId="46DE450C">
        <w:tblPrEx>
          <w:tblCellMar>
            <w:top w:w="0" w:type="dxa"/>
            <w:left w:w="108" w:type="dxa"/>
            <w:bottom w:w="0" w:type="dxa"/>
            <w:right w:w="108" w:type="dxa"/>
          </w:tblCellMar>
        </w:tblPrEx>
        <w:trPr>
          <w:trHeight w:val="280" w:hRule="atLeast"/>
        </w:trPr>
        <w:tc>
          <w:tcPr>
            <w:tcW w:w="56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53CF7F">
            <w:pPr>
              <w:widowControl/>
              <w:jc w:val="center"/>
              <w:textAlignment w:val="center"/>
              <w:rPr>
                <w:rFonts w:eastAsia="宋体" w:cs="Times New Roman"/>
                <w:color w:val="000000"/>
                <w:sz w:val="22"/>
              </w:rPr>
            </w:pPr>
            <w:r>
              <w:rPr>
                <w:rFonts w:eastAsia="宋体" w:cs="Times New Roman"/>
                <w:color w:val="000000"/>
                <w:kern w:val="0"/>
                <w:sz w:val="22"/>
                <w:lang w:bidi="ar"/>
              </w:rPr>
              <w:t>杭州长荣汽车销售服务有限公司</w:t>
            </w:r>
          </w:p>
        </w:tc>
        <w:tc>
          <w:tcPr>
            <w:tcW w:w="24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6926BC0">
            <w:pPr>
              <w:widowControl/>
              <w:jc w:val="center"/>
              <w:textAlignment w:val="center"/>
              <w:rPr>
                <w:rFonts w:eastAsia="宋体" w:cs="Times New Roman"/>
                <w:color w:val="000000"/>
                <w:sz w:val="22"/>
              </w:rPr>
            </w:pPr>
            <w:r>
              <w:rPr>
                <w:rFonts w:eastAsia="宋体" w:cs="Times New Roman"/>
                <w:color w:val="000000"/>
                <w:kern w:val="0"/>
                <w:sz w:val="22"/>
                <w:lang w:bidi="ar"/>
              </w:rPr>
              <w:t>4770</w:t>
            </w:r>
          </w:p>
        </w:tc>
        <w:tc>
          <w:tcPr>
            <w:tcW w:w="282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2EB699A">
            <w:pPr>
              <w:widowControl/>
              <w:jc w:val="center"/>
              <w:textAlignment w:val="center"/>
              <w:rPr>
                <w:rFonts w:eastAsia="宋体" w:cs="Times New Roman"/>
                <w:color w:val="000000"/>
                <w:sz w:val="22"/>
              </w:rPr>
            </w:pPr>
            <w:r>
              <w:rPr>
                <w:rFonts w:eastAsia="宋体" w:cs="Times New Roman"/>
                <w:color w:val="000000"/>
                <w:kern w:val="0"/>
                <w:sz w:val="22"/>
                <w:lang w:bidi="ar"/>
              </w:rPr>
              <w:t>6336</w:t>
            </w:r>
          </w:p>
        </w:tc>
        <w:tc>
          <w:tcPr>
            <w:tcW w:w="29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BE37821">
            <w:pPr>
              <w:widowControl/>
              <w:jc w:val="center"/>
              <w:textAlignment w:val="center"/>
              <w:rPr>
                <w:rFonts w:eastAsia="宋体" w:cs="Times New Roman"/>
                <w:color w:val="000000"/>
                <w:sz w:val="22"/>
              </w:rPr>
            </w:pPr>
            <w:r>
              <w:rPr>
                <w:rFonts w:eastAsia="宋体" w:cs="Times New Roman"/>
                <w:color w:val="000000"/>
                <w:kern w:val="0"/>
                <w:sz w:val="22"/>
                <w:lang w:bidi="ar"/>
              </w:rPr>
              <w:t>5049</w:t>
            </w:r>
          </w:p>
        </w:tc>
      </w:tr>
      <w:tr w14:paraId="328ECCF8">
        <w:tblPrEx>
          <w:tblCellMar>
            <w:top w:w="0" w:type="dxa"/>
            <w:left w:w="108" w:type="dxa"/>
            <w:bottom w:w="0" w:type="dxa"/>
            <w:right w:w="108" w:type="dxa"/>
          </w:tblCellMar>
        </w:tblPrEx>
        <w:trPr>
          <w:trHeight w:val="280" w:hRule="atLeast"/>
        </w:trPr>
        <w:tc>
          <w:tcPr>
            <w:tcW w:w="56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00344C">
            <w:pPr>
              <w:widowControl/>
              <w:jc w:val="center"/>
              <w:textAlignment w:val="center"/>
              <w:rPr>
                <w:rFonts w:eastAsia="宋体" w:cs="Times New Roman"/>
                <w:color w:val="000000"/>
                <w:sz w:val="22"/>
              </w:rPr>
            </w:pPr>
            <w:r>
              <w:rPr>
                <w:rFonts w:eastAsia="宋体" w:cs="Times New Roman"/>
                <w:color w:val="000000"/>
                <w:kern w:val="0"/>
                <w:sz w:val="22"/>
                <w:lang w:bidi="ar"/>
              </w:rPr>
              <w:t>浙江路德行汽车有限公司余杭分公司</w:t>
            </w:r>
          </w:p>
        </w:tc>
        <w:tc>
          <w:tcPr>
            <w:tcW w:w="24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2028543">
            <w:pPr>
              <w:widowControl/>
              <w:jc w:val="center"/>
              <w:textAlignment w:val="center"/>
              <w:rPr>
                <w:rFonts w:eastAsia="宋体" w:cs="Times New Roman"/>
                <w:color w:val="000000"/>
                <w:sz w:val="22"/>
              </w:rPr>
            </w:pPr>
            <w:r>
              <w:rPr>
                <w:rFonts w:eastAsia="宋体" w:cs="Times New Roman"/>
                <w:color w:val="000000"/>
                <w:kern w:val="0"/>
                <w:sz w:val="22"/>
                <w:lang w:bidi="ar"/>
              </w:rPr>
              <w:t>800</w:t>
            </w:r>
          </w:p>
        </w:tc>
        <w:tc>
          <w:tcPr>
            <w:tcW w:w="282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95B056F">
            <w:pPr>
              <w:widowControl/>
              <w:jc w:val="center"/>
              <w:textAlignment w:val="center"/>
              <w:rPr>
                <w:rFonts w:eastAsia="宋体" w:cs="Times New Roman"/>
                <w:color w:val="000000"/>
                <w:sz w:val="22"/>
              </w:rPr>
            </w:pPr>
            <w:r>
              <w:rPr>
                <w:rFonts w:eastAsia="宋体" w:cs="Times New Roman"/>
                <w:color w:val="000000"/>
                <w:kern w:val="0"/>
                <w:sz w:val="22"/>
                <w:lang w:bidi="ar"/>
              </w:rPr>
              <w:t>890</w:t>
            </w:r>
          </w:p>
        </w:tc>
        <w:tc>
          <w:tcPr>
            <w:tcW w:w="29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A863FE6">
            <w:pPr>
              <w:widowControl/>
              <w:jc w:val="center"/>
              <w:textAlignment w:val="center"/>
              <w:rPr>
                <w:rFonts w:eastAsia="宋体" w:cs="Times New Roman"/>
                <w:color w:val="000000"/>
                <w:sz w:val="22"/>
              </w:rPr>
            </w:pPr>
            <w:r>
              <w:rPr>
                <w:rFonts w:eastAsia="宋体" w:cs="Times New Roman"/>
                <w:color w:val="000000"/>
                <w:kern w:val="0"/>
                <w:sz w:val="22"/>
                <w:lang w:bidi="ar"/>
              </w:rPr>
              <w:t>800</w:t>
            </w:r>
          </w:p>
        </w:tc>
      </w:tr>
      <w:tr w14:paraId="3A45890E">
        <w:tblPrEx>
          <w:tblCellMar>
            <w:top w:w="0" w:type="dxa"/>
            <w:left w:w="108" w:type="dxa"/>
            <w:bottom w:w="0" w:type="dxa"/>
            <w:right w:w="108" w:type="dxa"/>
          </w:tblCellMar>
        </w:tblPrEx>
        <w:trPr>
          <w:trHeight w:val="280" w:hRule="atLeast"/>
        </w:trPr>
        <w:tc>
          <w:tcPr>
            <w:tcW w:w="56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245AB3">
            <w:pPr>
              <w:widowControl/>
              <w:jc w:val="center"/>
              <w:textAlignment w:val="center"/>
              <w:rPr>
                <w:rFonts w:eastAsia="宋体" w:cs="Times New Roman"/>
                <w:color w:val="000000"/>
                <w:sz w:val="22"/>
              </w:rPr>
            </w:pPr>
            <w:r>
              <w:rPr>
                <w:rFonts w:eastAsia="宋体" w:cs="Times New Roman"/>
                <w:color w:val="000000"/>
                <w:kern w:val="0"/>
                <w:sz w:val="22"/>
                <w:lang w:bidi="ar"/>
              </w:rPr>
              <w:t>杭州中升雷克萨斯汽车销售服务有限公司</w:t>
            </w:r>
          </w:p>
        </w:tc>
        <w:tc>
          <w:tcPr>
            <w:tcW w:w="24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E6FCC9B">
            <w:pPr>
              <w:widowControl/>
              <w:jc w:val="center"/>
              <w:textAlignment w:val="center"/>
              <w:rPr>
                <w:rFonts w:eastAsia="宋体" w:cs="Times New Roman"/>
                <w:color w:val="000000"/>
                <w:sz w:val="22"/>
              </w:rPr>
            </w:pPr>
            <w:r>
              <w:rPr>
                <w:rFonts w:eastAsia="宋体" w:cs="Times New Roman"/>
                <w:color w:val="000000"/>
                <w:kern w:val="0"/>
                <w:sz w:val="22"/>
                <w:lang w:bidi="ar"/>
              </w:rPr>
              <w:t>761</w:t>
            </w:r>
          </w:p>
        </w:tc>
        <w:tc>
          <w:tcPr>
            <w:tcW w:w="282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B677712">
            <w:pPr>
              <w:widowControl/>
              <w:jc w:val="center"/>
              <w:textAlignment w:val="center"/>
              <w:rPr>
                <w:rFonts w:eastAsia="宋体" w:cs="Times New Roman"/>
                <w:color w:val="000000"/>
                <w:sz w:val="22"/>
              </w:rPr>
            </w:pPr>
            <w:r>
              <w:rPr>
                <w:rFonts w:eastAsia="宋体" w:cs="Times New Roman"/>
                <w:color w:val="000000"/>
                <w:kern w:val="0"/>
                <w:sz w:val="22"/>
                <w:lang w:bidi="ar"/>
              </w:rPr>
              <w:t>722</w:t>
            </w:r>
          </w:p>
        </w:tc>
        <w:tc>
          <w:tcPr>
            <w:tcW w:w="29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FC9E340">
            <w:pPr>
              <w:widowControl/>
              <w:jc w:val="center"/>
              <w:textAlignment w:val="center"/>
              <w:rPr>
                <w:rFonts w:eastAsia="宋体" w:cs="Times New Roman"/>
                <w:color w:val="000000"/>
                <w:sz w:val="22"/>
              </w:rPr>
            </w:pPr>
            <w:r>
              <w:rPr>
                <w:rFonts w:eastAsia="宋体" w:cs="Times New Roman"/>
                <w:color w:val="000000"/>
                <w:kern w:val="0"/>
                <w:sz w:val="22"/>
                <w:lang w:bidi="ar"/>
              </w:rPr>
              <w:t>685</w:t>
            </w:r>
          </w:p>
        </w:tc>
      </w:tr>
      <w:tr w14:paraId="2B5EC346">
        <w:tblPrEx>
          <w:tblCellMar>
            <w:top w:w="0" w:type="dxa"/>
            <w:left w:w="108" w:type="dxa"/>
            <w:bottom w:w="0" w:type="dxa"/>
            <w:right w:w="108" w:type="dxa"/>
          </w:tblCellMar>
        </w:tblPrEx>
        <w:trPr>
          <w:trHeight w:val="280" w:hRule="atLeast"/>
        </w:trPr>
        <w:tc>
          <w:tcPr>
            <w:tcW w:w="56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91FF24">
            <w:pPr>
              <w:widowControl/>
              <w:jc w:val="center"/>
              <w:textAlignment w:val="center"/>
              <w:rPr>
                <w:rFonts w:eastAsia="宋体" w:cs="Times New Roman"/>
                <w:color w:val="000000"/>
                <w:sz w:val="22"/>
              </w:rPr>
            </w:pPr>
            <w:r>
              <w:rPr>
                <w:rFonts w:eastAsia="宋体" w:cs="Times New Roman"/>
                <w:color w:val="000000"/>
                <w:kern w:val="0"/>
                <w:sz w:val="22"/>
                <w:lang w:bidi="ar"/>
              </w:rPr>
              <w:t>浙江一汽汽车销售服务有限公司</w:t>
            </w:r>
          </w:p>
        </w:tc>
        <w:tc>
          <w:tcPr>
            <w:tcW w:w="24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53E4471">
            <w:pPr>
              <w:widowControl/>
              <w:jc w:val="center"/>
              <w:textAlignment w:val="center"/>
              <w:rPr>
                <w:rFonts w:eastAsia="宋体" w:cs="Times New Roman"/>
                <w:color w:val="000000"/>
                <w:sz w:val="22"/>
              </w:rPr>
            </w:pPr>
            <w:r>
              <w:rPr>
                <w:rFonts w:eastAsia="宋体" w:cs="Times New Roman"/>
                <w:color w:val="000000"/>
                <w:kern w:val="0"/>
                <w:sz w:val="22"/>
                <w:lang w:bidi="ar"/>
              </w:rPr>
              <w:t>632</w:t>
            </w:r>
          </w:p>
        </w:tc>
        <w:tc>
          <w:tcPr>
            <w:tcW w:w="282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4504B1A">
            <w:pPr>
              <w:widowControl/>
              <w:jc w:val="center"/>
              <w:textAlignment w:val="center"/>
              <w:rPr>
                <w:rFonts w:eastAsia="宋体" w:cs="Times New Roman"/>
                <w:color w:val="000000"/>
                <w:sz w:val="22"/>
              </w:rPr>
            </w:pPr>
            <w:r>
              <w:rPr>
                <w:rFonts w:eastAsia="宋体" w:cs="Times New Roman"/>
                <w:color w:val="000000"/>
                <w:kern w:val="0"/>
                <w:sz w:val="22"/>
                <w:lang w:bidi="ar"/>
              </w:rPr>
              <w:t>610</w:t>
            </w:r>
          </w:p>
        </w:tc>
        <w:tc>
          <w:tcPr>
            <w:tcW w:w="29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7A94FD3">
            <w:pPr>
              <w:widowControl/>
              <w:jc w:val="center"/>
              <w:textAlignment w:val="center"/>
              <w:rPr>
                <w:rFonts w:eastAsia="宋体" w:cs="Times New Roman"/>
                <w:color w:val="000000"/>
                <w:sz w:val="22"/>
              </w:rPr>
            </w:pPr>
            <w:r>
              <w:rPr>
                <w:rFonts w:eastAsia="宋体" w:cs="Times New Roman"/>
                <w:color w:val="000000"/>
                <w:kern w:val="0"/>
                <w:sz w:val="22"/>
                <w:lang w:bidi="ar"/>
              </w:rPr>
              <w:t>580</w:t>
            </w:r>
          </w:p>
        </w:tc>
      </w:tr>
      <w:tr w14:paraId="15EA3C72">
        <w:tblPrEx>
          <w:tblCellMar>
            <w:top w:w="0" w:type="dxa"/>
            <w:left w:w="108" w:type="dxa"/>
            <w:bottom w:w="0" w:type="dxa"/>
            <w:right w:w="108" w:type="dxa"/>
          </w:tblCellMar>
        </w:tblPrEx>
        <w:trPr>
          <w:trHeight w:val="280" w:hRule="atLeast"/>
        </w:trPr>
        <w:tc>
          <w:tcPr>
            <w:tcW w:w="56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43925C">
            <w:pPr>
              <w:widowControl/>
              <w:jc w:val="center"/>
              <w:textAlignment w:val="center"/>
              <w:rPr>
                <w:rFonts w:eastAsia="宋体" w:cs="Times New Roman"/>
                <w:color w:val="000000"/>
                <w:sz w:val="22"/>
              </w:rPr>
            </w:pPr>
            <w:r>
              <w:rPr>
                <w:rFonts w:eastAsia="宋体" w:cs="Times New Roman"/>
                <w:color w:val="000000"/>
                <w:kern w:val="0"/>
                <w:sz w:val="22"/>
                <w:lang w:bidi="ar"/>
              </w:rPr>
              <w:t>杭州元通奥通汽车有限公司</w:t>
            </w:r>
          </w:p>
        </w:tc>
        <w:tc>
          <w:tcPr>
            <w:tcW w:w="24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023B21E">
            <w:pPr>
              <w:widowControl/>
              <w:jc w:val="center"/>
              <w:textAlignment w:val="center"/>
              <w:rPr>
                <w:rFonts w:eastAsia="宋体" w:cs="Times New Roman"/>
                <w:color w:val="000000"/>
                <w:sz w:val="22"/>
              </w:rPr>
            </w:pPr>
            <w:r>
              <w:rPr>
                <w:rFonts w:eastAsia="宋体" w:cs="Times New Roman"/>
                <w:color w:val="000000"/>
                <w:kern w:val="0"/>
                <w:sz w:val="22"/>
                <w:lang w:bidi="ar"/>
              </w:rPr>
              <w:t>722</w:t>
            </w:r>
          </w:p>
        </w:tc>
        <w:tc>
          <w:tcPr>
            <w:tcW w:w="282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DB1417A">
            <w:pPr>
              <w:widowControl/>
              <w:jc w:val="center"/>
              <w:textAlignment w:val="center"/>
              <w:rPr>
                <w:rFonts w:eastAsia="宋体" w:cs="Times New Roman"/>
                <w:color w:val="000000"/>
                <w:sz w:val="22"/>
              </w:rPr>
            </w:pPr>
            <w:r>
              <w:rPr>
                <w:rFonts w:eastAsia="宋体" w:cs="Times New Roman"/>
                <w:color w:val="000000"/>
                <w:kern w:val="0"/>
                <w:sz w:val="22"/>
                <w:lang w:bidi="ar"/>
              </w:rPr>
              <w:t>0</w:t>
            </w:r>
          </w:p>
        </w:tc>
        <w:tc>
          <w:tcPr>
            <w:tcW w:w="29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32F1145">
            <w:pPr>
              <w:widowControl/>
              <w:jc w:val="center"/>
              <w:textAlignment w:val="center"/>
              <w:rPr>
                <w:rFonts w:eastAsia="宋体" w:cs="Times New Roman"/>
                <w:color w:val="000000"/>
                <w:sz w:val="22"/>
              </w:rPr>
            </w:pPr>
            <w:r>
              <w:rPr>
                <w:rFonts w:eastAsia="宋体" w:cs="Times New Roman"/>
                <w:color w:val="000000"/>
                <w:kern w:val="0"/>
                <w:sz w:val="22"/>
                <w:lang w:bidi="ar"/>
              </w:rPr>
              <w:t>0</w:t>
            </w:r>
          </w:p>
        </w:tc>
      </w:tr>
      <w:tr w14:paraId="10136947">
        <w:tblPrEx>
          <w:tblCellMar>
            <w:top w:w="0" w:type="dxa"/>
            <w:left w:w="108" w:type="dxa"/>
            <w:bottom w:w="0" w:type="dxa"/>
            <w:right w:w="108" w:type="dxa"/>
          </w:tblCellMar>
        </w:tblPrEx>
        <w:trPr>
          <w:trHeight w:val="280" w:hRule="atLeast"/>
        </w:trPr>
        <w:tc>
          <w:tcPr>
            <w:tcW w:w="56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B6EFEC">
            <w:pPr>
              <w:widowControl/>
              <w:jc w:val="center"/>
              <w:textAlignment w:val="center"/>
              <w:rPr>
                <w:rFonts w:eastAsia="宋体" w:cs="Times New Roman"/>
                <w:color w:val="000000"/>
                <w:sz w:val="22"/>
              </w:rPr>
            </w:pPr>
            <w:r>
              <w:rPr>
                <w:rFonts w:eastAsia="宋体" w:cs="Times New Roman"/>
                <w:color w:val="000000"/>
                <w:kern w:val="0"/>
                <w:sz w:val="22"/>
                <w:lang w:bidi="ar"/>
              </w:rPr>
              <w:t>杭州元通宝通汽车有限公司</w:t>
            </w:r>
          </w:p>
        </w:tc>
        <w:tc>
          <w:tcPr>
            <w:tcW w:w="24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F93625B">
            <w:pPr>
              <w:widowControl/>
              <w:jc w:val="center"/>
              <w:textAlignment w:val="center"/>
              <w:rPr>
                <w:rFonts w:eastAsia="宋体" w:cs="Times New Roman"/>
                <w:color w:val="000000"/>
                <w:sz w:val="22"/>
              </w:rPr>
            </w:pPr>
            <w:r>
              <w:rPr>
                <w:rFonts w:eastAsia="宋体" w:cs="Times New Roman"/>
                <w:color w:val="000000"/>
                <w:kern w:val="0"/>
                <w:sz w:val="22"/>
                <w:lang w:bidi="ar"/>
              </w:rPr>
              <w:t>2400</w:t>
            </w:r>
          </w:p>
        </w:tc>
        <w:tc>
          <w:tcPr>
            <w:tcW w:w="282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E7FFF3E">
            <w:pPr>
              <w:widowControl/>
              <w:jc w:val="center"/>
              <w:textAlignment w:val="center"/>
              <w:rPr>
                <w:rFonts w:eastAsia="宋体" w:cs="Times New Roman"/>
                <w:color w:val="000000"/>
                <w:sz w:val="22"/>
              </w:rPr>
            </w:pPr>
            <w:r>
              <w:rPr>
                <w:rFonts w:eastAsia="宋体" w:cs="Times New Roman"/>
                <w:color w:val="000000"/>
                <w:kern w:val="0"/>
                <w:sz w:val="22"/>
                <w:lang w:bidi="ar"/>
              </w:rPr>
              <w:t>2600</w:t>
            </w:r>
          </w:p>
        </w:tc>
        <w:tc>
          <w:tcPr>
            <w:tcW w:w="29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E35CBC2">
            <w:pPr>
              <w:widowControl/>
              <w:jc w:val="center"/>
              <w:textAlignment w:val="center"/>
              <w:rPr>
                <w:rFonts w:eastAsia="宋体" w:cs="Times New Roman"/>
                <w:color w:val="000000"/>
                <w:sz w:val="22"/>
              </w:rPr>
            </w:pPr>
            <w:r>
              <w:rPr>
                <w:rFonts w:eastAsia="宋体" w:cs="Times New Roman"/>
                <w:color w:val="000000"/>
                <w:kern w:val="0"/>
                <w:sz w:val="22"/>
                <w:lang w:bidi="ar"/>
              </w:rPr>
              <w:t>1500</w:t>
            </w:r>
          </w:p>
        </w:tc>
      </w:tr>
      <w:tr w14:paraId="46D4B062">
        <w:tblPrEx>
          <w:tblCellMar>
            <w:top w:w="0" w:type="dxa"/>
            <w:left w:w="108" w:type="dxa"/>
            <w:bottom w:w="0" w:type="dxa"/>
            <w:right w:w="108" w:type="dxa"/>
          </w:tblCellMar>
        </w:tblPrEx>
        <w:trPr>
          <w:trHeight w:val="280" w:hRule="atLeast"/>
        </w:trPr>
        <w:tc>
          <w:tcPr>
            <w:tcW w:w="56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BD3131">
            <w:pPr>
              <w:widowControl/>
              <w:jc w:val="center"/>
              <w:textAlignment w:val="center"/>
              <w:rPr>
                <w:rFonts w:eastAsia="宋体" w:cs="Times New Roman"/>
                <w:color w:val="000000"/>
                <w:sz w:val="22"/>
              </w:rPr>
            </w:pPr>
            <w:r>
              <w:rPr>
                <w:rFonts w:eastAsia="宋体" w:cs="Times New Roman"/>
                <w:color w:val="000000"/>
                <w:kern w:val="0"/>
                <w:sz w:val="22"/>
                <w:lang w:bidi="ar"/>
              </w:rPr>
              <w:t>浙江元通凌志汽车销售服务有限公司</w:t>
            </w:r>
          </w:p>
        </w:tc>
        <w:tc>
          <w:tcPr>
            <w:tcW w:w="24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357C384">
            <w:pPr>
              <w:widowControl/>
              <w:jc w:val="center"/>
              <w:textAlignment w:val="center"/>
              <w:rPr>
                <w:rFonts w:eastAsia="宋体" w:cs="Times New Roman"/>
                <w:color w:val="000000"/>
                <w:sz w:val="22"/>
              </w:rPr>
            </w:pPr>
            <w:r>
              <w:rPr>
                <w:rFonts w:eastAsia="宋体" w:cs="Times New Roman"/>
                <w:color w:val="000000"/>
                <w:kern w:val="0"/>
                <w:sz w:val="22"/>
                <w:lang w:bidi="ar"/>
              </w:rPr>
              <w:t>10461</w:t>
            </w:r>
          </w:p>
        </w:tc>
        <w:tc>
          <w:tcPr>
            <w:tcW w:w="282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15CD24C">
            <w:pPr>
              <w:widowControl/>
              <w:jc w:val="center"/>
              <w:textAlignment w:val="center"/>
              <w:rPr>
                <w:rFonts w:eastAsia="宋体" w:cs="Times New Roman"/>
                <w:color w:val="000000"/>
                <w:sz w:val="22"/>
              </w:rPr>
            </w:pPr>
            <w:r>
              <w:rPr>
                <w:rFonts w:eastAsia="宋体" w:cs="Times New Roman"/>
                <w:color w:val="000000"/>
                <w:kern w:val="0"/>
                <w:sz w:val="22"/>
                <w:lang w:bidi="ar"/>
              </w:rPr>
              <w:t>9322</w:t>
            </w:r>
          </w:p>
        </w:tc>
        <w:tc>
          <w:tcPr>
            <w:tcW w:w="293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8AF9664">
            <w:pPr>
              <w:widowControl/>
              <w:jc w:val="center"/>
              <w:textAlignment w:val="center"/>
              <w:rPr>
                <w:rFonts w:eastAsia="宋体" w:cs="Times New Roman"/>
                <w:color w:val="000000"/>
                <w:sz w:val="22"/>
              </w:rPr>
            </w:pPr>
            <w:r>
              <w:rPr>
                <w:rFonts w:eastAsia="宋体" w:cs="Times New Roman"/>
                <w:color w:val="000000"/>
                <w:kern w:val="0"/>
                <w:sz w:val="22"/>
                <w:lang w:bidi="ar"/>
              </w:rPr>
              <w:t>5576</w:t>
            </w:r>
          </w:p>
        </w:tc>
      </w:tr>
      <w:tr w14:paraId="42719B4E">
        <w:tblPrEx>
          <w:tblCellMar>
            <w:top w:w="0" w:type="dxa"/>
            <w:left w:w="108" w:type="dxa"/>
            <w:bottom w:w="0" w:type="dxa"/>
            <w:right w:w="108" w:type="dxa"/>
          </w:tblCellMar>
        </w:tblPrEx>
        <w:trPr>
          <w:trHeight w:val="275" w:hRule="atLeast"/>
        </w:trPr>
        <w:tc>
          <w:tcPr>
            <w:tcW w:w="5665" w:type="dxa"/>
            <w:tcBorders>
              <w:top w:val="nil"/>
              <w:left w:val="nil"/>
              <w:bottom w:val="nil"/>
              <w:right w:val="nil"/>
            </w:tcBorders>
            <w:shd w:val="clear" w:color="auto" w:fill="auto"/>
            <w:noWrap/>
            <w:vAlign w:val="center"/>
          </w:tcPr>
          <w:p w14:paraId="296C0979">
            <w:pPr>
              <w:widowControl/>
              <w:jc w:val="center"/>
              <w:textAlignment w:val="center"/>
              <w:rPr>
                <w:rFonts w:eastAsia="宋体" w:cs="Times New Roman"/>
                <w:b/>
                <w:bCs/>
                <w:color w:val="000000"/>
                <w:sz w:val="22"/>
              </w:rPr>
            </w:pPr>
            <w:r>
              <w:rPr>
                <w:rFonts w:eastAsia="宋体" w:cs="Times New Roman"/>
                <w:b/>
                <w:bCs/>
                <w:color w:val="000000"/>
                <w:kern w:val="0"/>
                <w:sz w:val="22"/>
                <w:lang w:bidi="ar"/>
              </w:rPr>
              <w:t>总计</w:t>
            </w:r>
          </w:p>
        </w:tc>
        <w:tc>
          <w:tcPr>
            <w:tcW w:w="2475" w:type="dxa"/>
            <w:tcBorders>
              <w:top w:val="nil"/>
              <w:left w:val="nil"/>
              <w:bottom w:val="nil"/>
              <w:right w:val="nil"/>
            </w:tcBorders>
            <w:shd w:val="clear" w:color="auto" w:fill="auto"/>
            <w:noWrap/>
            <w:vAlign w:val="center"/>
          </w:tcPr>
          <w:p w14:paraId="5C93D449">
            <w:pPr>
              <w:widowControl/>
              <w:jc w:val="center"/>
              <w:textAlignment w:val="center"/>
              <w:rPr>
                <w:rFonts w:eastAsia="宋体" w:cs="Times New Roman"/>
                <w:b/>
                <w:bCs/>
                <w:color w:val="000000"/>
                <w:sz w:val="22"/>
              </w:rPr>
            </w:pPr>
            <w:r>
              <w:rPr>
                <w:rFonts w:eastAsia="宋体" w:cs="Times New Roman"/>
                <w:b/>
                <w:bCs/>
                <w:color w:val="000000"/>
                <w:kern w:val="0"/>
                <w:sz w:val="22"/>
                <w:lang w:bidi="ar"/>
              </w:rPr>
              <w:t>59880.85</w:t>
            </w:r>
          </w:p>
        </w:tc>
        <w:tc>
          <w:tcPr>
            <w:tcW w:w="2824" w:type="dxa"/>
            <w:tcBorders>
              <w:top w:val="nil"/>
              <w:left w:val="nil"/>
              <w:bottom w:val="nil"/>
              <w:right w:val="nil"/>
            </w:tcBorders>
            <w:shd w:val="clear" w:color="auto" w:fill="auto"/>
            <w:noWrap/>
            <w:vAlign w:val="center"/>
          </w:tcPr>
          <w:p w14:paraId="34E1FDD3">
            <w:pPr>
              <w:widowControl/>
              <w:jc w:val="center"/>
              <w:textAlignment w:val="center"/>
              <w:rPr>
                <w:rFonts w:eastAsia="宋体" w:cs="Times New Roman"/>
                <w:b/>
                <w:bCs/>
                <w:color w:val="000000"/>
                <w:sz w:val="22"/>
              </w:rPr>
            </w:pPr>
            <w:r>
              <w:rPr>
                <w:rFonts w:eastAsia="宋体" w:cs="Times New Roman"/>
                <w:b/>
                <w:bCs/>
                <w:color w:val="000000"/>
                <w:kern w:val="0"/>
                <w:sz w:val="22"/>
                <w:lang w:bidi="ar"/>
              </w:rPr>
              <w:t>58409.49</w:t>
            </w:r>
          </w:p>
        </w:tc>
        <w:tc>
          <w:tcPr>
            <w:tcW w:w="2933" w:type="dxa"/>
            <w:tcBorders>
              <w:top w:val="nil"/>
              <w:left w:val="nil"/>
              <w:bottom w:val="nil"/>
              <w:right w:val="nil"/>
            </w:tcBorders>
            <w:shd w:val="clear" w:color="auto" w:fill="auto"/>
            <w:noWrap/>
            <w:vAlign w:val="center"/>
          </w:tcPr>
          <w:p w14:paraId="7DECB385">
            <w:pPr>
              <w:widowControl/>
              <w:jc w:val="center"/>
              <w:textAlignment w:val="center"/>
              <w:rPr>
                <w:rFonts w:eastAsia="宋体" w:cs="Times New Roman"/>
                <w:b/>
                <w:bCs/>
                <w:color w:val="000000"/>
                <w:sz w:val="22"/>
              </w:rPr>
            </w:pPr>
            <w:r>
              <w:rPr>
                <w:rFonts w:eastAsia="宋体" w:cs="Times New Roman"/>
                <w:b/>
                <w:bCs/>
                <w:color w:val="000000"/>
                <w:kern w:val="0"/>
                <w:sz w:val="22"/>
                <w:lang w:bidi="ar"/>
              </w:rPr>
              <w:t>50779.35</w:t>
            </w:r>
          </w:p>
        </w:tc>
      </w:tr>
    </w:tbl>
    <w:p w14:paraId="3928A63E">
      <w:pPr>
        <w:jc w:val="center"/>
        <w:rPr>
          <w:rFonts w:cs="Times New Roman"/>
          <w:b/>
          <w:bCs/>
          <w:sz w:val="28"/>
          <w:szCs w:val="21"/>
        </w:rPr>
      </w:pPr>
    </w:p>
    <w:p w14:paraId="62754491">
      <w:pPr>
        <w:jc w:val="center"/>
        <w:rPr>
          <w:rFonts w:cs="Times New Roman"/>
        </w:rPr>
      </w:pPr>
      <w:r>
        <w:rPr>
          <w:rFonts w:cs="Times New Roman"/>
          <w:b/>
          <w:bCs/>
          <w:sz w:val="28"/>
          <w:szCs w:val="21"/>
        </w:rPr>
        <w:t>表2.4-5  17家试点企业危废产生量情况</w:t>
      </w:r>
    </w:p>
    <w:tbl>
      <w:tblPr>
        <w:tblStyle w:val="23"/>
        <w:tblW w:w="4996" w:type="pct"/>
        <w:tblInd w:w="0" w:type="dxa"/>
        <w:tblLayout w:type="fixed"/>
        <w:tblCellMar>
          <w:top w:w="0" w:type="dxa"/>
          <w:left w:w="108" w:type="dxa"/>
          <w:bottom w:w="0" w:type="dxa"/>
          <w:right w:w="108" w:type="dxa"/>
        </w:tblCellMar>
      </w:tblPr>
      <w:tblGrid>
        <w:gridCol w:w="1471"/>
        <w:gridCol w:w="1692"/>
        <w:gridCol w:w="1675"/>
        <w:gridCol w:w="1825"/>
        <w:gridCol w:w="1199"/>
        <w:gridCol w:w="1976"/>
        <w:gridCol w:w="1750"/>
        <w:gridCol w:w="1182"/>
        <w:gridCol w:w="1393"/>
      </w:tblGrid>
      <w:tr w14:paraId="55AC5549">
        <w:tblPrEx>
          <w:tblCellMar>
            <w:top w:w="0" w:type="dxa"/>
            <w:left w:w="108" w:type="dxa"/>
            <w:bottom w:w="0" w:type="dxa"/>
            <w:right w:w="108" w:type="dxa"/>
          </w:tblCellMar>
        </w:tblPrEx>
        <w:trPr>
          <w:trHeight w:val="280" w:hRule="atLeast"/>
        </w:trPr>
        <w:tc>
          <w:tcPr>
            <w:tcW w:w="519"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8BCCDF">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企业</w:t>
            </w:r>
          </w:p>
        </w:tc>
        <w:tc>
          <w:tcPr>
            <w:tcW w:w="597"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75571D8A">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固体废物类别</w:t>
            </w:r>
          </w:p>
        </w:tc>
        <w:tc>
          <w:tcPr>
            <w:tcW w:w="591"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0B4A8F14">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废物代码</w:t>
            </w:r>
          </w:p>
        </w:tc>
        <w:tc>
          <w:tcPr>
            <w:tcW w:w="644"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3E6F0513">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单位内部名称</w:t>
            </w:r>
          </w:p>
        </w:tc>
        <w:tc>
          <w:tcPr>
            <w:tcW w:w="423"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0155476E">
            <w:pPr>
              <w:widowControl/>
              <w:adjustRightInd w:val="0"/>
              <w:snapToGrid w:val="0"/>
              <w:jc w:val="center"/>
              <w:textAlignment w:val="center"/>
              <w:rPr>
                <w:rFonts w:eastAsia="宋体" w:cs="Times New Roman"/>
                <w:b/>
                <w:bCs/>
                <w:color w:val="000000"/>
                <w:sz w:val="21"/>
                <w:szCs w:val="21"/>
              </w:rPr>
            </w:pPr>
            <w:r>
              <w:rPr>
                <w:rStyle w:val="55"/>
                <w:rFonts w:hint="default" w:ascii="Times New Roman" w:hAnsi="Times New Roman" w:cs="Times New Roman"/>
                <w:sz w:val="21"/>
                <w:szCs w:val="21"/>
                <w:lang w:bidi="ar"/>
              </w:rPr>
              <w:t>产生量（</w:t>
            </w:r>
            <w:r>
              <w:rPr>
                <w:rFonts w:eastAsia="宋体" w:cs="Times New Roman"/>
                <w:b/>
                <w:bCs/>
                <w:color w:val="000000"/>
                <w:kern w:val="0"/>
                <w:sz w:val="21"/>
                <w:szCs w:val="21"/>
                <w:lang w:bidi="ar"/>
              </w:rPr>
              <w:t>t/a</w:t>
            </w:r>
            <w:r>
              <w:rPr>
                <w:rStyle w:val="55"/>
                <w:rFonts w:hint="default" w:ascii="Times New Roman" w:hAnsi="Times New Roman" w:cs="Times New Roman"/>
                <w:sz w:val="21"/>
                <w:szCs w:val="21"/>
                <w:lang w:bidi="ar"/>
              </w:rPr>
              <w:t>）</w:t>
            </w:r>
          </w:p>
        </w:tc>
        <w:tc>
          <w:tcPr>
            <w:tcW w:w="2224"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00FDAD9C">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去向</w:t>
            </w:r>
          </w:p>
        </w:tc>
      </w:tr>
      <w:tr w14:paraId="0559D412">
        <w:tblPrEx>
          <w:tblCellMar>
            <w:top w:w="0" w:type="dxa"/>
            <w:left w:w="108" w:type="dxa"/>
            <w:bottom w:w="0" w:type="dxa"/>
            <w:right w:w="108" w:type="dxa"/>
          </w:tblCellMar>
        </w:tblPrEx>
        <w:trPr>
          <w:trHeight w:val="280" w:hRule="atLeast"/>
        </w:trPr>
        <w:tc>
          <w:tcPr>
            <w:tcW w:w="519"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2ECA71">
            <w:pPr>
              <w:adjustRightInd w:val="0"/>
              <w:snapToGrid w:val="0"/>
              <w:jc w:val="center"/>
              <w:rPr>
                <w:rFonts w:eastAsia="宋体" w:cs="Times New Roman"/>
                <w:b/>
                <w:bCs/>
                <w:color w:val="000000"/>
                <w:sz w:val="21"/>
                <w:szCs w:val="21"/>
              </w:rPr>
            </w:pPr>
          </w:p>
        </w:tc>
        <w:tc>
          <w:tcPr>
            <w:tcW w:w="597"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05195C4">
            <w:pPr>
              <w:adjustRightInd w:val="0"/>
              <w:snapToGrid w:val="0"/>
              <w:jc w:val="center"/>
              <w:rPr>
                <w:rFonts w:eastAsia="宋体" w:cs="Times New Roman"/>
                <w:b/>
                <w:bCs/>
                <w:color w:val="000000"/>
                <w:sz w:val="21"/>
                <w:szCs w:val="21"/>
              </w:rPr>
            </w:pPr>
          </w:p>
        </w:tc>
        <w:tc>
          <w:tcPr>
            <w:tcW w:w="591"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A039521">
            <w:pPr>
              <w:adjustRightInd w:val="0"/>
              <w:snapToGrid w:val="0"/>
              <w:jc w:val="center"/>
              <w:rPr>
                <w:rFonts w:eastAsia="宋体" w:cs="Times New Roman"/>
                <w:b/>
                <w:bCs/>
                <w:color w:val="000000"/>
                <w:sz w:val="21"/>
                <w:szCs w:val="21"/>
              </w:rPr>
            </w:pPr>
          </w:p>
        </w:tc>
        <w:tc>
          <w:tcPr>
            <w:tcW w:w="644"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40BAF96">
            <w:pPr>
              <w:adjustRightInd w:val="0"/>
              <w:snapToGrid w:val="0"/>
              <w:jc w:val="center"/>
              <w:rPr>
                <w:rFonts w:eastAsia="宋体" w:cs="Times New Roman"/>
                <w:b/>
                <w:bCs/>
                <w:color w:val="000000"/>
                <w:sz w:val="21"/>
                <w:szCs w:val="21"/>
              </w:rPr>
            </w:pPr>
          </w:p>
        </w:tc>
        <w:tc>
          <w:tcPr>
            <w:tcW w:w="423"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458A773">
            <w:pPr>
              <w:adjustRightInd w:val="0"/>
              <w:snapToGrid w:val="0"/>
              <w:jc w:val="center"/>
              <w:rPr>
                <w:rFonts w:eastAsia="宋体" w:cs="Times New Roman"/>
                <w:b/>
                <w:bCs/>
                <w:color w:val="000000"/>
                <w:sz w:val="21"/>
                <w:szCs w:val="21"/>
              </w:rPr>
            </w:pPr>
          </w:p>
        </w:tc>
        <w:tc>
          <w:tcPr>
            <w:tcW w:w="697"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3E8C3566">
            <w:pPr>
              <w:widowControl/>
              <w:adjustRightInd w:val="0"/>
              <w:snapToGrid w:val="0"/>
              <w:jc w:val="center"/>
              <w:textAlignment w:val="center"/>
              <w:rPr>
                <w:rFonts w:eastAsia="宋体" w:cs="Times New Roman"/>
                <w:b/>
                <w:bCs/>
                <w:color w:val="000000"/>
                <w:sz w:val="21"/>
                <w:szCs w:val="21"/>
              </w:rPr>
            </w:pPr>
            <w:r>
              <w:rPr>
                <w:rStyle w:val="55"/>
                <w:rFonts w:hint="default" w:ascii="Times New Roman" w:hAnsi="Times New Roman" w:cs="Times New Roman"/>
                <w:sz w:val="21"/>
                <w:szCs w:val="21"/>
                <w:lang w:bidi="ar"/>
              </w:rPr>
              <w:t>现贮存量（</w:t>
            </w:r>
            <w:r>
              <w:rPr>
                <w:rFonts w:eastAsia="宋体" w:cs="Times New Roman"/>
                <w:b/>
                <w:bCs/>
                <w:color w:val="000000"/>
                <w:kern w:val="0"/>
                <w:sz w:val="21"/>
                <w:szCs w:val="21"/>
                <w:lang w:bidi="ar"/>
              </w:rPr>
              <w:t>t/a</w:t>
            </w:r>
            <w:r>
              <w:rPr>
                <w:rStyle w:val="55"/>
                <w:rFonts w:hint="default" w:ascii="Times New Roman" w:hAnsi="Times New Roman" w:cs="Times New Roman"/>
                <w:sz w:val="21"/>
                <w:szCs w:val="21"/>
                <w:lang w:bidi="ar"/>
              </w:rPr>
              <w:t>）</w:t>
            </w:r>
          </w:p>
        </w:tc>
        <w:tc>
          <w:tcPr>
            <w:tcW w:w="1035" w:type="pct"/>
            <w:gridSpan w:val="2"/>
            <w:tcBorders>
              <w:top w:val="single" w:color="000000" w:sz="4" w:space="0"/>
              <w:left w:val="single" w:color="000000" w:sz="4" w:space="0"/>
              <w:bottom w:val="single" w:color="000000" w:sz="4" w:space="0"/>
              <w:right w:val="single" w:color="000000" w:sz="4" w:space="0"/>
            </w:tcBorders>
            <w:shd w:val="clear" w:color="auto" w:fill="auto"/>
            <w:vAlign w:val="center"/>
          </w:tcPr>
          <w:p w14:paraId="7CB02D70">
            <w:pPr>
              <w:widowControl/>
              <w:adjustRightInd w:val="0"/>
              <w:snapToGrid w:val="0"/>
              <w:jc w:val="center"/>
              <w:textAlignment w:val="center"/>
              <w:rPr>
                <w:rFonts w:eastAsia="宋体" w:cs="Times New Roman"/>
                <w:b/>
                <w:bCs/>
                <w:color w:val="000000"/>
                <w:sz w:val="21"/>
                <w:szCs w:val="21"/>
              </w:rPr>
            </w:pPr>
            <w:r>
              <w:rPr>
                <w:rStyle w:val="55"/>
                <w:rFonts w:hint="default" w:ascii="Times New Roman" w:hAnsi="Times New Roman" w:cs="Times New Roman"/>
                <w:sz w:val="21"/>
                <w:szCs w:val="21"/>
                <w:lang w:bidi="ar"/>
              </w:rPr>
              <w:t>转移量（</w:t>
            </w:r>
            <w:r>
              <w:rPr>
                <w:rFonts w:eastAsia="宋体" w:cs="Times New Roman"/>
                <w:b/>
                <w:bCs/>
                <w:color w:val="000000"/>
                <w:kern w:val="0"/>
                <w:sz w:val="21"/>
                <w:szCs w:val="21"/>
                <w:lang w:bidi="ar"/>
              </w:rPr>
              <w:t>t/a</w:t>
            </w:r>
            <w:r>
              <w:rPr>
                <w:rStyle w:val="55"/>
                <w:rFonts w:hint="default" w:ascii="Times New Roman" w:hAnsi="Times New Roman" w:cs="Times New Roman"/>
                <w:sz w:val="21"/>
                <w:szCs w:val="21"/>
                <w:lang w:bidi="ar"/>
              </w:rPr>
              <w:t>）</w:t>
            </w:r>
          </w:p>
        </w:tc>
        <w:tc>
          <w:tcPr>
            <w:tcW w:w="491"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2BA2F2FD">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委托单位名称</w:t>
            </w:r>
          </w:p>
        </w:tc>
      </w:tr>
      <w:tr w14:paraId="19E9BFDE">
        <w:tblPrEx>
          <w:tblCellMar>
            <w:top w:w="0" w:type="dxa"/>
            <w:left w:w="108" w:type="dxa"/>
            <w:bottom w:w="0" w:type="dxa"/>
            <w:right w:w="108" w:type="dxa"/>
          </w:tblCellMar>
        </w:tblPrEx>
        <w:trPr>
          <w:trHeight w:val="550" w:hRule="atLeast"/>
        </w:trPr>
        <w:tc>
          <w:tcPr>
            <w:tcW w:w="519"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CBE113">
            <w:pPr>
              <w:adjustRightInd w:val="0"/>
              <w:snapToGrid w:val="0"/>
              <w:jc w:val="center"/>
              <w:rPr>
                <w:rFonts w:eastAsia="宋体" w:cs="Times New Roman"/>
                <w:b/>
                <w:bCs/>
                <w:color w:val="000000"/>
                <w:sz w:val="21"/>
                <w:szCs w:val="21"/>
              </w:rPr>
            </w:pPr>
          </w:p>
        </w:tc>
        <w:tc>
          <w:tcPr>
            <w:tcW w:w="597"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14BB1C3">
            <w:pPr>
              <w:adjustRightInd w:val="0"/>
              <w:snapToGrid w:val="0"/>
              <w:jc w:val="center"/>
              <w:rPr>
                <w:rFonts w:eastAsia="宋体" w:cs="Times New Roman"/>
                <w:b/>
                <w:bCs/>
                <w:color w:val="000000"/>
                <w:sz w:val="21"/>
                <w:szCs w:val="21"/>
              </w:rPr>
            </w:pPr>
          </w:p>
        </w:tc>
        <w:tc>
          <w:tcPr>
            <w:tcW w:w="591"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120CF93">
            <w:pPr>
              <w:adjustRightInd w:val="0"/>
              <w:snapToGrid w:val="0"/>
              <w:jc w:val="center"/>
              <w:rPr>
                <w:rFonts w:eastAsia="宋体" w:cs="Times New Roman"/>
                <w:b/>
                <w:bCs/>
                <w:color w:val="000000"/>
                <w:sz w:val="21"/>
                <w:szCs w:val="21"/>
              </w:rPr>
            </w:pPr>
          </w:p>
        </w:tc>
        <w:tc>
          <w:tcPr>
            <w:tcW w:w="644"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DAA66CD">
            <w:pPr>
              <w:adjustRightInd w:val="0"/>
              <w:snapToGrid w:val="0"/>
              <w:jc w:val="center"/>
              <w:rPr>
                <w:rFonts w:eastAsia="宋体" w:cs="Times New Roman"/>
                <w:b/>
                <w:bCs/>
                <w:color w:val="000000"/>
                <w:sz w:val="21"/>
                <w:szCs w:val="21"/>
              </w:rPr>
            </w:pPr>
          </w:p>
        </w:tc>
        <w:tc>
          <w:tcPr>
            <w:tcW w:w="423"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3125A55">
            <w:pPr>
              <w:adjustRightInd w:val="0"/>
              <w:snapToGrid w:val="0"/>
              <w:jc w:val="center"/>
              <w:rPr>
                <w:rFonts w:eastAsia="宋体" w:cs="Times New Roman"/>
                <w:b/>
                <w:bCs/>
                <w:color w:val="000000"/>
                <w:sz w:val="21"/>
                <w:szCs w:val="21"/>
              </w:rPr>
            </w:pPr>
          </w:p>
        </w:tc>
        <w:tc>
          <w:tcPr>
            <w:tcW w:w="697"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4CC9079">
            <w:pPr>
              <w:adjustRightInd w:val="0"/>
              <w:snapToGrid w:val="0"/>
              <w:jc w:val="center"/>
              <w:rPr>
                <w:rFonts w:eastAsia="宋体" w:cs="Times New Roman"/>
                <w:b/>
                <w:bCs/>
                <w:color w:val="000000"/>
                <w:sz w:val="21"/>
                <w:szCs w:val="21"/>
              </w:rPr>
            </w:pP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76393A">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委托利用</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91342F">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委托处置</w:t>
            </w:r>
          </w:p>
        </w:tc>
        <w:tc>
          <w:tcPr>
            <w:tcW w:w="491"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3A93A53">
            <w:pPr>
              <w:adjustRightInd w:val="0"/>
              <w:snapToGrid w:val="0"/>
              <w:jc w:val="center"/>
              <w:rPr>
                <w:rFonts w:eastAsia="宋体" w:cs="Times New Roman"/>
                <w:b/>
                <w:bCs/>
                <w:color w:val="000000"/>
                <w:sz w:val="21"/>
                <w:szCs w:val="21"/>
              </w:rPr>
            </w:pPr>
          </w:p>
        </w:tc>
      </w:tr>
      <w:tr w14:paraId="34F39940">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721DE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杭州东昌汽车销售服务有限公司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8AC53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HW06废有机溶剂与含有机溶剂废物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98E22E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900-402-06</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72B548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废香蕉水</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AC475C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0.17157</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7D99B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0.06</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5F5F0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0.17157</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8B13FC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0.17157</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8F17E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6343A72C">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DF77C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浙江金湖机电有限公司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D5DB9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HW06废有机溶剂与含有机溶剂废物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7FB6F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900-402-06</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A9955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废香蕉水</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35F58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E87AD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9CA9F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5BF40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2.5</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A28B9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517CC9C2">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B3733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浙江元通凌志汽车销售服务有限公司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2770D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HW06废有机溶剂与含有机溶剂废物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938A6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900-402-06</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91ED9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废香蕉水</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8AACCE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0.0175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411F0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51ADF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4422D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0.0175</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32BAD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杭州沈达环境科技有限公司</w:t>
            </w:r>
          </w:p>
        </w:tc>
      </w:tr>
      <w:tr w14:paraId="3FBBFC1F">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4A0AF5">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总计</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CB1E56">
            <w:pPr>
              <w:adjustRightInd w:val="0"/>
              <w:snapToGrid w:val="0"/>
              <w:jc w:val="center"/>
              <w:rPr>
                <w:rFonts w:eastAsia="宋体" w:cs="Times New Roman"/>
                <w:color w:val="000000"/>
                <w:sz w:val="21"/>
                <w:szCs w:val="21"/>
              </w:rPr>
            </w:pP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B22C4C">
            <w:pPr>
              <w:adjustRightInd w:val="0"/>
              <w:snapToGrid w:val="0"/>
              <w:jc w:val="center"/>
              <w:rPr>
                <w:rFonts w:eastAsia="宋体" w:cs="Times New Roman"/>
                <w:color w:val="000000"/>
                <w:sz w:val="21"/>
                <w:szCs w:val="21"/>
              </w:rPr>
            </w:pP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DF965A0">
            <w:pPr>
              <w:adjustRightInd w:val="0"/>
              <w:snapToGrid w:val="0"/>
              <w:jc w:val="center"/>
              <w:rPr>
                <w:rFonts w:eastAsia="宋体" w:cs="Times New Roman"/>
                <w:color w:val="000000"/>
                <w:sz w:val="21"/>
                <w:szCs w:val="21"/>
              </w:rPr>
            </w:pP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DC5BD5">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2.68907</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8F5D95">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0.06</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687994">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0.17157</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DF7FA8F">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2.68907</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8B4AFC2">
            <w:pPr>
              <w:adjustRightInd w:val="0"/>
              <w:snapToGrid w:val="0"/>
              <w:jc w:val="center"/>
              <w:rPr>
                <w:rFonts w:eastAsia="宋体" w:cs="Times New Roman"/>
                <w:color w:val="000000"/>
                <w:sz w:val="21"/>
                <w:szCs w:val="21"/>
              </w:rPr>
            </w:pPr>
          </w:p>
        </w:tc>
      </w:tr>
      <w:tr w14:paraId="42D8B3D6">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F68F5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杭州奥保行汽车销售服务有限公司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7ADDF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HW06废有机溶剂与含有机溶剂废物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3F7F9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900-404-06</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9FA93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废溶剂、防冻液</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4680CC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D13663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FBCFB8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F0723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C4046D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杭州沈达环境科技有限公司</w:t>
            </w:r>
          </w:p>
        </w:tc>
      </w:tr>
      <w:tr w14:paraId="41F2335E">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D1655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杭州佰鹏汽车销售服务有限公司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7D53AF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HW06废有机溶剂与含有机溶剂废物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BFFA3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900-404-06</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5E22E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废有机溶剂</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170D7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172D05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0.05</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48E1A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A1F03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3226B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大地海洋环保股份有限公司</w:t>
            </w:r>
          </w:p>
        </w:tc>
      </w:tr>
      <w:tr w14:paraId="3BF0612D">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F464E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杭州德奥汽车有限公司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DF81BF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HW06 废有机溶剂与含有机溶剂废物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7E824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900-404-06</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7C43D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废有机溶剂</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48C36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0.167</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458CB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0294F9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731F1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0.167</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F80EE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7A46D107">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CEC86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杭州东星行汽车维修有限公司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71299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HW06废有机溶剂与含有机溶剂废物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186E7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900-404-06</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D7E9F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废有机溶剂</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AF847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377832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8310A5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FDCC2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9B889A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杭州大地海洋环保有限公司</w:t>
            </w:r>
          </w:p>
        </w:tc>
      </w:tr>
      <w:tr w14:paraId="55850D24">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43CD5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杭州康桥丰田汽车销售服务有限公司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F8A9E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HW06废有机溶剂与含有机溶剂废物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E1822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900-404-06</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89DE0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废稀释剂</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4DCB6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0.032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260B4D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1ABE2E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EDE32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0.032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23A63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杭州萧飞环保科技有限公司</w:t>
            </w:r>
          </w:p>
        </w:tc>
      </w:tr>
      <w:tr w14:paraId="5E3432C0">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A257A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杭州领辰汽车服务有限公司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25B62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HW06废有机溶剂与含有机溶剂废物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AD601D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900-404-06</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CC027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废有机溶剂</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3F741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02930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0。012</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17CAA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1FBB7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A4EDA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7D12B66A">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8D2F3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杭州长荣汽车销售服务有限公司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4275F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HW06废有机溶剂与含有机溶剂废物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15C1D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900-404-06</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30455E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废稀释剂</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438539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0.08</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13990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C48A0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E1865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0.08</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2AF86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杭州萧飞环保科技有限公司</w:t>
            </w:r>
          </w:p>
        </w:tc>
      </w:tr>
      <w:tr w14:paraId="41FE26C6">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6FD1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杭州中升雷克萨斯汽车销售服务有限公司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6B15C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HW06废有机溶剂与含有机溶剂废物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377E9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900-404-06</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06F0B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洗喷枪水</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3B391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AD975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5DFEB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22544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F41F8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w:t>
            </w:r>
          </w:p>
        </w:tc>
      </w:tr>
      <w:tr w14:paraId="6EDA21D4">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AE1D8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浙江米家汽车销售服务有限公司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7C05E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HW06废有机溶剂 与含有机溶剂废物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EBD3A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900-404-06</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A47D3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废有机溶剂</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4E877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0.16234</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DC5323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27BC1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8CB318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0.16234</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559BE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00218645">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1D027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浙江一汽汽车销售服务有限公司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99394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HW06废有机溶剂与含有机溶剂废物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22297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900-404-06</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62517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有机溶剂</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2E38D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5F88C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1D2DA3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21200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665BA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0955B597">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9848B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浙江元通凌志汽车销售服务有限公司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0E2BAC">
            <w:pPr>
              <w:adjustRightInd w:val="0"/>
              <w:snapToGrid w:val="0"/>
              <w:jc w:val="center"/>
              <w:rPr>
                <w:rFonts w:eastAsia="宋体" w:cs="Times New Roman"/>
                <w:color w:val="000000"/>
                <w:sz w:val="21"/>
                <w:szCs w:val="21"/>
              </w:rPr>
            </w:pP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5A5083">
            <w:pPr>
              <w:adjustRightInd w:val="0"/>
              <w:snapToGrid w:val="0"/>
              <w:jc w:val="center"/>
              <w:rPr>
                <w:rFonts w:eastAsia="宋体" w:cs="Times New Roman"/>
                <w:color w:val="000000"/>
                <w:sz w:val="21"/>
                <w:szCs w:val="21"/>
              </w:rPr>
            </w:pP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4DC2B0">
            <w:pPr>
              <w:adjustRightInd w:val="0"/>
              <w:snapToGrid w:val="0"/>
              <w:jc w:val="center"/>
              <w:rPr>
                <w:rFonts w:eastAsia="宋体" w:cs="Times New Roman"/>
                <w:color w:val="000000"/>
                <w:sz w:val="21"/>
                <w:szCs w:val="21"/>
              </w:rPr>
            </w:pP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F877429">
            <w:pPr>
              <w:adjustRightInd w:val="0"/>
              <w:snapToGrid w:val="0"/>
              <w:jc w:val="center"/>
              <w:rPr>
                <w:rFonts w:eastAsia="宋体" w:cs="Times New Roman"/>
                <w:color w:val="000000"/>
                <w:sz w:val="21"/>
                <w:szCs w:val="21"/>
              </w:rPr>
            </w:pP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FBA66FA">
            <w:pPr>
              <w:adjustRightInd w:val="0"/>
              <w:snapToGrid w:val="0"/>
              <w:jc w:val="center"/>
              <w:rPr>
                <w:rFonts w:eastAsia="宋体" w:cs="Times New Roman"/>
                <w:color w:val="000000"/>
                <w:sz w:val="21"/>
                <w:szCs w:val="21"/>
              </w:rPr>
            </w:pP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69B90E">
            <w:pPr>
              <w:adjustRightInd w:val="0"/>
              <w:snapToGrid w:val="0"/>
              <w:jc w:val="center"/>
              <w:rPr>
                <w:rFonts w:eastAsia="宋体" w:cs="Times New Roman"/>
                <w:color w:val="000000"/>
                <w:sz w:val="21"/>
                <w:szCs w:val="21"/>
              </w:rPr>
            </w:pP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F754A4">
            <w:pPr>
              <w:adjustRightInd w:val="0"/>
              <w:snapToGrid w:val="0"/>
              <w:jc w:val="center"/>
              <w:rPr>
                <w:rFonts w:eastAsia="宋体" w:cs="Times New Roman"/>
                <w:color w:val="000000"/>
                <w:sz w:val="21"/>
                <w:szCs w:val="21"/>
              </w:rPr>
            </w:pP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5491B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杭州沈达环境科技有限公司</w:t>
            </w:r>
          </w:p>
        </w:tc>
      </w:tr>
      <w:tr w14:paraId="2646E69C">
        <w:tblPrEx>
          <w:tblCellMar>
            <w:top w:w="0" w:type="dxa"/>
            <w:left w:w="108" w:type="dxa"/>
            <w:bottom w:w="0" w:type="dxa"/>
            <w:right w:w="108" w:type="dxa"/>
          </w:tblCellMar>
        </w:tblPrEx>
        <w:trPr>
          <w:trHeight w:val="275"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2CF45">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总计</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C63CE3">
            <w:pPr>
              <w:adjustRightInd w:val="0"/>
              <w:snapToGrid w:val="0"/>
              <w:jc w:val="center"/>
              <w:rPr>
                <w:rFonts w:eastAsia="宋体" w:cs="Times New Roman"/>
                <w:b/>
                <w:bCs/>
                <w:color w:val="000000"/>
                <w:sz w:val="21"/>
                <w:szCs w:val="21"/>
              </w:rPr>
            </w:pP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A245DAB">
            <w:pPr>
              <w:adjustRightInd w:val="0"/>
              <w:snapToGrid w:val="0"/>
              <w:jc w:val="center"/>
              <w:rPr>
                <w:rFonts w:eastAsia="宋体" w:cs="Times New Roman"/>
                <w:b/>
                <w:bCs/>
                <w:color w:val="000000"/>
                <w:sz w:val="21"/>
                <w:szCs w:val="21"/>
              </w:rPr>
            </w:pP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79408D">
            <w:pPr>
              <w:adjustRightInd w:val="0"/>
              <w:snapToGrid w:val="0"/>
              <w:jc w:val="center"/>
              <w:rPr>
                <w:rFonts w:eastAsia="宋体" w:cs="Times New Roman"/>
                <w:b/>
                <w:bCs/>
                <w:color w:val="000000"/>
                <w:sz w:val="21"/>
                <w:szCs w:val="21"/>
              </w:rPr>
            </w:pP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16F4D1">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9.91948</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AF138F">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0.17</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DF6A5F">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0.34314</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00B181">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9.71948</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1BF5D47">
            <w:pPr>
              <w:adjustRightInd w:val="0"/>
              <w:snapToGrid w:val="0"/>
              <w:jc w:val="center"/>
              <w:rPr>
                <w:rFonts w:eastAsia="宋体" w:cs="Times New Roman"/>
                <w:b/>
                <w:bCs/>
                <w:color w:val="000000"/>
                <w:sz w:val="21"/>
                <w:szCs w:val="21"/>
              </w:rPr>
            </w:pPr>
          </w:p>
        </w:tc>
      </w:tr>
      <w:tr w14:paraId="136BC6D2">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4A81C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杭州中升雷克萨斯汽车销售服务有限公司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D0A63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4B80C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900-210-08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8FC9C8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含油废水</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01C150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B96AE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A1858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C45CB0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1AF22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w:t>
            </w:r>
          </w:p>
        </w:tc>
      </w:tr>
      <w:tr w14:paraId="0B2D2B11">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9C41B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物产中大元通新能源汽车服务连锁（浙江）有限公司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E445D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889E7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900-210-08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711D3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含油废水处理废物</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CE302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1.76</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BE22A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2AA28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FF62E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1.76</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47756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197E3BA1">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80E94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浙江一汽汽车销售服务有限公司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8059B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42A17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900-210-08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192CC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废含油废水</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DD81E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EDF8BD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54AEF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74126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1A89A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064FF395">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8E3975">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总计</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69C109">
            <w:pPr>
              <w:adjustRightInd w:val="0"/>
              <w:snapToGrid w:val="0"/>
              <w:jc w:val="center"/>
              <w:rPr>
                <w:rFonts w:eastAsia="宋体" w:cs="Times New Roman"/>
                <w:color w:val="000000"/>
                <w:sz w:val="21"/>
                <w:szCs w:val="21"/>
              </w:rPr>
            </w:pP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84D3966">
            <w:pPr>
              <w:adjustRightInd w:val="0"/>
              <w:snapToGrid w:val="0"/>
              <w:jc w:val="center"/>
              <w:rPr>
                <w:rFonts w:eastAsia="宋体" w:cs="Times New Roman"/>
                <w:color w:val="000000"/>
                <w:sz w:val="21"/>
                <w:szCs w:val="21"/>
              </w:rPr>
            </w:pP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939EEE">
            <w:pPr>
              <w:adjustRightInd w:val="0"/>
              <w:snapToGrid w:val="0"/>
              <w:jc w:val="center"/>
              <w:rPr>
                <w:rFonts w:eastAsia="宋体" w:cs="Times New Roman"/>
                <w:color w:val="000000"/>
                <w:sz w:val="21"/>
                <w:szCs w:val="21"/>
              </w:rPr>
            </w:pP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2355AD">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3.76</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A19D048">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F44AFA0">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2BFB5E">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2.76</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A1836B">
            <w:pPr>
              <w:adjustRightInd w:val="0"/>
              <w:snapToGrid w:val="0"/>
              <w:jc w:val="center"/>
              <w:rPr>
                <w:rFonts w:eastAsia="宋体" w:cs="Times New Roman"/>
                <w:color w:val="000000"/>
                <w:sz w:val="21"/>
                <w:szCs w:val="21"/>
              </w:rPr>
            </w:pPr>
          </w:p>
        </w:tc>
      </w:tr>
      <w:tr w14:paraId="648776CA">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12995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杭州奥保行汽车销售服务有限公司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B0B1D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6367B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900-214-08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E3CA6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废矿物油</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46F23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50</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61AD7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754000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66794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50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C8D9B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杭州沈达环境科技有限公司</w:t>
            </w:r>
          </w:p>
        </w:tc>
      </w:tr>
      <w:tr w14:paraId="3CFDFF7C">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07682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杭州佰鹏汽车销售服务有限公司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A166B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6A7EC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900-214-08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AAFC5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废矿物油</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56BE8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30</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E1E8B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53527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708C8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A5A95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大地海洋环保股份有限公司</w:t>
            </w:r>
          </w:p>
        </w:tc>
      </w:tr>
      <w:tr w14:paraId="2E7845AC">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D492A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杭州德奥汽车有限公司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FED24F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 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449A8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900-214-08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4C3DB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废机油</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1FF94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95.17</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6D9E4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1BDF9E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477DA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95.17</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8BB5ED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2A2B562A">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7CCC6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杭州东昌汽车销售服务有限公司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CD78B6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6C4C7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900-214-08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341FC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废刹车油、泥沙、油渣</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E2E15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25.9552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0E7DF1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0.7</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C5686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25.9552</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84981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25.9552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E620E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108AB464">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2AF70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杭州康桥丰田汽车销售服务有限公司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90EBA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63F49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900-214-08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AB5742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废机油</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08C891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30.084</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E4717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1.622</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EEFF8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1461E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28.462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3C47E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杭州萧飞环保科技有限公司</w:t>
            </w:r>
          </w:p>
        </w:tc>
      </w:tr>
      <w:tr w14:paraId="1E1AC0CF">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8D944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杭州领辰汽车服务有限公司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738AF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7BE22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900-214-08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1C559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废矿物油</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B1DBF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1A651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0.45</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9DDC4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25</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771FE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3C804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0A904290">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5977D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杭州元通奥通汽车有限公司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8E0ED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693B51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900-214-08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9C4B4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废机油</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29A07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4.329</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7B5AF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CD215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777B7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4.329</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42297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704EF1BD">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60852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杭州元通宝通汽车有限公司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73863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045E7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900-214-08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02450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废矿物油</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E68D3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24.6235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7CE4E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C80ED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128F7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24.6235</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F287D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790C4A9A">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48702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杭州长荣汽车销售服务有限公司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8AF74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438683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900-214-08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95BF9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废机油</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97CFE8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19.26</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C753E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93889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ECEAF7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19.26</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2DE97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杭州萧飞环保科技有限公司</w:t>
            </w:r>
          </w:p>
        </w:tc>
      </w:tr>
      <w:tr w14:paraId="5403F0AE">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519FC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杭州中升雷克萨斯汽车销售服务有限公司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CF618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20714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900-214-08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78A21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废机油</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8144CD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36</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3CF0A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D4BEF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8783A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B4076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w:t>
            </w:r>
          </w:p>
        </w:tc>
      </w:tr>
      <w:tr w14:paraId="6DCBEF06">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FDEA1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物产中大元通新能源汽车服务连锁（浙江）有限公司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8E395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CE6AA0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900-214-08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9791D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废机油</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1C2B6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35D139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35B18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D46BD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BCE6C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2092BDD1">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EA021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浙江金湖机电有限公司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B25E2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4FB7C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900-214-08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20982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废机油、废刹车油、废清洗液等废液</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731BC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80</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B618B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624F34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382978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80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80786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037DA4C7">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8C3F7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浙江路德行汽车有限公司余杭分公司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708C5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6FDFB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900-214-08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84CDA6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废机油</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4C1D6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099C0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71AFB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AF90E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5</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68CF8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大地海洋环保股份有限公司沉</w:t>
            </w:r>
          </w:p>
        </w:tc>
      </w:tr>
      <w:tr w14:paraId="5BAE2330">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79348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浙江米家汽车销售服务有限公司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FDCD5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 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F5A126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900-214-08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F1AAE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废矿物油</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DAB60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18.33544</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FEE32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033DB7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812B1E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18.33544</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AD472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08D6DB41">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99F67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浙江一汽汽车销售服务有限公司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DAE11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F2269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900-214-08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8392E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废机油</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91E63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30</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BE52C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A42F3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8F448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D6E60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40D5928C">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60388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浙江元通凌志汽车销售服务有限公司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1FA94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 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84421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900-214-08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8335E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废机油</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D56BC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56.49</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A3D2D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D5FF7F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0D5C2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56.49</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6595D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杭州沈达环境科技有限公司</w:t>
            </w:r>
          </w:p>
        </w:tc>
      </w:tr>
      <w:tr w14:paraId="7C269DDA">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88580D">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总计</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6D2255">
            <w:pPr>
              <w:adjustRightInd w:val="0"/>
              <w:snapToGrid w:val="0"/>
              <w:jc w:val="center"/>
              <w:rPr>
                <w:rFonts w:eastAsia="宋体" w:cs="Times New Roman"/>
                <w:color w:val="000000"/>
                <w:sz w:val="21"/>
                <w:szCs w:val="21"/>
              </w:rPr>
            </w:pP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0D2BCE">
            <w:pPr>
              <w:adjustRightInd w:val="0"/>
              <w:snapToGrid w:val="0"/>
              <w:jc w:val="center"/>
              <w:rPr>
                <w:rFonts w:eastAsia="宋体" w:cs="Times New Roman"/>
                <w:color w:val="000000"/>
                <w:sz w:val="21"/>
                <w:szCs w:val="21"/>
              </w:rPr>
            </w:pP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C530E4">
            <w:pPr>
              <w:adjustRightInd w:val="0"/>
              <w:snapToGrid w:val="0"/>
              <w:jc w:val="center"/>
              <w:rPr>
                <w:rFonts w:eastAsia="宋体" w:cs="Times New Roman"/>
                <w:color w:val="000000"/>
                <w:sz w:val="21"/>
                <w:szCs w:val="21"/>
              </w:rPr>
            </w:pP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393CEB3">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530.74714</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890028">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3.772</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3DF507">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80.9552</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C84B4F">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438.12514</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ECE4C8">
            <w:pPr>
              <w:adjustRightInd w:val="0"/>
              <w:snapToGrid w:val="0"/>
              <w:jc w:val="center"/>
              <w:rPr>
                <w:rFonts w:eastAsia="宋体" w:cs="Times New Roman"/>
                <w:color w:val="000000"/>
                <w:sz w:val="21"/>
                <w:szCs w:val="21"/>
              </w:rPr>
            </w:pPr>
          </w:p>
        </w:tc>
      </w:tr>
      <w:tr w14:paraId="2117AA89">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9AFF0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杭州佰鹏汽车销售服务有限公司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FD487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0AB6FE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900-249-08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5F9E0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废油桶</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46EF47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EE4E7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787F1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AF9B5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D1A0E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大地海洋环保股份有限公司</w:t>
            </w:r>
          </w:p>
        </w:tc>
      </w:tr>
      <w:tr w14:paraId="11ED8FB6">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2B7C9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杭州德奥汽车有限公司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010D9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69A0F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900-249-08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2FC3B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废油桶</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83F31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AFD66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25AC65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3B4DC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93162B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7CD8DCA1">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EC076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杭州东昌汽车销售服务有限公司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9AFAF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CC039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900-249-08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9B370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废油壶</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4B5B6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2.15886</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B3807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0.0918</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44B0B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2.15886</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09621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2.15886</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2D213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19C12A8A">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AB769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杭州东星行汽车维修有限公司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F4787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A8D65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900-249-08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4B2FD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废油漆桶</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AD12A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0E1C1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294BD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2AAFD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CACE11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杭州大地海洋环保有限公司</w:t>
            </w:r>
          </w:p>
        </w:tc>
      </w:tr>
      <w:tr w14:paraId="1E55D227">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83519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杭州领辰汽车服务有限公司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4D79E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5D9D4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900-249-08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375C6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废油壶</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D93D5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85FED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0.01</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9346DE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4621C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A463E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47677750">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86F8E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杭州元通奥通汽车有限公司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16569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F5012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900-249-08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E83D1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废油壶</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21CDE3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0.395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CE949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7E2FF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3910D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0.395</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A5522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6799ABDC">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686BB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杭州元通宝通汽车有限公司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3D1B6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AA3961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900-249-08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87063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废油壶</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C022B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2.163</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9EC57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70C9B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9C351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2.163</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74B5C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54FDFBC6">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48BB3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杭州长荣汽车销售服务有限公司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AFC4E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E2F47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900-249-08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F4D94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废机油壶</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0DAE1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0.179</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B38A0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6B2D3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9210CF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0.179</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0FE3B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杭州萧飞环保科技有限公司</w:t>
            </w:r>
          </w:p>
        </w:tc>
      </w:tr>
      <w:tr w14:paraId="07A25A17">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06784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杭州中升雷克萨斯汽车销售服务有限公司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50E5B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E1633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900-249-08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CF047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废机油壶</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BEB89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61F10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4C966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054FF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C9AB0A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2930780D">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F1609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浙江米家汽车销售服务有限公司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73EFF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 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02734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900-249-08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DCE3E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废油壶</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67AB1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2.3767</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1714D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3A5B1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FE6ED1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2.3767</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666E3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1A159977">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8FE21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浙江一汽汽车销售服务有限公司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C280D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4550C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900-249-08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9F89B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废机油桶</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1610C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1CC3C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624C3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5BADB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91022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7A6ED919">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CAA7F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浙江元通凌志汽车销售服务有限公司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8B61E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HW08废矿物油与含矿物油废物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34284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900-249-08</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3522E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废机油壶</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71A44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1.868</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E0283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65BF59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146E5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1.868</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7B8AD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杭州沈达环境科技有限公司</w:t>
            </w:r>
          </w:p>
        </w:tc>
      </w:tr>
      <w:tr w14:paraId="334E2FF6">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5928A">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总计</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718D2C">
            <w:pPr>
              <w:adjustRightInd w:val="0"/>
              <w:snapToGrid w:val="0"/>
              <w:jc w:val="center"/>
              <w:rPr>
                <w:rFonts w:eastAsia="宋体" w:cs="Times New Roman"/>
                <w:color w:val="000000"/>
                <w:sz w:val="21"/>
                <w:szCs w:val="21"/>
              </w:rPr>
            </w:pP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47095B">
            <w:pPr>
              <w:adjustRightInd w:val="0"/>
              <w:snapToGrid w:val="0"/>
              <w:jc w:val="center"/>
              <w:rPr>
                <w:rFonts w:eastAsia="宋体" w:cs="Times New Roman"/>
                <w:color w:val="000000"/>
                <w:sz w:val="21"/>
                <w:szCs w:val="21"/>
              </w:rPr>
            </w:pP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3E9C9D2">
            <w:pPr>
              <w:adjustRightInd w:val="0"/>
              <w:snapToGrid w:val="0"/>
              <w:jc w:val="center"/>
              <w:rPr>
                <w:rFonts w:eastAsia="宋体" w:cs="Times New Roman"/>
                <w:color w:val="000000"/>
                <w:sz w:val="21"/>
                <w:szCs w:val="21"/>
              </w:rPr>
            </w:pP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A3FC834">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53.74056</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CF76A4">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0.3018</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DFF7F0C">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2.15886</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6592210">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52.94056</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77A6AA">
            <w:pPr>
              <w:adjustRightInd w:val="0"/>
              <w:snapToGrid w:val="0"/>
              <w:jc w:val="center"/>
              <w:rPr>
                <w:rFonts w:eastAsia="宋体" w:cs="Times New Roman"/>
                <w:color w:val="000000"/>
                <w:sz w:val="21"/>
                <w:szCs w:val="21"/>
              </w:rPr>
            </w:pPr>
          </w:p>
        </w:tc>
      </w:tr>
      <w:tr w14:paraId="406716AF">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D8267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杭州奥保行汽车销售服务有限公司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F3DB28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HW12染料、涂料废物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551C9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900-252-12</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036F4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废油漆渣</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F047C9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32953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46773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46F41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0.25</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8D6E0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杭州沈达环境科技有限公司</w:t>
            </w:r>
          </w:p>
        </w:tc>
      </w:tr>
      <w:tr w14:paraId="34918F8C">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4469E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杭州佰鹏汽车销售服务有限公司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19A0A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HW12染料、涂料废物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4A00B9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900-252-12</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7297B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废油漆渣</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0BF8F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114584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0.01</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D008B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69A0B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06C59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大地海洋环保股份有限公司</w:t>
            </w:r>
          </w:p>
        </w:tc>
      </w:tr>
      <w:tr w14:paraId="2720F449">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400BA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杭州德奥汽车有限公司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B4673E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HW12染料、涂料废物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FAE81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900-252-12</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82150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废油漆渣</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F4B32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0.358</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B3D89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7EB79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8E8A63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0.358</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1002F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58BED5D4">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0FCAF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杭州东昌汽车销售服务有限公司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2B232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HW12染料、涂料废物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BCE9B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900-252-12</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C3860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废油漆渣</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B78FB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0.07625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53B282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0.01</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1E3DB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0.07625</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FBE62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6E698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7ED6CA94">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45363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杭州东星行汽车维修有限公司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635F8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HW12染料、涂料废物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10B01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900-252-12</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62DBA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油漆渣</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7F940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069F5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4DCE3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CC92F8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8EA44B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杭州大地海洋环保有限公司</w:t>
            </w:r>
          </w:p>
        </w:tc>
      </w:tr>
      <w:tr w14:paraId="1DD9D8C0">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C7050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杭州康桥丰田汽车销售服务有限公司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4B055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HW12染料、涂料废物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C324D3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900-252-12</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360892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废油漆渣</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67655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0.2005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0D5FF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2760B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C2463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0.2005</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7157C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杭州萧飞环保科技有限公司</w:t>
            </w:r>
          </w:p>
        </w:tc>
      </w:tr>
      <w:tr w14:paraId="4A1B7160">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FEF4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杭州领辰汽车服务有限公司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4D2C0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HW12染料、涂料废物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1E7E2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900-252-12</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3292A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废油漆渣</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43C49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19D01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0.15</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8735A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D714F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FE109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336F3DB3">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C4AFD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杭州中升雷克萨斯汽车销售服务有限公司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02134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HW12染料、涂料废物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4CBCA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900-252-12</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0F606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油漆渣</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03820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44942A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D2ACA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0E3BE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BAFCF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w:t>
            </w:r>
          </w:p>
        </w:tc>
      </w:tr>
      <w:tr w14:paraId="0D55D4D9">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D8523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浙江金湖机电有限公司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AE467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HW12染料、涂料废物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43C5CE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900-252-12</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256FC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废漆渣、废油漆桶、沾染油漆的废抹布</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11C8F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D9C5E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240C2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BD532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000960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635B002A">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083AE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浙江路德行汽车有限公司余杭分公司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D6965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HW12染料、涂料废物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7C53BC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900-252-12</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E0064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废有机溶剂</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142403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C6042E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BE6AE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725A3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3F4DD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大地海洋环保股份有限公司</w:t>
            </w:r>
          </w:p>
        </w:tc>
      </w:tr>
      <w:tr w14:paraId="15E4F8B7">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0426F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浙江一汽汽车销售服务有限公司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1FFB3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HW12染料、涂料废物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FE319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900-252-12</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9FCED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废油漆渣</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3FEC0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8678D9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408E5D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394681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7409B9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09F6BA89">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8C812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浙江元通凌志汽车销售服务有限公司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24016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HW12染料、涂料废物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57190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900-252-12</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9F670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油漆渣</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59C14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0.102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6E971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6AA01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3B5F27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0.102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A3E5BB0">
            <w:pPr>
              <w:adjustRightInd w:val="0"/>
              <w:snapToGrid w:val="0"/>
              <w:jc w:val="center"/>
              <w:rPr>
                <w:rFonts w:eastAsia="宋体" w:cs="Times New Roman"/>
                <w:color w:val="000000"/>
                <w:sz w:val="21"/>
                <w:szCs w:val="21"/>
              </w:rPr>
            </w:pPr>
          </w:p>
        </w:tc>
      </w:tr>
      <w:tr w14:paraId="67A7F209">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F2A00C">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总计</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7C84F1">
            <w:pPr>
              <w:adjustRightInd w:val="0"/>
              <w:snapToGrid w:val="0"/>
              <w:jc w:val="center"/>
              <w:rPr>
                <w:rFonts w:eastAsia="宋体" w:cs="Times New Roman"/>
                <w:color w:val="000000"/>
                <w:sz w:val="21"/>
                <w:szCs w:val="21"/>
              </w:rPr>
            </w:pP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46BBCE">
            <w:pPr>
              <w:adjustRightInd w:val="0"/>
              <w:snapToGrid w:val="0"/>
              <w:jc w:val="center"/>
              <w:rPr>
                <w:rFonts w:eastAsia="宋体" w:cs="Times New Roman"/>
                <w:color w:val="000000"/>
                <w:sz w:val="21"/>
                <w:szCs w:val="21"/>
              </w:rPr>
            </w:pP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86CA70">
            <w:pPr>
              <w:adjustRightInd w:val="0"/>
              <w:snapToGrid w:val="0"/>
              <w:jc w:val="center"/>
              <w:rPr>
                <w:rFonts w:eastAsia="宋体" w:cs="Times New Roman"/>
                <w:color w:val="000000"/>
                <w:sz w:val="21"/>
                <w:szCs w:val="21"/>
              </w:rPr>
            </w:pP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A2A29B">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5.28675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42C6DA">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0.17</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C16332">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0.07625</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DC8EEDE">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5.0205</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1298DC">
            <w:pPr>
              <w:adjustRightInd w:val="0"/>
              <w:snapToGrid w:val="0"/>
              <w:jc w:val="center"/>
              <w:rPr>
                <w:rFonts w:eastAsia="宋体" w:cs="Times New Roman"/>
                <w:color w:val="000000"/>
                <w:sz w:val="21"/>
                <w:szCs w:val="21"/>
              </w:rPr>
            </w:pPr>
          </w:p>
        </w:tc>
      </w:tr>
      <w:tr w14:paraId="1553549A">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9B340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杭州奥保行汽车销售服务有限公司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93D7D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HW31含铅废物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A0F92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900-052-31</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34DC1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废电瓶</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563DA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26551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4B55C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69759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F49247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杭州沈达环境科技有限公司</w:t>
            </w:r>
          </w:p>
        </w:tc>
      </w:tr>
      <w:tr w14:paraId="2B9116EB">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83FE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杭州东昌汽车销售服务有限公司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1EC666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HW31含铅废物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5342B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900-052-31</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ED3B9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废蓄电池</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2277F3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1.85432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17265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0.151</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384EF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1.85432</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27EE5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0.151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E5F49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37AAFC6D">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7F4DA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杭州东星行汽车维修有限公司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49384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HW31含铅废物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AF199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900-052-31</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DEFECE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废电瓶</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9F053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10</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D1550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E7BB5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163FDD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1328D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杭州大地海洋环保有限公司</w:t>
            </w:r>
          </w:p>
        </w:tc>
      </w:tr>
      <w:tr w14:paraId="5AA561CF">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3132F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杭州康桥丰田汽车销售服务有限公司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D1123A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HW31含铅废物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F09E5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900-052-31</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12273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废电瓶</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F1188A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1.135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FDF3B0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A7A09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3E41E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1.135</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AAF5A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杭州萧飞环保科技有限公司</w:t>
            </w:r>
          </w:p>
        </w:tc>
      </w:tr>
      <w:tr w14:paraId="426DCF1F">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31921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杭州领辰汽车服务有限公司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62785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HW31含铅废物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D4B67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900-052-31</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F0E8EE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废铅酸蓄电池</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38B3B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66120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0.08</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F9DA33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1B430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AF95D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64AC2DA7">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D1464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杭州元通宝通汽车有限公司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8F5515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HW31含铅废物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76D60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900-052-31</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6CE881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废蓄电池</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BF6AC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0.458</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2AC1A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49B1BE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DC66C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0.458</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0BF88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6F1AE348">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3AFC3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杭州长荣汽车销售服务有限公司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52DD6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HW31含铅废物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B3F5B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900-052-31</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8CB0D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废电瓶</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BC10F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0.73</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B7E6E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B29966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DA025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0.73</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193682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杭州萧飞环保科技有限公司</w:t>
            </w:r>
          </w:p>
        </w:tc>
      </w:tr>
      <w:tr w14:paraId="4D39E87C">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0A994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杭州中升雷克萨斯汽车销售服务有限公司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8907FA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HW31含铅废物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40B90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900-052-31</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C83F8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电瓶</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FCF12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1.8</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231EE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A81DE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AF6175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3CAF23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42BF8719">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168A9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浙江路德行汽车有限公司余杭分公司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79079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HW31含铅废物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A6288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900-052-31</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C7230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废铅酸蓄电池</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538FA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70CD7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99A36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83DFD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0B4F1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大地海洋环保股份有限公司</w:t>
            </w:r>
          </w:p>
        </w:tc>
      </w:tr>
      <w:tr w14:paraId="5D0B946C">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DE6A3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浙江米家汽车销售服务有限公司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1928F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HW31其他废物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EBB2B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900-052-31</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D9AB32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废蓄电池</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6E50A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49845E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D6C61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4B25E3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9F9DC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5CBC0639">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9B9DB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浙江一汽汽车销售服务有限公司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0CE6CE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HW31含铅废物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45F1D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900-052-31</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95872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废电瓶</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97493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1.8</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7FEF8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A03F6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83B403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1.8</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D100E2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00B04C36">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5A6BD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浙江元通凌志汽车销售服务有限公司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F5D63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HW31含铅废物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11B98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900-052-31</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394DEB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旧电瓶</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31A9F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6.302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BD233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294F2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2BFEB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6.302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AE8A4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杭州沈达环境科技有限公司</w:t>
            </w:r>
          </w:p>
        </w:tc>
      </w:tr>
      <w:tr w14:paraId="52E6D15C">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AA9280">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总计</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FA72DF">
            <w:pPr>
              <w:adjustRightInd w:val="0"/>
              <w:snapToGrid w:val="0"/>
              <w:jc w:val="center"/>
              <w:rPr>
                <w:rFonts w:eastAsia="宋体" w:cs="Times New Roman"/>
                <w:color w:val="000000"/>
                <w:sz w:val="21"/>
                <w:szCs w:val="21"/>
              </w:rPr>
            </w:pP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F0235B">
            <w:pPr>
              <w:adjustRightInd w:val="0"/>
              <w:snapToGrid w:val="0"/>
              <w:jc w:val="center"/>
              <w:rPr>
                <w:rFonts w:eastAsia="宋体" w:cs="Times New Roman"/>
                <w:color w:val="000000"/>
                <w:sz w:val="21"/>
                <w:szCs w:val="21"/>
              </w:rPr>
            </w:pP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D05DD5">
            <w:pPr>
              <w:adjustRightInd w:val="0"/>
              <w:snapToGrid w:val="0"/>
              <w:jc w:val="center"/>
              <w:rPr>
                <w:rFonts w:eastAsia="宋体" w:cs="Times New Roman"/>
                <w:color w:val="000000"/>
                <w:sz w:val="21"/>
                <w:szCs w:val="21"/>
              </w:rPr>
            </w:pP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E4CBBA">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27.57932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5C81BF">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0.231</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12F6D3">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1.85432</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FF30E45">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24.076</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E0EF9B">
            <w:pPr>
              <w:adjustRightInd w:val="0"/>
              <w:snapToGrid w:val="0"/>
              <w:jc w:val="center"/>
              <w:rPr>
                <w:rFonts w:eastAsia="宋体" w:cs="Times New Roman"/>
                <w:color w:val="000000"/>
                <w:sz w:val="21"/>
                <w:szCs w:val="21"/>
              </w:rPr>
            </w:pPr>
          </w:p>
        </w:tc>
      </w:tr>
      <w:tr w14:paraId="10A16A92">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A6ECD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杭州佰鹏汽车销售服务有限公司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D84FF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HW29含汞废物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B0D12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900-023-29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0F22A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废旧灯管</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5C48F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CA492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2F7A7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1AB0C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5DE1D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大地海洋环保股份有限公司</w:t>
            </w:r>
          </w:p>
        </w:tc>
      </w:tr>
      <w:tr w14:paraId="23D5E167">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0F3A9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杭州中升雷克萨斯汽车销售服务有限公司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F5A41D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HW29含汞废物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42468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900-023-29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C0C1A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旧灯泡</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7842E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88047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F333F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F589B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629F6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7C4AFFB8">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20C0E5">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总计</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BFF07B">
            <w:pPr>
              <w:adjustRightInd w:val="0"/>
              <w:snapToGrid w:val="0"/>
              <w:jc w:val="center"/>
              <w:rPr>
                <w:rFonts w:eastAsia="宋体" w:cs="Times New Roman"/>
                <w:b/>
                <w:bCs/>
                <w:color w:val="000000"/>
                <w:sz w:val="21"/>
                <w:szCs w:val="21"/>
              </w:rPr>
            </w:pP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5925ED">
            <w:pPr>
              <w:adjustRightInd w:val="0"/>
              <w:snapToGrid w:val="0"/>
              <w:jc w:val="center"/>
              <w:rPr>
                <w:rFonts w:eastAsia="宋体" w:cs="Times New Roman"/>
                <w:b/>
                <w:bCs/>
                <w:color w:val="000000"/>
                <w:sz w:val="21"/>
                <w:szCs w:val="21"/>
              </w:rPr>
            </w:pP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63A697">
            <w:pPr>
              <w:adjustRightInd w:val="0"/>
              <w:snapToGrid w:val="0"/>
              <w:jc w:val="center"/>
              <w:rPr>
                <w:rFonts w:eastAsia="宋体" w:cs="Times New Roman"/>
                <w:b/>
                <w:bCs/>
                <w:color w:val="000000"/>
                <w:sz w:val="21"/>
                <w:szCs w:val="21"/>
              </w:rPr>
            </w:pP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B4D8E4">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0.21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F717C5">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4082C3">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FD1F151">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4470F9">
            <w:pPr>
              <w:adjustRightInd w:val="0"/>
              <w:snapToGrid w:val="0"/>
              <w:jc w:val="center"/>
              <w:rPr>
                <w:rFonts w:eastAsia="宋体" w:cs="Times New Roman"/>
                <w:b/>
                <w:bCs/>
                <w:color w:val="000000"/>
                <w:sz w:val="21"/>
                <w:szCs w:val="21"/>
              </w:rPr>
            </w:pPr>
          </w:p>
        </w:tc>
      </w:tr>
      <w:tr w14:paraId="32824229">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D9063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浙江一汽汽车销售服务有限公司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04873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HW36石棉废物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DC2D7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900-023-36</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EBF26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废石棉</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EB1C8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3CD5C3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6A82C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9DF31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0E24D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07F059A7">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02CA3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浙江一汽汽车销售服务有限公司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82AB0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HW36石棉废物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46F65D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900-023-36</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F12AB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废保温棉</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CA693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5C6F7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CBE83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F8337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51381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00D0AF7F">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F6C993">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总计</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6AA45D">
            <w:pPr>
              <w:adjustRightInd w:val="0"/>
              <w:snapToGrid w:val="0"/>
              <w:jc w:val="center"/>
              <w:rPr>
                <w:rFonts w:eastAsia="宋体" w:cs="Times New Roman"/>
                <w:color w:val="000000"/>
                <w:sz w:val="21"/>
                <w:szCs w:val="21"/>
              </w:rPr>
            </w:pP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4DDFBD">
            <w:pPr>
              <w:adjustRightInd w:val="0"/>
              <w:snapToGrid w:val="0"/>
              <w:jc w:val="center"/>
              <w:rPr>
                <w:rFonts w:eastAsia="宋体" w:cs="Times New Roman"/>
                <w:color w:val="000000"/>
                <w:sz w:val="21"/>
                <w:szCs w:val="21"/>
              </w:rPr>
            </w:pP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4177E3">
            <w:pPr>
              <w:adjustRightInd w:val="0"/>
              <w:snapToGrid w:val="0"/>
              <w:jc w:val="center"/>
              <w:rPr>
                <w:rFonts w:eastAsia="宋体" w:cs="Times New Roman"/>
                <w:color w:val="000000"/>
                <w:sz w:val="21"/>
                <w:szCs w:val="21"/>
              </w:rPr>
            </w:pP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22BD63">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D81929">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41DB69C">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AED607">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C70731">
            <w:pPr>
              <w:adjustRightInd w:val="0"/>
              <w:snapToGrid w:val="0"/>
              <w:jc w:val="center"/>
              <w:rPr>
                <w:rFonts w:eastAsia="宋体" w:cs="Times New Roman"/>
                <w:color w:val="000000"/>
                <w:sz w:val="21"/>
                <w:szCs w:val="21"/>
              </w:rPr>
            </w:pPr>
          </w:p>
        </w:tc>
      </w:tr>
      <w:tr w14:paraId="2490B515">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0B44FE">
            <w:pPr>
              <w:adjustRightInd w:val="0"/>
              <w:snapToGrid w:val="0"/>
              <w:jc w:val="center"/>
              <w:rPr>
                <w:rFonts w:eastAsia="宋体" w:cs="Times New Roman"/>
                <w:color w:val="000000"/>
                <w:sz w:val="21"/>
                <w:szCs w:val="21"/>
              </w:rPr>
            </w:pP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088230">
            <w:pPr>
              <w:adjustRightInd w:val="0"/>
              <w:snapToGrid w:val="0"/>
              <w:jc w:val="center"/>
              <w:rPr>
                <w:rFonts w:eastAsia="宋体" w:cs="Times New Roman"/>
                <w:color w:val="000000"/>
                <w:sz w:val="21"/>
                <w:szCs w:val="21"/>
              </w:rPr>
            </w:pP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98FCE5">
            <w:pPr>
              <w:adjustRightInd w:val="0"/>
              <w:snapToGrid w:val="0"/>
              <w:jc w:val="center"/>
              <w:rPr>
                <w:rFonts w:eastAsia="宋体" w:cs="Times New Roman"/>
                <w:color w:val="000000"/>
                <w:sz w:val="21"/>
                <w:szCs w:val="21"/>
              </w:rPr>
            </w:pP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6C4B1A4">
            <w:pPr>
              <w:adjustRightInd w:val="0"/>
              <w:snapToGrid w:val="0"/>
              <w:jc w:val="center"/>
              <w:rPr>
                <w:rFonts w:eastAsia="宋体" w:cs="Times New Roman"/>
                <w:color w:val="000000"/>
                <w:sz w:val="21"/>
                <w:szCs w:val="21"/>
              </w:rPr>
            </w:pP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48905A">
            <w:pPr>
              <w:adjustRightInd w:val="0"/>
              <w:snapToGrid w:val="0"/>
              <w:jc w:val="center"/>
              <w:rPr>
                <w:rFonts w:eastAsia="宋体" w:cs="Times New Roman"/>
                <w:color w:val="000000"/>
                <w:sz w:val="21"/>
                <w:szCs w:val="21"/>
              </w:rPr>
            </w:pP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721B40">
            <w:pPr>
              <w:adjustRightInd w:val="0"/>
              <w:snapToGrid w:val="0"/>
              <w:jc w:val="center"/>
              <w:rPr>
                <w:rFonts w:eastAsia="宋体" w:cs="Times New Roman"/>
                <w:color w:val="000000"/>
                <w:sz w:val="21"/>
                <w:szCs w:val="21"/>
              </w:rPr>
            </w:pP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837F07">
            <w:pPr>
              <w:adjustRightInd w:val="0"/>
              <w:snapToGrid w:val="0"/>
              <w:jc w:val="center"/>
              <w:rPr>
                <w:rFonts w:eastAsia="宋体" w:cs="Times New Roman"/>
                <w:color w:val="000000"/>
                <w:sz w:val="21"/>
                <w:szCs w:val="21"/>
              </w:rPr>
            </w:pP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B3C9BB">
            <w:pPr>
              <w:adjustRightInd w:val="0"/>
              <w:snapToGrid w:val="0"/>
              <w:jc w:val="center"/>
              <w:rPr>
                <w:rFonts w:eastAsia="宋体" w:cs="Times New Roman"/>
                <w:color w:val="000000"/>
                <w:sz w:val="21"/>
                <w:szCs w:val="21"/>
              </w:rPr>
            </w:pP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F104762">
            <w:pPr>
              <w:adjustRightInd w:val="0"/>
              <w:snapToGrid w:val="0"/>
              <w:jc w:val="center"/>
              <w:rPr>
                <w:rFonts w:eastAsia="宋体" w:cs="Times New Roman"/>
                <w:color w:val="000000"/>
                <w:sz w:val="21"/>
                <w:szCs w:val="21"/>
              </w:rPr>
            </w:pPr>
          </w:p>
        </w:tc>
      </w:tr>
      <w:tr w14:paraId="3A60F5AB">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8772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杭州佰鹏汽车销售服务有限公司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A00D0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HW36石棉废物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07F1B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900-032-36</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D6F75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废刹车片</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836BA6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6F92C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3E978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7A1D4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EC09B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1A89B369">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BDFD1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杭州佰鹏汽车销售服务有限公司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A910BB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HW36石棉废物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61B98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900-032-36</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DA0742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废石棉，保温棉</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1E0D93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66099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1117DD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80E9D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47446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19D830C2">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9DE13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杭州东星行汽车维修有限公司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B8496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HW36石棉废物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160BE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900-032-36</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1A2000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废过滤棉</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AE34A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2BDC9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62D84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8692A4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26B6C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3A1B12E8">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6A0B9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杭州中升雷克萨斯汽车销售服务有限公司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827E43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HW36石棉废物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3985F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900-032-36</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4FF78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刹车片</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71DF7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FDDC1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29CEC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78708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57D0D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6A0ACD71">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09820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杭州中升雷克萨斯汽车销售服务有限公司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7F15A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HW36石棉废物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8E3C45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900-032-36</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67892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石棉</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88696B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29C41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322EE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C70B0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E9D22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216894A5">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BC808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杭州中升雷克萨斯汽车销售服务有限公司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B9DAB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HW36石棉废物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D7A16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900-032-36</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F8C06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保温棉</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4E8B84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17076D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C0F487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AE3B1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CB24D4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6626DE85">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760DD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浙江一汽汽车销售服务有限公司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031710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HW36石棉废物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A32A3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900-032-36</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285F8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废刹车片</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61EA1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F33C53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BAB0A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72E63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DDB64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0F875C20">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9267A2">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总计</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8731DC">
            <w:pPr>
              <w:adjustRightInd w:val="0"/>
              <w:snapToGrid w:val="0"/>
              <w:jc w:val="center"/>
              <w:rPr>
                <w:rFonts w:eastAsia="宋体" w:cs="Times New Roman"/>
                <w:color w:val="000000"/>
                <w:sz w:val="21"/>
                <w:szCs w:val="21"/>
              </w:rPr>
            </w:pP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5BA061">
            <w:pPr>
              <w:adjustRightInd w:val="0"/>
              <w:snapToGrid w:val="0"/>
              <w:jc w:val="center"/>
              <w:rPr>
                <w:rFonts w:eastAsia="宋体" w:cs="Times New Roman"/>
                <w:color w:val="000000"/>
                <w:sz w:val="21"/>
                <w:szCs w:val="21"/>
              </w:rPr>
            </w:pP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F84971">
            <w:pPr>
              <w:adjustRightInd w:val="0"/>
              <w:snapToGrid w:val="0"/>
              <w:jc w:val="center"/>
              <w:rPr>
                <w:rFonts w:eastAsia="宋体" w:cs="Times New Roman"/>
                <w:color w:val="000000"/>
                <w:sz w:val="21"/>
                <w:szCs w:val="21"/>
              </w:rPr>
            </w:pP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7354D5">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1.52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857588">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08CF27">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67AB6B">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1.51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A12320">
            <w:pPr>
              <w:adjustRightInd w:val="0"/>
              <w:snapToGrid w:val="0"/>
              <w:jc w:val="center"/>
              <w:rPr>
                <w:rFonts w:eastAsia="宋体" w:cs="Times New Roman"/>
                <w:color w:val="000000"/>
                <w:sz w:val="21"/>
                <w:szCs w:val="21"/>
              </w:rPr>
            </w:pPr>
          </w:p>
        </w:tc>
      </w:tr>
      <w:tr w14:paraId="4089DCAA">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C7CE2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杭州佰鹏汽车销售服务有限公司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F451BF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CF89D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900-039-49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392B2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活性炭</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2D823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FACE5F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22401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44ED8C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CC988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4777DF87">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BD22D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杭州德奥汽车有限公司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B67B6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FEF3F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900-039-49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AED1F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废活性炭</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BA64C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0.857</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48C05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D1747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830D1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0.857</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C6F99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56842BB6">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59469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杭州东昌汽车销售服务有限公司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D2BAE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C4BDE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900-039-49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FF5A6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失活的活性炭</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69802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0.0611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7331C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0.01</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796FD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0.0611</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4B246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0.0611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2D696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4CB1A44B">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8444D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杭州康桥丰田汽车销售服务有限公司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AF93E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4B2BDD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900-039-49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CF7CB5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废活性炭</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15230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0.1735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2822B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41A38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FD0A6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0.1735</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7F166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杭州萧飞环保科技有限</w:t>
            </w:r>
          </w:p>
        </w:tc>
      </w:tr>
      <w:tr w14:paraId="54553E45">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13AC9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杭州领辰汽车服务有限公司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3F2B7A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73C8D8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900-039-49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B2B3A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废活性炭</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746C8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48A01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0.001</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D9CB6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66039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3C305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3CC27FE7">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13EFE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杭州元通宝通汽车有限公司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8C157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A86858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900-039-49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72ABB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废活性炭</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FB0B07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0.04</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EC623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ADA71E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AE4B70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0.04</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11002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4E7CCE75">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41A5E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杭州中升雷克萨斯汽车销售服务有限公司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64367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53AD3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900-039-49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EF0E2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废活性炭</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F7B4C2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33C63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4B6AD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442914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688CC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170BE3B2">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CEA46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物产中大元通新能源汽车服务连锁（浙江）有限公司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63888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FE511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900-039-49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22F05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废活性炭</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AF13C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0.17</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FEA612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0F7AE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990D3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0.17</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A572D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4DDB7198">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364D7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浙江金湖机电有限公司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B3768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A50C4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900-039-49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568D9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失活的活性炭</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B22C7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BC047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FB9C2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8CDA5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4DE56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2B11B16E">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1F7FC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浙江米家汽车销售服务有限公司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CA9B1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87F7B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900-039-49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AA9CB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废活性炭</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5D23C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0.39695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BF13C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6334D9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0BE6D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0.39695</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15FD4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7AB3E940">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EC8FC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浙江一汽汽车销售服务有限公司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FA86AA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E30E22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900-039-49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0A66A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废活性炭</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FAAFD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5DBB4A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466C78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83ED6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166D3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25B04922">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F1603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浙江元通凌志汽车销售服务有限公司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46174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A7400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900-039-49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34270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废活性炭</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2AFE0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0.042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05A84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E5EC8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D8002F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0.042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C378A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杭州沈达环境科技有限公司</w:t>
            </w:r>
          </w:p>
        </w:tc>
      </w:tr>
      <w:tr w14:paraId="3A179BE5">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F1AB4F">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总计</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17BDA6">
            <w:pPr>
              <w:adjustRightInd w:val="0"/>
              <w:snapToGrid w:val="0"/>
              <w:jc w:val="center"/>
              <w:rPr>
                <w:rFonts w:eastAsia="宋体" w:cs="Times New Roman"/>
                <w:color w:val="000000"/>
                <w:sz w:val="21"/>
                <w:szCs w:val="21"/>
              </w:rPr>
            </w:pP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FF4D80">
            <w:pPr>
              <w:adjustRightInd w:val="0"/>
              <w:snapToGrid w:val="0"/>
              <w:jc w:val="center"/>
              <w:rPr>
                <w:rFonts w:eastAsia="宋体" w:cs="Times New Roman"/>
                <w:color w:val="000000"/>
                <w:sz w:val="21"/>
                <w:szCs w:val="21"/>
              </w:rPr>
            </w:pP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2AB5A92">
            <w:pPr>
              <w:adjustRightInd w:val="0"/>
              <w:snapToGrid w:val="0"/>
              <w:jc w:val="center"/>
              <w:rPr>
                <w:rFonts w:eastAsia="宋体" w:cs="Times New Roman"/>
                <w:color w:val="000000"/>
                <w:sz w:val="21"/>
                <w:szCs w:val="21"/>
              </w:rPr>
            </w:pP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C5A1D1F">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4.94055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EF6B2F">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0.111</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FA586A1">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0.0611</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369E3D">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4.74055</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0044A9">
            <w:pPr>
              <w:adjustRightInd w:val="0"/>
              <w:snapToGrid w:val="0"/>
              <w:jc w:val="center"/>
              <w:rPr>
                <w:rFonts w:eastAsia="宋体" w:cs="Times New Roman"/>
                <w:color w:val="000000"/>
                <w:sz w:val="21"/>
                <w:szCs w:val="21"/>
              </w:rPr>
            </w:pPr>
          </w:p>
        </w:tc>
      </w:tr>
      <w:tr w14:paraId="29C5D630">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D64CD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杭州奥保行汽车销售服务有限公司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EF6D6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E22C85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836E0C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废油漆桶</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01286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0.49</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E1117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7DB72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A7E53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0.49</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AC18D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杭州沈达环境科技有限公司</w:t>
            </w:r>
          </w:p>
        </w:tc>
      </w:tr>
      <w:tr w14:paraId="17225E4D">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42378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杭州奥保行汽车销售服务有限公司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C31AC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3EF610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8D3BA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废过滤棉</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C6D08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87D1A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40DD02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74E9F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826C05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杭州沈达环境科技有限公司</w:t>
            </w:r>
          </w:p>
        </w:tc>
      </w:tr>
      <w:tr w14:paraId="25DA1FC0">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AFA8C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杭州奥保行汽车销售服务有限公司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8F5C0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4D34E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837F4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废机油滤芯</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08FE8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DB499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0CA074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83EDA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CB0B3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杭州沈达环境科技有限公司</w:t>
            </w:r>
          </w:p>
        </w:tc>
      </w:tr>
      <w:tr w14:paraId="0BF54D19">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7D801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杭州奥保行汽车销售服务有限公司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6819E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3AEDB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14EAF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废包装桶</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2BC66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6.1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5082B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6E596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57588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6.1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AC5C4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杭州沈达环境科技有限公司</w:t>
            </w:r>
          </w:p>
        </w:tc>
      </w:tr>
      <w:tr w14:paraId="7A9BF2AB">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2E569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杭州奥保行汽车销售服务有限公司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8176F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442C01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3371E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废活性炭</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C06E0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FA3F7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85A6E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324F9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5F7CD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杭州沈达环境科技有限公司</w:t>
            </w:r>
          </w:p>
        </w:tc>
      </w:tr>
      <w:tr w14:paraId="7FA3F0F7">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24B1B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杭州奥保行汽车销售服务有限公司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4C90D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F0C38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1A6D93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废沾染擦拭物</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23349D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20CEB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F05760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2C2EA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2B115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杭州沈达环境科技有限公司</w:t>
            </w:r>
          </w:p>
        </w:tc>
      </w:tr>
      <w:tr w14:paraId="5938A27B">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25A49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杭州佰鹏汽车销售服务有限公司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1FA69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2F9F99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309FD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废过滤棉</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C0265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8DF91C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BF46C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03C7E3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E76F0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大地海洋环保股份有限公司</w:t>
            </w:r>
          </w:p>
        </w:tc>
      </w:tr>
      <w:tr w14:paraId="0F12E60A">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0DE7F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杭州佰鹏汽车销售服务有限公司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33166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95505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D2986F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废沾染擦拭物</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E5C47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73FC9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0.01</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940BD7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DC3D47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F7F83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大地海洋环保股份有限公司</w:t>
            </w:r>
          </w:p>
        </w:tc>
      </w:tr>
      <w:tr w14:paraId="41B40DB4">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2D7D9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杭州佰鹏汽车销售服务有限公司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BC03A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03A282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EBE52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废机油格滤芯</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8A3753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460AB8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425E63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E89B8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5</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CF57CB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大地海洋环保股份有限公司</w:t>
            </w:r>
          </w:p>
        </w:tc>
      </w:tr>
      <w:tr w14:paraId="7A3990D0">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314A9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杭州佰鹏汽车销售服务有限公司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87493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DE4CF1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BEE427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废包装</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030B7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D9488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A6FD9F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53CA9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1E0323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大地海洋环保股份有限公司</w:t>
            </w:r>
          </w:p>
        </w:tc>
      </w:tr>
      <w:tr w14:paraId="4B362F59">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89F35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杭州德奥汽车有限公司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12EBC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8F2F2D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C99E1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废滤芯、废沾染擦拭物等</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8B00DB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15.79</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1B788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F9B746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0855A9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15.79</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088F8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59011E60">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C0FE4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杭州东昌汽车销售服务有限公司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697BB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AA1AE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1BA9C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废沾染擦拭物</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2D59B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0.47073</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F58630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0.001</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3A302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0.47073</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D72B9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0.47073</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195B4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026CAA45">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8D1F1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杭州东昌汽车销售服务有限公司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23833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1B969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CCC52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废包装</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EC36C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0.75918</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4E1D4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0.054</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CE180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0.75918</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DF7DF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0.75918</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1A3617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5A478A0B">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50E9B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杭州东昌汽车销售服务有限公司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069D8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86C56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63C09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废滤芯</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CDB75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1.21452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DCCD2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0.05814</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898F7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1.21452</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F6407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1.21452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08A77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26FA3B83">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27FB7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杭州东昌汽车销售服务有限公司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1973E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44296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719CC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废过滤棉</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2C8F41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0.25255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D6752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0.02</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0DD1EE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0.25255</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C6F68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84E12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66D70957">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3E4D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杭州东星行汽车维修有限公司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85C40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7F721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35E61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废包装物</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1E88C0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D8931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EA8B0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510D0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629B7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杭州大地海洋环保有限公司</w:t>
            </w:r>
          </w:p>
        </w:tc>
      </w:tr>
      <w:tr w14:paraId="4FB0D4F3">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A8346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杭州东星行汽车维修有限公司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79988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CC9A8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42D3C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废活性炭</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17CF53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C418D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30005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55282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383D8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杭州大地海洋环保有限公司</w:t>
            </w:r>
          </w:p>
        </w:tc>
      </w:tr>
      <w:tr w14:paraId="36AB6FA3">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CF82C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杭州东星行汽车维修有限公司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830CC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667FB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65CE1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废油</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80F6EA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80</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9AB5C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039FD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7C9B9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80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FEDEA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杭州大地海洋环保有限公司</w:t>
            </w:r>
          </w:p>
        </w:tc>
      </w:tr>
      <w:tr w14:paraId="28FA6526">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4CA7C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杭州东星行汽车维修有限公司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1CED6D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4A12E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B17E6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废滤芯</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5C94E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F53BF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CA16CC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21F26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15</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17867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杭州大地海洋环保有限公司</w:t>
            </w:r>
          </w:p>
        </w:tc>
      </w:tr>
      <w:tr w14:paraId="083A271C">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28908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杭州东星行汽车维修有限公司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A9E28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C24C0E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39FF2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废抹布</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751C8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3A606C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E9B40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F7058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CC8B2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杭州大地海洋环保有限公司</w:t>
            </w:r>
          </w:p>
        </w:tc>
      </w:tr>
      <w:tr w14:paraId="69352560">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A5560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杭州康桥丰田汽车销售服务有限公司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D8637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F4719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65A93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废机油滤芯</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815085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0.849</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BB70B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0.084</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30FCF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48A8D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0.765</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C52D7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杭州萧飞环保科技有限公司</w:t>
            </w:r>
          </w:p>
        </w:tc>
      </w:tr>
      <w:tr w14:paraId="003E6943">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1A519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杭州康桥丰田汽车销售服务有限公司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6F4C0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72EF6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E48A1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废过滤棉</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2793B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0.36</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87025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0FA42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46D5B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0.36</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29EB9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杭州萧飞环保科技有限公司</w:t>
            </w:r>
          </w:p>
        </w:tc>
      </w:tr>
      <w:tr w14:paraId="027E12B8">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714E8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杭州领辰汽车服务有限公司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BEF1F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FCC84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CE3B1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废滤芯</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4582C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FE0DE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0.02</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66782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74236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FDB55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411FE267">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F6C30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杭州领辰汽车服务有限公司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0F35AB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A2809B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EAD70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废沾染擦拭物</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CAA693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EBAA7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0.002</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22452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95EC3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E0FCD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3E5196AF">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4FB97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杭州领辰汽车服务有限公司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CE0F7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FE067F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8FEB92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废过滤棉</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2139A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B7FF6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0.003</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FE58F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867DF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F1295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1E9495E0">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F458B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杭州领辰汽车服务有限公司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B9CE1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10FAF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748A6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废包装物</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594AB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27C09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0.002</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00517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E8E6A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00DEC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06AC4752">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3D1C7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杭州元通奥通汽车有限公司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21C0B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C58E8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28EBD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废滤芯</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AFFF0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ACBDFB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A68DA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7C9D1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73685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3BA3B649">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C9C16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杭州元通奥通汽车有限公司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D57CC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2CBB3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CE3FE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废过滤棉</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0CDDB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0.122</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63935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442FB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56455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0.122</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19564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0159ED1B">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BCC46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杭州元通奥通汽车有限公司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39342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8A118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336F9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废包装物</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4B24D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0.055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44357E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FC50C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BE974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0.055</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48B1F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18A7E251">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2F0DF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杭州元通宝通汽车有限公司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AE37B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B44F2A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AC196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废油漆桶</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4FCDA0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0.658</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73D6B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0A3B50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78C39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0.658</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954B6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4B41D548">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91852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杭州元通宝通汽车有限公司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96053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BA41E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365B06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废滤芯</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B67EB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3.011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70F68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AEA089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C2346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3.011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3876F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0EA55580">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6D73E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杭州元通宝通汽车有限公司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D10D8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AA91A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B6B2E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废过滤棉</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9CAD2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0.208</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8E6D5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8A8A3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7BB0E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0.208</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6BF81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3D78647F">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D7324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杭州长荣汽车销售服务有限公司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CB715B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2D159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16EF5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废机油格滤芯</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80721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2.714</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7D309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B09FB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4DE59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2.714</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FEFB3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杭州萧飞环保科技有限公司</w:t>
            </w:r>
          </w:p>
        </w:tc>
      </w:tr>
      <w:tr w14:paraId="0B63BB75">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4AD69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杭州长荣汽车销售服务有限公司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2E81D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B660B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068C8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废过滤棉</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FE855E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0.371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C4898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385CD2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A0555A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0.371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B62FC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杭州萧飞环保科技有限公司</w:t>
            </w:r>
          </w:p>
        </w:tc>
      </w:tr>
      <w:tr w14:paraId="0913419B">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2567B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杭州中升雷克萨斯汽车销售服务有限公司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B1D6B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009A2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90FA8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机油格</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315B4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E0CAD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16F1F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1909D7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536900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w:t>
            </w:r>
          </w:p>
        </w:tc>
      </w:tr>
      <w:tr w14:paraId="2FE4C362">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1CCBC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杭州中升雷克萨斯汽车销售服务有限公司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B2C06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12F8B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F2217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废过滤棉</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67497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817C0E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9E9F7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78415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B85E5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w:t>
            </w:r>
          </w:p>
        </w:tc>
      </w:tr>
      <w:tr w14:paraId="4DA96090">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13BFB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杭州中升雷克萨斯汽车销售服务有限公司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A06C7E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885F3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487D6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废油布</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C3CC7E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BAFB6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3CA3A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280D8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D79DF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w:t>
            </w:r>
          </w:p>
        </w:tc>
      </w:tr>
      <w:tr w14:paraId="5BDC542E">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693E2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杭州中升雷克萨斯汽车销售服务有限公司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CCB25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52EBB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CDF95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废油漆罐</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49EE13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FFF913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5EB04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8DF0B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420B9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w:t>
            </w:r>
          </w:p>
        </w:tc>
      </w:tr>
      <w:tr w14:paraId="65F0864C">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4508A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物产中大元通新能源汽车服务连锁（浙江）有限公司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80F8C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469D3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DD857A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废过滤棉</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B79D8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D6069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EFE76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05C2E0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2B6F4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3C2CCD92">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85BEA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物产中大元通新能源汽车服务连锁（浙江）有限公司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AC3F2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579DE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B904A2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废包装</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258F5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1.63</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3AED4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F837D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AD34F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1.63</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7C74E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049B5BB6">
        <w:tblPrEx>
          <w:tblCellMar>
            <w:top w:w="0" w:type="dxa"/>
            <w:left w:w="108" w:type="dxa"/>
            <w:bottom w:w="0" w:type="dxa"/>
            <w:right w:w="108" w:type="dxa"/>
          </w:tblCellMar>
        </w:tblPrEx>
        <w:trPr>
          <w:trHeight w:val="555"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B1956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浙江金湖机电有限公司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D5EF5D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3798F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4791E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废UV灯管、废包装桶、废过滤棉、废活性炭、空油漆桶、含漆报纸及抹布、废电池</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027894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24.8</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E48F2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2A0AE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C13F38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24.8</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1FA9C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18BF784C">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9ADD8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浙江路德行汽车有限公司余杭分公司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0D6A3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0F498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0E21E8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废滤芯</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0A692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F9740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08072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C634B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B8E13D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大地海洋环保股份有限公司</w:t>
            </w:r>
          </w:p>
        </w:tc>
      </w:tr>
      <w:tr w14:paraId="140A407C">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BA53D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浙江路德行汽车有限公司余杭分公司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F6A5E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8F0C3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8EBEEC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废过滤棉</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77E2B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2A01F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9B26B0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B0A0D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0.3</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3EA85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大地海洋环保股份有限公司</w:t>
            </w:r>
          </w:p>
        </w:tc>
      </w:tr>
      <w:tr w14:paraId="39AF47C4">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455C0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浙江米家汽车销售服务有限公司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C6FC4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DD10B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3AF66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废包装</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7D704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0.81608</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318E1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004AB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FC3166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0.81608</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05148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24937721">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28CA4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浙江米家汽车销售服务有限公司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47ED59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C4B0C8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8B87D1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废过滤棉</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6134F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0.26404</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4797F6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AEE47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D3E1B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0.26404</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E817B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4BE05181">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04639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浙江米家汽车销售服务有限公司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C3F4C7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2276D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41DFA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废滤芯</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56901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1.60664</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65CAD7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F020F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C2D21D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1.60664</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CD2580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3377F2BC">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9E67F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浙江米家汽车销售服务有限公司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C54C8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CFFBF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3D8F7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废沾染擦拭物</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E72FD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0.44584</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8B0526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31502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5250B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0.44584</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39417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74210FC1">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3A2C2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浙江一汽汽车销售服务有限公司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B1F3A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D5DCC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7ABC0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机油格</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42368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1.8</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DFB0B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FE060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BEECD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1.8</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D90AE8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08AA71B3">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7D3A5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浙江一汽汽车销售服务有限公司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E339A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F6B674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9D9C3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废过滤棉</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0EFCA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A0D3B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2AD28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4AD86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38929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6D029823">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B3BF4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浙江一汽汽车销售服务有限公司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52BD7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5661C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32B47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废布</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1831EC">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2A08F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EE729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66442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0.8</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85060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75746798">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72DAA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浙江一汽汽车销售服务有限公司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10BF31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D4185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E91AD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废包装</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05EA9D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3D2A96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85BE5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CBBE5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0.1</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C3ABD3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55F86A68">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75FD1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浙江元通凌志汽车销售服务有限公司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2D0611">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HW49其他废物</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44A23B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900-041-49</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1A9D2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废包装桶、废抹布 、机油滤芯废过滤棉</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40AAB9">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4.546</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280CA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28FBEE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9623EB6">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4.546</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B763C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杭州沈达环境科技有限公司</w:t>
            </w:r>
          </w:p>
        </w:tc>
      </w:tr>
      <w:tr w14:paraId="5A2E0997">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57225F">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总计</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0A68BB">
            <w:pPr>
              <w:adjustRightInd w:val="0"/>
              <w:snapToGrid w:val="0"/>
              <w:jc w:val="center"/>
              <w:rPr>
                <w:rFonts w:eastAsia="宋体" w:cs="Times New Roman"/>
                <w:color w:val="000000"/>
                <w:sz w:val="21"/>
                <w:szCs w:val="21"/>
              </w:rPr>
            </w:pP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043517">
            <w:pPr>
              <w:adjustRightInd w:val="0"/>
              <w:snapToGrid w:val="0"/>
              <w:jc w:val="center"/>
              <w:rPr>
                <w:rFonts w:eastAsia="宋体" w:cs="Times New Roman"/>
                <w:color w:val="000000"/>
                <w:sz w:val="21"/>
                <w:szCs w:val="21"/>
              </w:rPr>
            </w:pP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100815">
            <w:pPr>
              <w:adjustRightInd w:val="0"/>
              <w:snapToGrid w:val="0"/>
              <w:jc w:val="center"/>
              <w:rPr>
                <w:rFonts w:eastAsia="宋体" w:cs="Times New Roman"/>
                <w:color w:val="000000"/>
                <w:sz w:val="21"/>
                <w:szCs w:val="21"/>
              </w:rPr>
            </w:pP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696B48">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197.73358</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CB2391">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1.05414</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CFE83E">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2.69698</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F21223">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193.41703</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F2AEE2">
            <w:pPr>
              <w:adjustRightInd w:val="0"/>
              <w:snapToGrid w:val="0"/>
              <w:jc w:val="center"/>
              <w:rPr>
                <w:rFonts w:eastAsia="宋体" w:cs="Times New Roman"/>
                <w:color w:val="000000"/>
                <w:sz w:val="21"/>
                <w:szCs w:val="21"/>
              </w:rPr>
            </w:pPr>
          </w:p>
        </w:tc>
      </w:tr>
      <w:tr w14:paraId="673A1F79">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1F679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杭州佰鹏汽车销售服务有限公司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58BA0B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HW50废催化剂</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5AB85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900-049-50</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A91E33">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废催化剂</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0E7FE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ECB6A2">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F3374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0.5</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E4D9F6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A54A99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长城汽车有限公司</w:t>
            </w:r>
          </w:p>
        </w:tc>
      </w:tr>
      <w:tr w14:paraId="4D421B58">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91C3F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杭州中升雷克萨斯汽车销售服务有限公司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3FBF3EA">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HW50废催化剂</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BE7380">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900-049-50</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226D6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三元催化</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80E08E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6240C7">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A2A6B5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1615B4">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FCE878">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大地海洋</w:t>
            </w:r>
          </w:p>
        </w:tc>
      </w:tr>
      <w:tr w14:paraId="5AC524D6">
        <w:tblPrEx>
          <w:tblCellMar>
            <w:top w:w="0" w:type="dxa"/>
            <w:left w:w="108" w:type="dxa"/>
            <w:bottom w:w="0" w:type="dxa"/>
            <w:right w:w="108" w:type="dxa"/>
          </w:tblCellMar>
        </w:tblPrEx>
        <w:trPr>
          <w:trHeight w:val="55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AEE8ED">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浙江一汽汽车销售服务有限公司</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9C6A1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HW50废催化剂</w:t>
            </w: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5E41E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900-049-50</w:t>
            </w: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BDF4BE">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废催化剂</w:t>
            </w: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15859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91CEFB">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A9CFF2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1BDD57F">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4DA855">
            <w:pPr>
              <w:widowControl/>
              <w:adjustRightInd w:val="0"/>
              <w:snapToGrid w:val="0"/>
              <w:jc w:val="center"/>
              <w:textAlignment w:val="center"/>
              <w:rPr>
                <w:rFonts w:eastAsia="宋体" w:cs="Times New Roman"/>
                <w:color w:val="000000"/>
                <w:sz w:val="21"/>
                <w:szCs w:val="21"/>
              </w:rPr>
            </w:pPr>
            <w:r>
              <w:rPr>
                <w:rFonts w:eastAsia="宋体" w:cs="Times New Roman"/>
                <w:color w:val="000000"/>
                <w:kern w:val="0"/>
                <w:sz w:val="21"/>
                <w:szCs w:val="21"/>
                <w:lang w:bidi="ar"/>
              </w:rPr>
              <w:t>杭州大地海洋环保股份有限公司</w:t>
            </w:r>
          </w:p>
        </w:tc>
      </w:tr>
      <w:tr w14:paraId="40282D9A">
        <w:tblPrEx>
          <w:tblCellMar>
            <w:top w:w="0" w:type="dxa"/>
            <w:left w:w="108" w:type="dxa"/>
            <w:bottom w:w="0" w:type="dxa"/>
            <w:right w:w="108" w:type="dxa"/>
          </w:tblCellMar>
        </w:tblPrEx>
        <w:trPr>
          <w:trHeight w:val="280" w:hRule="atLeast"/>
        </w:trPr>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BBDD82">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总计</w:t>
            </w:r>
          </w:p>
        </w:tc>
        <w:tc>
          <w:tcPr>
            <w:tcW w:w="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05A2E1">
            <w:pPr>
              <w:adjustRightInd w:val="0"/>
              <w:snapToGrid w:val="0"/>
              <w:jc w:val="center"/>
              <w:rPr>
                <w:rFonts w:eastAsia="宋体" w:cs="Times New Roman"/>
                <w:color w:val="000000"/>
                <w:sz w:val="21"/>
                <w:szCs w:val="21"/>
              </w:rPr>
            </w:pPr>
          </w:p>
        </w:tc>
        <w:tc>
          <w:tcPr>
            <w:tcW w:w="5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3A7039">
            <w:pPr>
              <w:adjustRightInd w:val="0"/>
              <w:snapToGrid w:val="0"/>
              <w:jc w:val="center"/>
              <w:rPr>
                <w:rFonts w:eastAsia="宋体" w:cs="Times New Roman"/>
                <w:color w:val="000000"/>
                <w:sz w:val="21"/>
                <w:szCs w:val="21"/>
              </w:rPr>
            </w:pPr>
          </w:p>
        </w:tc>
        <w:tc>
          <w:tcPr>
            <w:tcW w:w="64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B990379">
            <w:pPr>
              <w:adjustRightInd w:val="0"/>
              <w:snapToGrid w:val="0"/>
              <w:jc w:val="center"/>
              <w:rPr>
                <w:rFonts w:eastAsia="宋体" w:cs="Times New Roman"/>
                <w:color w:val="000000"/>
                <w:sz w:val="21"/>
                <w:szCs w:val="21"/>
              </w:rPr>
            </w:pPr>
          </w:p>
        </w:tc>
        <w:tc>
          <w:tcPr>
            <w:tcW w:w="42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9D598A1">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0.5</w:t>
            </w:r>
          </w:p>
        </w:tc>
        <w:tc>
          <w:tcPr>
            <w:tcW w:w="6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D2C717">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w:t>
            </w:r>
          </w:p>
        </w:tc>
        <w:tc>
          <w:tcPr>
            <w:tcW w:w="6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A31A25">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0.5</w:t>
            </w:r>
          </w:p>
        </w:tc>
        <w:tc>
          <w:tcPr>
            <w:tcW w:w="4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7093D2">
            <w:pPr>
              <w:widowControl/>
              <w:adjustRightInd w:val="0"/>
              <w:snapToGrid w:val="0"/>
              <w:jc w:val="center"/>
              <w:textAlignment w:val="center"/>
              <w:rPr>
                <w:rFonts w:eastAsia="宋体" w:cs="Times New Roman"/>
                <w:b/>
                <w:bCs/>
                <w:color w:val="000000"/>
                <w:sz w:val="21"/>
                <w:szCs w:val="21"/>
              </w:rPr>
            </w:pPr>
            <w:r>
              <w:rPr>
                <w:rFonts w:eastAsia="宋体" w:cs="Times New Roman"/>
                <w:b/>
                <w:bCs/>
                <w:color w:val="000000"/>
                <w:kern w:val="0"/>
                <w:sz w:val="21"/>
                <w:szCs w:val="21"/>
                <w:lang w:bidi="ar"/>
              </w:rPr>
              <w:t>0</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3707A22">
            <w:pPr>
              <w:adjustRightInd w:val="0"/>
              <w:snapToGrid w:val="0"/>
              <w:jc w:val="center"/>
              <w:rPr>
                <w:rFonts w:eastAsia="宋体" w:cs="Times New Roman"/>
                <w:color w:val="000000"/>
                <w:sz w:val="21"/>
                <w:szCs w:val="21"/>
              </w:rPr>
            </w:pPr>
          </w:p>
        </w:tc>
      </w:tr>
    </w:tbl>
    <w:p w14:paraId="1F4F7F77">
      <w:pPr>
        <w:pStyle w:val="46"/>
      </w:pPr>
    </w:p>
    <w:p w14:paraId="40AE2C4A">
      <w:pPr>
        <w:rPr>
          <w:rFonts w:cs="Times New Roman"/>
        </w:rPr>
      </w:pPr>
      <w:r>
        <w:rPr>
          <w:rFonts w:cs="Times New Roman"/>
        </w:rPr>
        <w:br w:type="page"/>
      </w:r>
    </w:p>
    <w:p w14:paraId="079320EC">
      <w:pPr>
        <w:pStyle w:val="4"/>
        <w:rPr>
          <w:rFonts w:cs="Times New Roman"/>
        </w:rPr>
        <w:sectPr>
          <w:pgSz w:w="16838" w:h="11906" w:orient="landscape"/>
          <w:pgMar w:top="1803" w:right="1440" w:bottom="1803" w:left="1440" w:header="851" w:footer="992" w:gutter="0"/>
          <w:cols w:space="0" w:num="1"/>
          <w:docGrid w:type="lines" w:linePitch="436" w:charSpace="0"/>
        </w:sectPr>
      </w:pPr>
    </w:p>
    <w:p w14:paraId="1B7A214B">
      <w:pPr>
        <w:pStyle w:val="4"/>
        <w:rPr>
          <w:rFonts w:cs="Times New Roman"/>
        </w:rPr>
      </w:pPr>
      <w:bookmarkStart w:id="57" w:name="_Toc31986"/>
      <w:bookmarkStart w:id="58" w:name="_Toc17934"/>
      <w:bookmarkStart w:id="59" w:name="_Toc29780"/>
      <w:r>
        <w:rPr>
          <w:rFonts w:cs="Times New Roman"/>
        </w:rPr>
        <w:t>2.4.2试点企业补充监测</w:t>
      </w:r>
      <w:bookmarkEnd w:id="57"/>
      <w:bookmarkEnd w:id="58"/>
      <w:bookmarkEnd w:id="59"/>
    </w:p>
    <w:p w14:paraId="770AB24C">
      <w:pPr>
        <w:spacing w:line="360" w:lineRule="auto"/>
        <w:ind w:firstLine="640" w:firstLineChars="200"/>
        <w:rPr>
          <w:rFonts w:cs="Times New Roman"/>
        </w:rPr>
      </w:pPr>
      <w:r>
        <w:rPr>
          <w:rFonts w:cs="Times New Roman"/>
        </w:rPr>
        <w:t>通过摸排掌握试点企业现状污染物产生排放及监测情况对未开展监测的企业进行废气（VOC、颗粒物）、废水（pH值、悬浮物、五日生化需氧量、化学需氧量、阴离子表面活性剂、总氮、氨氮、总磷、石油类）、厂界噪声检测。补充监测内容如下：</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5"/>
        <w:gridCol w:w="1701"/>
        <w:gridCol w:w="1357"/>
        <w:gridCol w:w="4617"/>
      </w:tblGrid>
      <w:tr w14:paraId="1C5CF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Align w:val="center"/>
          </w:tcPr>
          <w:p w14:paraId="346688CF">
            <w:pPr>
              <w:jc w:val="center"/>
              <w:rPr>
                <w:rFonts w:cs="Times New Roman"/>
                <w:b/>
                <w:bCs/>
                <w:sz w:val="21"/>
                <w:szCs w:val="21"/>
              </w:rPr>
            </w:pPr>
            <w:r>
              <w:rPr>
                <w:rFonts w:cs="Times New Roman"/>
                <w:b/>
                <w:bCs/>
                <w:sz w:val="21"/>
                <w:szCs w:val="21"/>
              </w:rPr>
              <w:t>序号</w:t>
            </w:r>
          </w:p>
        </w:tc>
        <w:tc>
          <w:tcPr>
            <w:tcW w:w="1701" w:type="dxa"/>
            <w:vAlign w:val="center"/>
          </w:tcPr>
          <w:p w14:paraId="760D06BF">
            <w:pPr>
              <w:jc w:val="center"/>
              <w:rPr>
                <w:rFonts w:cs="Times New Roman"/>
                <w:b/>
                <w:bCs/>
                <w:sz w:val="21"/>
                <w:szCs w:val="21"/>
              </w:rPr>
            </w:pPr>
            <w:r>
              <w:rPr>
                <w:rFonts w:cs="Times New Roman"/>
                <w:b/>
                <w:bCs/>
                <w:sz w:val="21"/>
                <w:szCs w:val="21"/>
              </w:rPr>
              <w:t>企业名称</w:t>
            </w:r>
          </w:p>
        </w:tc>
        <w:tc>
          <w:tcPr>
            <w:tcW w:w="1357" w:type="dxa"/>
            <w:vAlign w:val="center"/>
          </w:tcPr>
          <w:p w14:paraId="5486EA08">
            <w:pPr>
              <w:jc w:val="center"/>
              <w:rPr>
                <w:rFonts w:cs="Times New Roman"/>
                <w:b/>
                <w:bCs/>
                <w:sz w:val="21"/>
                <w:szCs w:val="21"/>
              </w:rPr>
            </w:pPr>
            <w:r>
              <w:rPr>
                <w:rFonts w:cs="Times New Roman"/>
                <w:b/>
                <w:bCs/>
                <w:sz w:val="21"/>
                <w:szCs w:val="21"/>
              </w:rPr>
              <w:t>检测项目</w:t>
            </w:r>
          </w:p>
        </w:tc>
        <w:tc>
          <w:tcPr>
            <w:tcW w:w="4617" w:type="dxa"/>
            <w:vAlign w:val="center"/>
          </w:tcPr>
          <w:p w14:paraId="30FED4C9">
            <w:pPr>
              <w:jc w:val="center"/>
              <w:rPr>
                <w:rFonts w:cs="Times New Roman"/>
                <w:b/>
                <w:bCs/>
                <w:sz w:val="21"/>
                <w:szCs w:val="21"/>
              </w:rPr>
            </w:pPr>
            <w:r>
              <w:rPr>
                <w:rFonts w:cs="Times New Roman"/>
                <w:b/>
                <w:bCs/>
                <w:sz w:val="21"/>
                <w:szCs w:val="21"/>
              </w:rPr>
              <w:t>补充检测指标</w:t>
            </w:r>
          </w:p>
        </w:tc>
      </w:tr>
      <w:tr w14:paraId="51074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restart"/>
            <w:vAlign w:val="center"/>
          </w:tcPr>
          <w:p w14:paraId="496A6E15">
            <w:pPr>
              <w:jc w:val="center"/>
              <w:rPr>
                <w:rFonts w:cs="Times New Roman"/>
                <w:sz w:val="21"/>
                <w:szCs w:val="21"/>
              </w:rPr>
            </w:pPr>
            <w:r>
              <w:rPr>
                <w:rFonts w:cs="Times New Roman"/>
                <w:sz w:val="21"/>
                <w:szCs w:val="21"/>
              </w:rPr>
              <w:t>1</w:t>
            </w:r>
          </w:p>
        </w:tc>
        <w:tc>
          <w:tcPr>
            <w:tcW w:w="1701" w:type="dxa"/>
            <w:vMerge w:val="restart"/>
            <w:vAlign w:val="center"/>
          </w:tcPr>
          <w:p w14:paraId="1745B0C3">
            <w:pPr>
              <w:jc w:val="center"/>
              <w:rPr>
                <w:rFonts w:cs="Times New Roman"/>
                <w:sz w:val="21"/>
                <w:szCs w:val="21"/>
              </w:rPr>
            </w:pPr>
            <w:r>
              <w:rPr>
                <w:rFonts w:cs="Times New Roman"/>
                <w:sz w:val="21"/>
                <w:szCs w:val="21"/>
              </w:rPr>
              <w:t>杭州佰鹏汽车销售服务有限公司</w:t>
            </w:r>
          </w:p>
        </w:tc>
        <w:tc>
          <w:tcPr>
            <w:tcW w:w="1357" w:type="dxa"/>
            <w:vAlign w:val="center"/>
          </w:tcPr>
          <w:p w14:paraId="20B4ACBE">
            <w:pPr>
              <w:jc w:val="center"/>
              <w:rPr>
                <w:rFonts w:cs="Times New Roman"/>
                <w:sz w:val="21"/>
                <w:szCs w:val="21"/>
              </w:rPr>
            </w:pPr>
            <w:r>
              <w:rPr>
                <w:rFonts w:cs="Times New Roman"/>
                <w:sz w:val="21"/>
                <w:szCs w:val="21"/>
              </w:rPr>
              <w:t>有组织废气</w:t>
            </w:r>
          </w:p>
        </w:tc>
        <w:tc>
          <w:tcPr>
            <w:tcW w:w="4617" w:type="dxa"/>
            <w:vAlign w:val="center"/>
          </w:tcPr>
          <w:p w14:paraId="1145B36D">
            <w:pPr>
              <w:jc w:val="center"/>
              <w:rPr>
                <w:rFonts w:cs="Times New Roman"/>
                <w:sz w:val="21"/>
                <w:szCs w:val="21"/>
              </w:rPr>
            </w:pPr>
            <w:r>
              <w:rPr>
                <w:rFonts w:cs="Times New Roman"/>
                <w:sz w:val="21"/>
                <w:szCs w:val="21"/>
              </w:rPr>
              <w:t>VOC、颗粒物</w:t>
            </w:r>
          </w:p>
        </w:tc>
      </w:tr>
      <w:tr w14:paraId="11F4A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continue"/>
            <w:vAlign w:val="center"/>
          </w:tcPr>
          <w:p w14:paraId="0FDB4B33">
            <w:pPr>
              <w:jc w:val="center"/>
              <w:rPr>
                <w:rFonts w:cs="Times New Roman"/>
                <w:sz w:val="21"/>
                <w:szCs w:val="21"/>
              </w:rPr>
            </w:pPr>
          </w:p>
        </w:tc>
        <w:tc>
          <w:tcPr>
            <w:tcW w:w="1701" w:type="dxa"/>
            <w:vMerge w:val="continue"/>
            <w:vAlign w:val="center"/>
          </w:tcPr>
          <w:p w14:paraId="10CE494E">
            <w:pPr>
              <w:jc w:val="center"/>
              <w:rPr>
                <w:rFonts w:cs="Times New Roman"/>
                <w:sz w:val="21"/>
                <w:szCs w:val="21"/>
              </w:rPr>
            </w:pPr>
          </w:p>
        </w:tc>
        <w:tc>
          <w:tcPr>
            <w:tcW w:w="1357" w:type="dxa"/>
            <w:vAlign w:val="center"/>
          </w:tcPr>
          <w:p w14:paraId="488861A9">
            <w:pPr>
              <w:jc w:val="center"/>
              <w:rPr>
                <w:rFonts w:cs="Times New Roman"/>
                <w:sz w:val="21"/>
                <w:szCs w:val="21"/>
              </w:rPr>
            </w:pPr>
            <w:r>
              <w:rPr>
                <w:rFonts w:cs="Times New Roman"/>
                <w:sz w:val="21"/>
                <w:szCs w:val="21"/>
              </w:rPr>
              <w:t>废水</w:t>
            </w:r>
          </w:p>
        </w:tc>
        <w:tc>
          <w:tcPr>
            <w:tcW w:w="4617" w:type="dxa"/>
            <w:vAlign w:val="center"/>
          </w:tcPr>
          <w:p w14:paraId="7737D54C">
            <w:pPr>
              <w:jc w:val="center"/>
              <w:rPr>
                <w:rFonts w:cs="Times New Roman"/>
                <w:sz w:val="21"/>
                <w:szCs w:val="21"/>
              </w:rPr>
            </w:pPr>
            <w:r>
              <w:rPr>
                <w:rFonts w:cs="Times New Roman"/>
                <w:sz w:val="21"/>
                <w:szCs w:val="21"/>
              </w:rPr>
              <w:t>pH值、悬浮物、五日生化需氧量、化学需氧量、阴离子表面活性剂、总氮、氨氮、总磷、石油类</w:t>
            </w:r>
          </w:p>
        </w:tc>
      </w:tr>
      <w:tr w14:paraId="600E85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continue"/>
            <w:vAlign w:val="center"/>
          </w:tcPr>
          <w:p w14:paraId="5B15BF99">
            <w:pPr>
              <w:jc w:val="center"/>
              <w:rPr>
                <w:rFonts w:cs="Times New Roman"/>
                <w:sz w:val="21"/>
                <w:szCs w:val="21"/>
              </w:rPr>
            </w:pPr>
          </w:p>
        </w:tc>
        <w:tc>
          <w:tcPr>
            <w:tcW w:w="1701" w:type="dxa"/>
            <w:vMerge w:val="continue"/>
            <w:vAlign w:val="center"/>
          </w:tcPr>
          <w:p w14:paraId="59FFBCD7">
            <w:pPr>
              <w:jc w:val="center"/>
              <w:rPr>
                <w:rFonts w:cs="Times New Roman"/>
                <w:sz w:val="21"/>
                <w:szCs w:val="21"/>
              </w:rPr>
            </w:pPr>
          </w:p>
        </w:tc>
        <w:tc>
          <w:tcPr>
            <w:tcW w:w="1357" w:type="dxa"/>
            <w:vAlign w:val="center"/>
          </w:tcPr>
          <w:p w14:paraId="59B240D6">
            <w:pPr>
              <w:jc w:val="center"/>
              <w:rPr>
                <w:rFonts w:cs="Times New Roman"/>
                <w:sz w:val="21"/>
                <w:szCs w:val="21"/>
              </w:rPr>
            </w:pPr>
            <w:r>
              <w:rPr>
                <w:rFonts w:cs="Times New Roman"/>
                <w:sz w:val="21"/>
                <w:szCs w:val="21"/>
              </w:rPr>
              <w:t>厂界噪声</w:t>
            </w:r>
          </w:p>
        </w:tc>
        <w:tc>
          <w:tcPr>
            <w:tcW w:w="4617" w:type="dxa"/>
            <w:vAlign w:val="center"/>
          </w:tcPr>
          <w:p w14:paraId="6E237C50">
            <w:pPr>
              <w:jc w:val="center"/>
              <w:rPr>
                <w:rFonts w:cs="Times New Roman"/>
                <w:sz w:val="21"/>
                <w:szCs w:val="21"/>
              </w:rPr>
            </w:pPr>
            <w:r>
              <w:rPr>
                <w:rFonts w:cs="Times New Roman"/>
                <w:sz w:val="21"/>
                <w:szCs w:val="21"/>
              </w:rPr>
              <w:t>连续等效（A）声级</w:t>
            </w:r>
          </w:p>
        </w:tc>
      </w:tr>
      <w:tr w14:paraId="1291A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restart"/>
            <w:vAlign w:val="center"/>
          </w:tcPr>
          <w:p w14:paraId="1BF8E364">
            <w:pPr>
              <w:jc w:val="center"/>
              <w:rPr>
                <w:rFonts w:cs="Times New Roman"/>
                <w:sz w:val="21"/>
                <w:szCs w:val="21"/>
              </w:rPr>
            </w:pPr>
            <w:r>
              <w:rPr>
                <w:rFonts w:cs="Times New Roman"/>
                <w:sz w:val="21"/>
                <w:szCs w:val="21"/>
              </w:rPr>
              <w:t>2</w:t>
            </w:r>
          </w:p>
        </w:tc>
        <w:tc>
          <w:tcPr>
            <w:tcW w:w="1701" w:type="dxa"/>
            <w:vMerge w:val="restart"/>
            <w:vAlign w:val="center"/>
          </w:tcPr>
          <w:p w14:paraId="4008F560">
            <w:pPr>
              <w:jc w:val="center"/>
              <w:rPr>
                <w:rFonts w:cs="Times New Roman"/>
                <w:sz w:val="21"/>
                <w:szCs w:val="21"/>
              </w:rPr>
            </w:pPr>
            <w:r>
              <w:rPr>
                <w:rFonts w:cs="Times New Roman"/>
                <w:sz w:val="21"/>
                <w:szCs w:val="21"/>
              </w:rPr>
              <w:t>杭州领辰汽车服务有限公司</w:t>
            </w:r>
          </w:p>
        </w:tc>
        <w:tc>
          <w:tcPr>
            <w:tcW w:w="1357" w:type="dxa"/>
            <w:vAlign w:val="center"/>
          </w:tcPr>
          <w:p w14:paraId="61744312">
            <w:pPr>
              <w:jc w:val="center"/>
              <w:rPr>
                <w:rFonts w:cs="Times New Roman"/>
                <w:sz w:val="21"/>
                <w:szCs w:val="21"/>
              </w:rPr>
            </w:pPr>
            <w:r>
              <w:rPr>
                <w:rFonts w:cs="Times New Roman"/>
                <w:sz w:val="21"/>
                <w:szCs w:val="21"/>
              </w:rPr>
              <w:t>有组织废气</w:t>
            </w:r>
          </w:p>
        </w:tc>
        <w:tc>
          <w:tcPr>
            <w:tcW w:w="4617" w:type="dxa"/>
            <w:vAlign w:val="center"/>
          </w:tcPr>
          <w:p w14:paraId="3E47F5AC">
            <w:pPr>
              <w:jc w:val="center"/>
              <w:rPr>
                <w:rFonts w:cs="Times New Roman"/>
                <w:sz w:val="21"/>
                <w:szCs w:val="21"/>
              </w:rPr>
            </w:pPr>
            <w:r>
              <w:rPr>
                <w:rFonts w:cs="Times New Roman"/>
                <w:sz w:val="21"/>
                <w:szCs w:val="21"/>
              </w:rPr>
              <w:t>VOC、颗粒物</w:t>
            </w:r>
          </w:p>
        </w:tc>
      </w:tr>
      <w:tr w14:paraId="4354F4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continue"/>
            <w:vAlign w:val="center"/>
          </w:tcPr>
          <w:p w14:paraId="6E235E09">
            <w:pPr>
              <w:jc w:val="center"/>
              <w:rPr>
                <w:rFonts w:cs="Times New Roman"/>
                <w:sz w:val="21"/>
                <w:szCs w:val="21"/>
              </w:rPr>
            </w:pPr>
          </w:p>
        </w:tc>
        <w:tc>
          <w:tcPr>
            <w:tcW w:w="1701" w:type="dxa"/>
            <w:vMerge w:val="continue"/>
            <w:vAlign w:val="center"/>
          </w:tcPr>
          <w:p w14:paraId="7F79281A">
            <w:pPr>
              <w:jc w:val="center"/>
              <w:rPr>
                <w:rFonts w:cs="Times New Roman"/>
                <w:sz w:val="21"/>
                <w:szCs w:val="21"/>
              </w:rPr>
            </w:pPr>
          </w:p>
        </w:tc>
        <w:tc>
          <w:tcPr>
            <w:tcW w:w="1357" w:type="dxa"/>
            <w:vAlign w:val="center"/>
          </w:tcPr>
          <w:p w14:paraId="200C620E">
            <w:pPr>
              <w:jc w:val="center"/>
              <w:rPr>
                <w:rFonts w:cs="Times New Roman"/>
                <w:sz w:val="21"/>
                <w:szCs w:val="21"/>
              </w:rPr>
            </w:pPr>
            <w:r>
              <w:rPr>
                <w:rFonts w:cs="Times New Roman"/>
                <w:sz w:val="21"/>
                <w:szCs w:val="21"/>
              </w:rPr>
              <w:t>废水</w:t>
            </w:r>
          </w:p>
        </w:tc>
        <w:tc>
          <w:tcPr>
            <w:tcW w:w="4617" w:type="dxa"/>
            <w:vAlign w:val="center"/>
          </w:tcPr>
          <w:p w14:paraId="7E4B60F2">
            <w:pPr>
              <w:jc w:val="center"/>
              <w:rPr>
                <w:rFonts w:cs="Times New Roman"/>
                <w:sz w:val="21"/>
                <w:szCs w:val="21"/>
              </w:rPr>
            </w:pPr>
            <w:r>
              <w:rPr>
                <w:rFonts w:cs="Times New Roman"/>
                <w:sz w:val="21"/>
                <w:szCs w:val="21"/>
              </w:rPr>
              <w:t>pH值、悬浮物、五日生化需氧量、化学需氧量、阴离子表面活性剂、总氮、氨氮、总磷、石油类</w:t>
            </w:r>
          </w:p>
        </w:tc>
      </w:tr>
      <w:tr w14:paraId="6AA3A8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continue"/>
            <w:vAlign w:val="center"/>
          </w:tcPr>
          <w:p w14:paraId="265088BC">
            <w:pPr>
              <w:jc w:val="center"/>
              <w:rPr>
                <w:rFonts w:cs="Times New Roman"/>
                <w:sz w:val="21"/>
                <w:szCs w:val="21"/>
              </w:rPr>
            </w:pPr>
          </w:p>
        </w:tc>
        <w:tc>
          <w:tcPr>
            <w:tcW w:w="1701" w:type="dxa"/>
            <w:vMerge w:val="continue"/>
            <w:vAlign w:val="center"/>
          </w:tcPr>
          <w:p w14:paraId="478101D3">
            <w:pPr>
              <w:jc w:val="center"/>
              <w:rPr>
                <w:rFonts w:cs="Times New Roman"/>
                <w:sz w:val="21"/>
                <w:szCs w:val="21"/>
              </w:rPr>
            </w:pPr>
          </w:p>
        </w:tc>
        <w:tc>
          <w:tcPr>
            <w:tcW w:w="1357" w:type="dxa"/>
            <w:vAlign w:val="center"/>
          </w:tcPr>
          <w:p w14:paraId="13F4B812">
            <w:pPr>
              <w:jc w:val="center"/>
              <w:rPr>
                <w:rFonts w:cs="Times New Roman"/>
                <w:sz w:val="21"/>
                <w:szCs w:val="21"/>
              </w:rPr>
            </w:pPr>
            <w:r>
              <w:rPr>
                <w:rFonts w:cs="Times New Roman"/>
                <w:sz w:val="21"/>
                <w:szCs w:val="21"/>
              </w:rPr>
              <w:t>厂界噪声</w:t>
            </w:r>
          </w:p>
        </w:tc>
        <w:tc>
          <w:tcPr>
            <w:tcW w:w="4617" w:type="dxa"/>
            <w:vAlign w:val="center"/>
          </w:tcPr>
          <w:p w14:paraId="6D23A2D4">
            <w:pPr>
              <w:jc w:val="center"/>
              <w:rPr>
                <w:rFonts w:cs="Times New Roman"/>
                <w:sz w:val="21"/>
                <w:szCs w:val="21"/>
              </w:rPr>
            </w:pPr>
            <w:r>
              <w:rPr>
                <w:rFonts w:cs="Times New Roman"/>
                <w:sz w:val="21"/>
                <w:szCs w:val="21"/>
              </w:rPr>
              <w:t>连续等效（A）声级</w:t>
            </w:r>
          </w:p>
        </w:tc>
      </w:tr>
      <w:tr w14:paraId="490636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Align w:val="center"/>
          </w:tcPr>
          <w:p w14:paraId="1A84D6CB">
            <w:pPr>
              <w:jc w:val="center"/>
              <w:rPr>
                <w:rFonts w:cs="Times New Roman"/>
                <w:sz w:val="21"/>
                <w:szCs w:val="21"/>
              </w:rPr>
            </w:pPr>
            <w:r>
              <w:rPr>
                <w:rFonts w:cs="Times New Roman"/>
                <w:sz w:val="21"/>
                <w:szCs w:val="21"/>
              </w:rPr>
              <w:t>3</w:t>
            </w:r>
          </w:p>
        </w:tc>
        <w:tc>
          <w:tcPr>
            <w:tcW w:w="1701" w:type="dxa"/>
            <w:vAlign w:val="center"/>
          </w:tcPr>
          <w:p w14:paraId="4F726881">
            <w:pPr>
              <w:jc w:val="center"/>
              <w:rPr>
                <w:rFonts w:cs="Times New Roman"/>
                <w:sz w:val="21"/>
                <w:szCs w:val="21"/>
              </w:rPr>
            </w:pPr>
            <w:r>
              <w:rPr>
                <w:rFonts w:cs="Times New Roman"/>
                <w:sz w:val="21"/>
                <w:szCs w:val="21"/>
              </w:rPr>
              <w:t>杭州德奥汽车有限公司</w:t>
            </w:r>
          </w:p>
        </w:tc>
        <w:tc>
          <w:tcPr>
            <w:tcW w:w="1357" w:type="dxa"/>
            <w:vAlign w:val="center"/>
          </w:tcPr>
          <w:p w14:paraId="012E68D8">
            <w:pPr>
              <w:jc w:val="center"/>
              <w:rPr>
                <w:rFonts w:cs="Times New Roman"/>
                <w:sz w:val="21"/>
                <w:szCs w:val="21"/>
              </w:rPr>
            </w:pPr>
            <w:r>
              <w:rPr>
                <w:rFonts w:cs="Times New Roman"/>
                <w:sz w:val="21"/>
                <w:szCs w:val="21"/>
              </w:rPr>
              <w:t>废水</w:t>
            </w:r>
          </w:p>
        </w:tc>
        <w:tc>
          <w:tcPr>
            <w:tcW w:w="4617" w:type="dxa"/>
            <w:vAlign w:val="center"/>
          </w:tcPr>
          <w:p w14:paraId="249EAB6C">
            <w:pPr>
              <w:jc w:val="center"/>
              <w:rPr>
                <w:rFonts w:cs="Times New Roman"/>
                <w:sz w:val="21"/>
                <w:szCs w:val="21"/>
              </w:rPr>
            </w:pPr>
            <w:r>
              <w:rPr>
                <w:rFonts w:cs="Times New Roman"/>
                <w:sz w:val="21"/>
                <w:szCs w:val="21"/>
              </w:rPr>
              <w:t>总氮</w:t>
            </w:r>
          </w:p>
        </w:tc>
      </w:tr>
      <w:tr w14:paraId="0E11E7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restart"/>
            <w:vAlign w:val="center"/>
          </w:tcPr>
          <w:p w14:paraId="30607E08">
            <w:pPr>
              <w:jc w:val="center"/>
              <w:rPr>
                <w:rFonts w:cs="Times New Roman"/>
                <w:sz w:val="21"/>
                <w:szCs w:val="21"/>
              </w:rPr>
            </w:pPr>
            <w:r>
              <w:rPr>
                <w:rFonts w:cs="Times New Roman"/>
                <w:sz w:val="21"/>
                <w:szCs w:val="21"/>
              </w:rPr>
              <w:t>4</w:t>
            </w:r>
          </w:p>
        </w:tc>
        <w:tc>
          <w:tcPr>
            <w:tcW w:w="1701" w:type="dxa"/>
            <w:vMerge w:val="restart"/>
            <w:vAlign w:val="center"/>
          </w:tcPr>
          <w:p w14:paraId="7E536759">
            <w:pPr>
              <w:jc w:val="center"/>
              <w:rPr>
                <w:rFonts w:cs="Times New Roman"/>
                <w:sz w:val="21"/>
                <w:szCs w:val="21"/>
              </w:rPr>
            </w:pPr>
            <w:r>
              <w:rPr>
                <w:rFonts w:cs="Times New Roman"/>
                <w:sz w:val="21"/>
                <w:szCs w:val="21"/>
              </w:rPr>
              <w:t>杭州元通奥通汽车有限公司</w:t>
            </w:r>
          </w:p>
        </w:tc>
        <w:tc>
          <w:tcPr>
            <w:tcW w:w="1357" w:type="dxa"/>
            <w:vAlign w:val="center"/>
          </w:tcPr>
          <w:p w14:paraId="571EA409">
            <w:pPr>
              <w:jc w:val="center"/>
              <w:rPr>
                <w:rFonts w:cs="Times New Roman"/>
                <w:sz w:val="21"/>
                <w:szCs w:val="21"/>
              </w:rPr>
            </w:pPr>
            <w:r>
              <w:rPr>
                <w:rFonts w:cs="Times New Roman"/>
                <w:sz w:val="21"/>
                <w:szCs w:val="21"/>
              </w:rPr>
              <w:t>有组织废气</w:t>
            </w:r>
          </w:p>
        </w:tc>
        <w:tc>
          <w:tcPr>
            <w:tcW w:w="4617" w:type="dxa"/>
            <w:vAlign w:val="center"/>
          </w:tcPr>
          <w:p w14:paraId="457529BC">
            <w:pPr>
              <w:jc w:val="center"/>
              <w:rPr>
                <w:rFonts w:cs="Times New Roman"/>
                <w:sz w:val="21"/>
                <w:szCs w:val="21"/>
              </w:rPr>
            </w:pPr>
            <w:r>
              <w:rPr>
                <w:rFonts w:cs="Times New Roman"/>
                <w:sz w:val="21"/>
                <w:szCs w:val="21"/>
              </w:rPr>
              <w:t>VOC、颗粒物</w:t>
            </w:r>
          </w:p>
        </w:tc>
      </w:tr>
      <w:tr w14:paraId="28701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continue"/>
            <w:vAlign w:val="center"/>
          </w:tcPr>
          <w:p w14:paraId="1F307354">
            <w:pPr>
              <w:jc w:val="center"/>
              <w:rPr>
                <w:rFonts w:cs="Times New Roman"/>
                <w:sz w:val="21"/>
                <w:szCs w:val="21"/>
              </w:rPr>
            </w:pPr>
          </w:p>
        </w:tc>
        <w:tc>
          <w:tcPr>
            <w:tcW w:w="1701" w:type="dxa"/>
            <w:vMerge w:val="continue"/>
            <w:vAlign w:val="center"/>
          </w:tcPr>
          <w:p w14:paraId="2CC8AA0B">
            <w:pPr>
              <w:jc w:val="center"/>
              <w:rPr>
                <w:rFonts w:cs="Times New Roman"/>
                <w:sz w:val="21"/>
                <w:szCs w:val="21"/>
              </w:rPr>
            </w:pPr>
          </w:p>
        </w:tc>
        <w:tc>
          <w:tcPr>
            <w:tcW w:w="1357" w:type="dxa"/>
            <w:vAlign w:val="center"/>
          </w:tcPr>
          <w:p w14:paraId="70DB9FE5">
            <w:pPr>
              <w:jc w:val="center"/>
              <w:rPr>
                <w:rFonts w:cs="Times New Roman"/>
                <w:sz w:val="21"/>
                <w:szCs w:val="21"/>
              </w:rPr>
            </w:pPr>
            <w:r>
              <w:rPr>
                <w:rFonts w:cs="Times New Roman"/>
                <w:sz w:val="21"/>
                <w:szCs w:val="21"/>
              </w:rPr>
              <w:t>废水</w:t>
            </w:r>
          </w:p>
        </w:tc>
        <w:tc>
          <w:tcPr>
            <w:tcW w:w="4617" w:type="dxa"/>
            <w:vAlign w:val="center"/>
          </w:tcPr>
          <w:p w14:paraId="031251B3">
            <w:pPr>
              <w:jc w:val="center"/>
              <w:rPr>
                <w:rFonts w:cs="Times New Roman"/>
                <w:sz w:val="21"/>
                <w:szCs w:val="21"/>
              </w:rPr>
            </w:pPr>
            <w:r>
              <w:rPr>
                <w:rFonts w:cs="Times New Roman"/>
                <w:sz w:val="21"/>
                <w:szCs w:val="21"/>
              </w:rPr>
              <w:t>pH值、悬浮物、五日生化需氧量、化学需氧量、阴离子表面活性剂、总氮、氨氮、总磷、石油类</w:t>
            </w:r>
          </w:p>
        </w:tc>
      </w:tr>
      <w:tr w14:paraId="44E299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continue"/>
            <w:vAlign w:val="center"/>
          </w:tcPr>
          <w:p w14:paraId="2A8459E4">
            <w:pPr>
              <w:jc w:val="center"/>
              <w:rPr>
                <w:rFonts w:cs="Times New Roman"/>
                <w:sz w:val="21"/>
                <w:szCs w:val="21"/>
              </w:rPr>
            </w:pPr>
          </w:p>
        </w:tc>
        <w:tc>
          <w:tcPr>
            <w:tcW w:w="1701" w:type="dxa"/>
            <w:vMerge w:val="continue"/>
            <w:vAlign w:val="center"/>
          </w:tcPr>
          <w:p w14:paraId="79C9A6A9">
            <w:pPr>
              <w:jc w:val="center"/>
              <w:rPr>
                <w:rFonts w:cs="Times New Roman"/>
                <w:sz w:val="21"/>
                <w:szCs w:val="21"/>
              </w:rPr>
            </w:pPr>
          </w:p>
        </w:tc>
        <w:tc>
          <w:tcPr>
            <w:tcW w:w="1357" w:type="dxa"/>
            <w:vAlign w:val="center"/>
          </w:tcPr>
          <w:p w14:paraId="21726009">
            <w:pPr>
              <w:jc w:val="center"/>
              <w:rPr>
                <w:rFonts w:cs="Times New Roman"/>
                <w:sz w:val="21"/>
                <w:szCs w:val="21"/>
              </w:rPr>
            </w:pPr>
            <w:r>
              <w:rPr>
                <w:rFonts w:cs="Times New Roman"/>
                <w:sz w:val="21"/>
                <w:szCs w:val="21"/>
              </w:rPr>
              <w:t>厂界噪声</w:t>
            </w:r>
          </w:p>
        </w:tc>
        <w:tc>
          <w:tcPr>
            <w:tcW w:w="4617" w:type="dxa"/>
            <w:vAlign w:val="center"/>
          </w:tcPr>
          <w:p w14:paraId="662E0CD0">
            <w:pPr>
              <w:jc w:val="center"/>
              <w:rPr>
                <w:rFonts w:cs="Times New Roman"/>
                <w:sz w:val="21"/>
                <w:szCs w:val="21"/>
              </w:rPr>
            </w:pPr>
            <w:r>
              <w:rPr>
                <w:rFonts w:cs="Times New Roman"/>
                <w:sz w:val="21"/>
                <w:szCs w:val="21"/>
              </w:rPr>
              <w:t>连续等效（A）声级</w:t>
            </w:r>
          </w:p>
        </w:tc>
      </w:tr>
      <w:tr w14:paraId="7366AD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restart"/>
            <w:vAlign w:val="center"/>
          </w:tcPr>
          <w:p w14:paraId="79356947">
            <w:pPr>
              <w:jc w:val="center"/>
              <w:rPr>
                <w:rFonts w:cs="Times New Roman"/>
                <w:sz w:val="21"/>
                <w:szCs w:val="21"/>
              </w:rPr>
            </w:pPr>
            <w:r>
              <w:rPr>
                <w:rFonts w:cs="Times New Roman"/>
                <w:sz w:val="21"/>
                <w:szCs w:val="21"/>
              </w:rPr>
              <w:t>5</w:t>
            </w:r>
          </w:p>
        </w:tc>
        <w:tc>
          <w:tcPr>
            <w:tcW w:w="1701" w:type="dxa"/>
            <w:vMerge w:val="restart"/>
            <w:vAlign w:val="center"/>
          </w:tcPr>
          <w:p w14:paraId="06E028CC">
            <w:pPr>
              <w:jc w:val="center"/>
              <w:rPr>
                <w:rFonts w:cs="Times New Roman"/>
                <w:sz w:val="21"/>
                <w:szCs w:val="21"/>
              </w:rPr>
            </w:pPr>
            <w:r>
              <w:rPr>
                <w:rFonts w:cs="Times New Roman"/>
                <w:sz w:val="21"/>
                <w:szCs w:val="21"/>
              </w:rPr>
              <w:t>杭州元通宝通汽车有限公司</w:t>
            </w:r>
          </w:p>
        </w:tc>
        <w:tc>
          <w:tcPr>
            <w:tcW w:w="1357" w:type="dxa"/>
            <w:vAlign w:val="center"/>
          </w:tcPr>
          <w:p w14:paraId="4227CC5C">
            <w:pPr>
              <w:jc w:val="center"/>
              <w:rPr>
                <w:rFonts w:cs="Times New Roman"/>
                <w:sz w:val="21"/>
                <w:szCs w:val="21"/>
              </w:rPr>
            </w:pPr>
            <w:r>
              <w:rPr>
                <w:rFonts w:cs="Times New Roman"/>
                <w:sz w:val="21"/>
                <w:szCs w:val="21"/>
              </w:rPr>
              <w:t>废水</w:t>
            </w:r>
          </w:p>
        </w:tc>
        <w:tc>
          <w:tcPr>
            <w:tcW w:w="4617" w:type="dxa"/>
            <w:vAlign w:val="center"/>
          </w:tcPr>
          <w:p w14:paraId="02273717">
            <w:pPr>
              <w:jc w:val="center"/>
              <w:rPr>
                <w:rFonts w:cs="Times New Roman"/>
                <w:sz w:val="21"/>
                <w:szCs w:val="21"/>
              </w:rPr>
            </w:pPr>
            <w:r>
              <w:rPr>
                <w:rFonts w:cs="Times New Roman"/>
                <w:sz w:val="21"/>
                <w:szCs w:val="21"/>
              </w:rPr>
              <w:t>pH值、悬浮物、五日生化需氧量、化学需氧量、阴离子表面活性剂、总氮、氨氮、总磷、石油类</w:t>
            </w:r>
          </w:p>
        </w:tc>
      </w:tr>
      <w:tr w14:paraId="726925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continue"/>
            <w:vAlign w:val="center"/>
          </w:tcPr>
          <w:p w14:paraId="3A8F45C4">
            <w:pPr>
              <w:jc w:val="center"/>
              <w:rPr>
                <w:rFonts w:cs="Times New Roman"/>
                <w:sz w:val="21"/>
                <w:szCs w:val="21"/>
              </w:rPr>
            </w:pPr>
          </w:p>
        </w:tc>
        <w:tc>
          <w:tcPr>
            <w:tcW w:w="1701" w:type="dxa"/>
            <w:vMerge w:val="continue"/>
            <w:vAlign w:val="center"/>
          </w:tcPr>
          <w:p w14:paraId="7D9377D3">
            <w:pPr>
              <w:jc w:val="center"/>
              <w:rPr>
                <w:rFonts w:cs="Times New Roman"/>
                <w:sz w:val="21"/>
                <w:szCs w:val="21"/>
              </w:rPr>
            </w:pPr>
          </w:p>
        </w:tc>
        <w:tc>
          <w:tcPr>
            <w:tcW w:w="1357" w:type="dxa"/>
            <w:vAlign w:val="center"/>
          </w:tcPr>
          <w:p w14:paraId="60418C5E">
            <w:pPr>
              <w:jc w:val="center"/>
              <w:rPr>
                <w:rFonts w:cs="Times New Roman"/>
                <w:sz w:val="21"/>
                <w:szCs w:val="21"/>
              </w:rPr>
            </w:pPr>
            <w:r>
              <w:rPr>
                <w:rFonts w:cs="Times New Roman"/>
                <w:sz w:val="21"/>
                <w:szCs w:val="21"/>
              </w:rPr>
              <w:t>厂界噪声</w:t>
            </w:r>
          </w:p>
        </w:tc>
        <w:tc>
          <w:tcPr>
            <w:tcW w:w="4617" w:type="dxa"/>
            <w:vAlign w:val="center"/>
          </w:tcPr>
          <w:p w14:paraId="17F96E33">
            <w:pPr>
              <w:jc w:val="center"/>
              <w:rPr>
                <w:rFonts w:cs="Times New Roman"/>
                <w:sz w:val="21"/>
                <w:szCs w:val="21"/>
              </w:rPr>
            </w:pPr>
            <w:r>
              <w:rPr>
                <w:rFonts w:cs="Times New Roman"/>
                <w:sz w:val="21"/>
                <w:szCs w:val="21"/>
              </w:rPr>
              <w:t>连续等效（A）声级</w:t>
            </w:r>
          </w:p>
        </w:tc>
      </w:tr>
      <w:tr w14:paraId="4F5C52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restart"/>
            <w:vAlign w:val="center"/>
          </w:tcPr>
          <w:p w14:paraId="49E9C3CC">
            <w:pPr>
              <w:jc w:val="center"/>
              <w:rPr>
                <w:rFonts w:cs="Times New Roman"/>
                <w:sz w:val="21"/>
                <w:szCs w:val="21"/>
              </w:rPr>
            </w:pPr>
            <w:r>
              <w:rPr>
                <w:rFonts w:cs="Times New Roman"/>
                <w:sz w:val="21"/>
                <w:szCs w:val="21"/>
              </w:rPr>
              <w:t>6</w:t>
            </w:r>
          </w:p>
        </w:tc>
        <w:tc>
          <w:tcPr>
            <w:tcW w:w="1701" w:type="dxa"/>
            <w:vMerge w:val="restart"/>
            <w:vAlign w:val="center"/>
          </w:tcPr>
          <w:p w14:paraId="41ED6BC1">
            <w:pPr>
              <w:jc w:val="center"/>
              <w:rPr>
                <w:rFonts w:cs="Times New Roman"/>
                <w:sz w:val="21"/>
                <w:szCs w:val="21"/>
              </w:rPr>
            </w:pPr>
            <w:r>
              <w:rPr>
                <w:rFonts w:cs="Times New Roman"/>
                <w:sz w:val="21"/>
                <w:szCs w:val="21"/>
              </w:rPr>
              <w:t>浙江米家汽车销售服务有限公司</w:t>
            </w:r>
          </w:p>
        </w:tc>
        <w:tc>
          <w:tcPr>
            <w:tcW w:w="1357" w:type="dxa"/>
            <w:vAlign w:val="center"/>
          </w:tcPr>
          <w:p w14:paraId="644F140F">
            <w:pPr>
              <w:jc w:val="center"/>
              <w:rPr>
                <w:rFonts w:cs="Times New Roman"/>
                <w:sz w:val="21"/>
                <w:szCs w:val="21"/>
              </w:rPr>
            </w:pPr>
            <w:r>
              <w:rPr>
                <w:rFonts w:cs="Times New Roman"/>
                <w:sz w:val="21"/>
                <w:szCs w:val="21"/>
              </w:rPr>
              <w:t>有组织废气</w:t>
            </w:r>
          </w:p>
        </w:tc>
        <w:tc>
          <w:tcPr>
            <w:tcW w:w="4617" w:type="dxa"/>
            <w:vAlign w:val="center"/>
          </w:tcPr>
          <w:p w14:paraId="2B08B26B">
            <w:pPr>
              <w:jc w:val="center"/>
              <w:rPr>
                <w:rFonts w:cs="Times New Roman"/>
                <w:sz w:val="21"/>
                <w:szCs w:val="21"/>
              </w:rPr>
            </w:pPr>
            <w:r>
              <w:rPr>
                <w:rFonts w:cs="Times New Roman"/>
                <w:sz w:val="21"/>
                <w:szCs w:val="21"/>
              </w:rPr>
              <w:t>VOC、颗粒物</w:t>
            </w:r>
          </w:p>
        </w:tc>
      </w:tr>
      <w:tr w14:paraId="6A28F8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continue"/>
            <w:vAlign w:val="center"/>
          </w:tcPr>
          <w:p w14:paraId="57F9F163">
            <w:pPr>
              <w:jc w:val="center"/>
              <w:rPr>
                <w:rFonts w:cs="Times New Roman"/>
                <w:sz w:val="21"/>
                <w:szCs w:val="21"/>
              </w:rPr>
            </w:pPr>
          </w:p>
        </w:tc>
        <w:tc>
          <w:tcPr>
            <w:tcW w:w="1701" w:type="dxa"/>
            <w:vMerge w:val="continue"/>
            <w:vAlign w:val="center"/>
          </w:tcPr>
          <w:p w14:paraId="77E6EDC5">
            <w:pPr>
              <w:jc w:val="center"/>
              <w:rPr>
                <w:rFonts w:cs="Times New Roman"/>
                <w:sz w:val="21"/>
                <w:szCs w:val="21"/>
              </w:rPr>
            </w:pPr>
          </w:p>
        </w:tc>
        <w:tc>
          <w:tcPr>
            <w:tcW w:w="1357" w:type="dxa"/>
            <w:vAlign w:val="center"/>
          </w:tcPr>
          <w:p w14:paraId="0EAAE14A">
            <w:pPr>
              <w:jc w:val="center"/>
              <w:rPr>
                <w:rFonts w:cs="Times New Roman"/>
                <w:sz w:val="21"/>
                <w:szCs w:val="21"/>
              </w:rPr>
            </w:pPr>
            <w:r>
              <w:rPr>
                <w:rFonts w:cs="Times New Roman"/>
                <w:sz w:val="21"/>
                <w:szCs w:val="21"/>
              </w:rPr>
              <w:t>废水</w:t>
            </w:r>
          </w:p>
        </w:tc>
        <w:tc>
          <w:tcPr>
            <w:tcW w:w="4617" w:type="dxa"/>
            <w:vAlign w:val="center"/>
          </w:tcPr>
          <w:p w14:paraId="160FB050">
            <w:pPr>
              <w:jc w:val="center"/>
              <w:rPr>
                <w:rFonts w:cs="Times New Roman"/>
                <w:sz w:val="21"/>
                <w:szCs w:val="21"/>
              </w:rPr>
            </w:pPr>
            <w:r>
              <w:rPr>
                <w:rFonts w:cs="Times New Roman"/>
                <w:sz w:val="21"/>
                <w:szCs w:val="21"/>
              </w:rPr>
              <w:t>pH值、悬浮物、五日生化需氧量、化学需氧量、阴离子表面活性剂、总氮、氨氮、总磷、石油类</w:t>
            </w:r>
          </w:p>
        </w:tc>
      </w:tr>
      <w:tr w14:paraId="12FD7F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continue"/>
            <w:vAlign w:val="center"/>
          </w:tcPr>
          <w:p w14:paraId="1F85BF41">
            <w:pPr>
              <w:jc w:val="center"/>
              <w:rPr>
                <w:rFonts w:cs="Times New Roman"/>
                <w:sz w:val="21"/>
                <w:szCs w:val="21"/>
              </w:rPr>
            </w:pPr>
          </w:p>
        </w:tc>
        <w:tc>
          <w:tcPr>
            <w:tcW w:w="1701" w:type="dxa"/>
            <w:vMerge w:val="continue"/>
            <w:vAlign w:val="center"/>
          </w:tcPr>
          <w:p w14:paraId="7533255C">
            <w:pPr>
              <w:jc w:val="center"/>
              <w:rPr>
                <w:rFonts w:cs="Times New Roman"/>
                <w:sz w:val="21"/>
                <w:szCs w:val="21"/>
              </w:rPr>
            </w:pPr>
          </w:p>
        </w:tc>
        <w:tc>
          <w:tcPr>
            <w:tcW w:w="1357" w:type="dxa"/>
            <w:vAlign w:val="center"/>
          </w:tcPr>
          <w:p w14:paraId="037563C8">
            <w:pPr>
              <w:jc w:val="center"/>
              <w:rPr>
                <w:rFonts w:cs="Times New Roman"/>
                <w:sz w:val="21"/>
                <w:szCs w:val="21"/>
              </w:rPr>
            </w:pPr>
            <w:r>
              <w:rPr>
                <w:rFonts w:cs="Times New Roman"/>
                <w:sz w:val="21"/>
                <w:szCs w:val="21"/>
              </w:rPr>
              <w:t>厂界噪声</w:t>
            </w:r>
          </w:p>
        </w:tc>
        <w:tc>
          <w:tcPr>
            <w:tcW w:w="4617" w:type="dxa"/>
            <w:vAlign w:val="center"/>
          </w:tcPr>
          <w:p w14:paraId="0E0126A6">
            <w:pPr>
              <w:jc w:val="center"/>
              <w:rPr>
                <w:rFonts w:cs="Times New Roman"/>
                <w:sz w:val="21"/>
                <w:szCs w:val="21"/>
              </w:rPr>
            </w:pPr>
            <w:r>
              <w:rPr>
                <w:rFonts w:cs="Times New Roman"/>
                <w:sz w:val="21"/>
                <w:szCs w:val="21"/>
              </w:rPr>
              <w:t>连续等效（A）声级</w:t>
            </w:r>
          </w:p>
        </w:tc>
      </w:tr>
      <w:tr w14:paraId="650F3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restart"/>
            <w:vAlign w:val="center"/>
          </w:tcPr>
          <w:p w14:paraId="7504D919">
            <w:pPr>
              <w:jc w:val="center"/>
              <w:rPr>
                <w:rFonts w:cs="Times New Roman"/>
                <w:sz w:val="21"/>
                <w:szCs w:val="21"/>
              </w:rPr>
            </w:pPr>
            <w:r>
              <w:rPr>
                <w:rFonts w:cs="Times New Roman"/>
                <w:sz w:val="21"/>
                <w:szCs w:val="21"/>
              </w:rPr>
              <w:t>7</w:t>
            </w:r>
          </w:p>
        </w:tc>
        <w:tc>
          <w:tcPr>
            <w:tcW w:w="1701" w:type="dxa"/>
            <w:vMerge w:val="restart"/>
            <w:vAlign w:val="center"/>
          </w:tcPr>
          <w:p w14:paraId="1EE814D5">
            <w:pPr>
              <w:jc w:val="center"/>
              <w:rPr>
                <w:rFonts w:cs="Times New Roman"/>
                <w:sz w:val="21"/>
                <w:szCs w:val="21"/>
              </w:rPr>
            </w:pPr>
            <w:r>
              <w:rPr>
                <w:rFonts w:cs="Times New Roman"/>
                <w:sz w:val="21"/>
                <w:szCs w:val="21"/>
              </w:rPr>
              <w:t>浙江金湖机电有限公司</w:t>
            </w:r>
          </w:p>
        </w:tc>
        <w:tc>
          <w:tcPr>
            <w:tcW w:w="1357" w:type="dxa"/>
            <w:vAlign w:val="center"/>
          </w:tcPr>
          <w:p w14:paraId="3B402009">
            <w:pPr>
              <w:jc w:val="center"/>
              <w:rPr>
                <w:rFonts w:cs="Times New Roman"/>
                <w:sz w:val="21"/>
                <w:szCs w:val="21"/>
              </w:rPr>
            </w:pPr>
            <w:r>
              <w:rPr>
                <w:rFonts w:cs="Times New Roman"/>
                <w:sz w:val="21"/>
                <w:szCs w:val="21"/>
              </w:rPr>
              <w:t>有组织废气</w:t>
            </w:r>
          </w:p>
        </w:tc>
        <w:tc>
          <w:tcPr>
            <w:tcW w:w="4617" w:type="dxa"/>
            <w:vAlign w:val="center"/>
          </w:tcPr>
          <w:p w14:paraId="064DE497">
            <w:pPr>
              <w:jc w:val="center"/>
              <w:rPr>
                <w:rFonts w:cs="Times New Roman"/>
                <w:sz w:val="21"/>
                <w:szCs w:val="21"/>
              </w:rPr>
            </w:pPr>
            <w:r>
              <w:rPr>
                <w:rFonts w:cs="Times New Roman"/>
                <w:sz w:val="21"/>
                <w:szCs w:val="21"/>
              </w:rPr>
              <w:t>VOC、颗粒物</w:t>
            </w:r>
          </w:p>
        </w:tc>
      </w:tr>
      <w:tr w14:paraId="12E73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continue"/>
            <w:vAlign w:val="center"/>
          </w:tcPr>
          <w:p w14:paraId="0472FD3C">
            <w:pPr>
              <w:jc w:val="center"/>
              <w:rPr>
                <w:rFonts w:cs="Times New Roman"/>
                <w:sz w:val="21"/>
                <w:szCs w:val="21"/>
              </w:rPr>
            </w:pPr>
          </w:p>
        </w:tc>
        <w:tc>
          <w:tcPr>
            <w:tcW w:w="1701" w:type="dxa"/>
            <w:vMerge w:val="continue"/>
            <w:vAlign w:val="center"/>
          </w:tcPr>
          <w:p w14:paraId="36BCE65B">
            <w:pPr>
              <w:jc w:val="center"/>
              <w:rPr>
                <w:rFonts w:cs="Times New Roman"/>
                <w:sz w:val="21"/>
                <w:szCs w:val="21"/>
              </w:rPr>
            </w:pPr>
          </w:p>
        </w:tc>
        <w:tc>
          <w:tcPr>
            <w:tcW w:w="1357" w:type="dxa"/>
            <w:vAlign w:val="center"/>
          </w:tcPr>
          <w:p w14:paraId="4B0C033A">
            <w:pPr>
              <w:jc w:val="center"/>
              <w:rPr>
                <w:rFonts w:cs="Times New Roman"/>
                <w:sz w:val="21"/>
                <w:szCs w:val="21"/>
              </w:rPr>
            </w:pPr>
            <w:r>
              <w:rPr>
                <w:rFonts w:cs="Times New Roman"/>
                <w:sz w:val="21"/>
                <w:szCs w:val="21"/>
              </w:rPr>
              <w:t>废水</w:t>
            </w:r>
          </w:p>
        </w:tc>
        <w:tc>
          <w:tcPr>
            <w:tcW w:w="4617" w:type="dxa"/>
            <w:vAlign w:val="center"/>
          </w:tcPr>
          <w:p w14:paraId="7FEF9CEA">
            <w:pPr>
              <w:jc w:val="center"/>
              <w:rPr>
                <w:rFonts w:cs="Times New Roman"/>
                <w:sz w:val="21"/>
                <w:szCs w:val="21"/>
              </w:rPr>
            </w:pPr>
            <w:r>
              <w:rPr>
                <w:rFonts w:cs="Times New Roman"/>
                <w:sz w:val="21"/>
                <w:szCs w:val="21"/>
              </w:rPr>
              <w:t>pH值、悬浮物、五日生化需氧量、化学需氧量、阴离子表面活性剂、总氮、氨氮、总磷、石油类</w:t>
            </w:r>
          </w:p>
        </w:tc>
      </w:tr>
      <w:tr w14:paraId="441980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continue"/>
            <w:vAlign w:val="center"/>
          </w:tcPr>
          <w:p w14:paraId="2CF50EA8">
            <w:pPr>
              <w:jc w:val="center"/>
              <w:rPr>
                <w:rFonts w:cs="Times New Roman"/>
                <w:sz w:val="21"/>
                <w:szCs w:val="21"/>
              </w:rPr>
            </w:pPr>
          </w:p>
        </w:tc>
        <w:tc>
          <w:tcPr>
            <w:tcW w:w="1701" w:type="dxa"/>
            <w:vMerge w:val="continue"/>
            <w:vAlign w:val="center"/>
          </w:tcPr>
          <w:p w14:paraId="3EACCF7B">
            <w:pPr>
              <w:jc w:val="center"/>
              <w:rPr>
                <w:rFonts w:cs="Times New Roman"/>
                <w:sz w:val="21"/>
                <w:szCs w:val="21"/>
              </w:rPr>
            </w:pPr>
          </w:p>
        </w:tc>
        <w:tc>
          <w:tcPr>
            <w:tcW w:w="1357" w:type="dxa"/>
            <w:vAlign w:val="center"/>
          </w:tcPr>
          <w:p w14:paraId="3E5469DE">
            <w:pPr>
              <w:jc w:val="center"/>
              <w:rPr>
                <w:rFonts w:cs="Times New Roman"/>
                <w:sz w:val="21"/>
                <w:szCs w:val="21"/>
              </w:rPr>
            </w:pPr>
            <w:r>
              <w:rPr>
                <w:rFonts w:cs="Times New Roman"/>
                <w:sz w:val="21"/>
                <w:szCs w:val="21"/>
              </w:rPr>
              <w:t>厂界噪声</w:t>
            </w:r>
          </w:p>
        </w:tc>
        <w:tc>
          <w:tcPr>
            <w:tcW w:w="4617" w:type="dxa"/>
            <w:vAlign w:val="center"/>
          </w:tcPr>
          <w:p w14:paraId="3A73C729">
            <w:pPr>
              <w:jc w:val="center"/>
              <w:rPr>
                <w:rFonts w:cs="Times New Roman"/>
                <w:sz w:val="21"/>
                <w:szCs w:val="21"/>
              </w:rPr>
            </w:pPr>
            <w:r>
              <w:rPr>
                <w:rFonts w:cs="Times New Roman"/>
                <w:sz w:val="21"/>
                <w:szCs w:val="21"/>
              </w:rPr>
              <w:t>连续等效（A）声级</w:t>
            </w:r>
          </w:p>
        </w:tc>
      </w:tr>
      <w:tr w14:paraId="7D437C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restart"/>
            <w:vAlign w:val="center"/>
          </w:tcPr>
          <w:p w14:paraId="7D9F1ADB">
            <w:pPr>
              <w:jc w:val="center"/>
              <w:rPr>
                <w:rFonts w:cs="Times New Roman"/>
                <w:sz w:val="21"/>
                <w:szCs w:val="21"/>
              </w:rPr>
            </w:pPr>
            <w:r>
              <w:rPr>
                <w:rFonts w:cs="Times New Roman"/>
                <w:sz w:val="21"/>
                <w:szCs w:val="21"/>
              </w:rPr>
              <w:t>8</w:t>
            </w:r>
          </w:p>
        </w:tc>
        <w:tc>
          <w:tcPr>
            <w:tcW w:w="1701" w:type="dxa"/>
            <w:vMerge w:val="restart"/>
            <w:vAlign w:val="center"/>
          </w:tcPr>
          <w:p w14:paraId="63731186">
            <w:pPr>
              <w:jc w:val="center"/>
              <w:rPr>
                <w:rFonts w:cs="Times New Roman"/>
                <w:sz w:val="21"/>
                <w:szCs w:val="21"/>
              </w:rPr>
            </w:pPr>
            <w:r>
              <w:rPr>
                <w:rFonts w:cs="Times New Roman"/>
                <w:sz w:val="21"/>
                <w:szCs w:val="21"/>
              </w:rPr>
              <w:t>浙江元通凌志汽车销售服务有限公司</w:t>
            </w:r>
          </w:p>
        </w:tc>
        <w:tc>
          <w:tcPr>
            <w:tcW w:w="1357" w:type="dxa"/>
            <w:vAlign w:val="center"/>
          </w:tcPr>
          <w:p w14:paraId="097B92CD">
            <w:pPr>
              <w:jc w:val="center"/>
              <w:rPr>
                <w:rFonts w:cs="Times New Roman"/>
                <w:sz w:val="21"/>
                <w:szCs w:val="21"/>
              </w:rPr>
            </w:pPr>
            <w:r>
              <w:rPr>
                <w:rFonts w:cs="Times New Roman"/>
                <w:sz w:val="21"/>
                <w:szCs w:val="21"/>
              </w:rPr>
              <w:t>废水</w:t>
            </w:r>
          </w:p>
        </w:tc>
        <w:tc>
          <w:tcPr>
            <w:tcW w:w="4617" w:type="dxa"/>
            <w:vAlign w:val="center"/>
          </w:tcPr>
          <w:p w14:paraId="74EFEABE">
            <w:pPr>
              <w:jc w:val="center"/>
              <w:rPr>
                <w:rFonts w:cs="Times New Roman"/>
                <w:sz w:val="21"/>
                <w:szCs w:val="21"/>
              </w:rPr>
            </w:pPr>
            <w:r>
              <w:rPr>
                <w:rFonts w:cs="Times New Roman"/>
                <w:sz w:val="21"/>
                <w:szCs w:val="21"/>
              </w:rPr>
              <w:t>pH值、悬浮物、五日生化需氧量、化学需氧量、阴离子表面活性剂、总氮、氨氮、总磷、石油类</w:t>
            </w:r>
          </w:p>
        </w:tc>
      </w:tr>
      <w:tr w14:paraId="0C291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continue"/>
            <w:vAlign w:val="center"/>
          </w:tcPr>
          <w:p w14:paraId="2FBA7D76">
            <w:pPr>
              <w:jc w:val="center"/>
              <w:rPr>
                <w:rFonts w:cs="Times New Roman"/>
                <w:sz w:val="21"/>
                <w:szCs w:val="21"/>
              </w:rPr>
            </w:pPr>
          </w:p>
        </w:tc>
        <w:tc>
          <w:tcPr>
            <w:tcW w:w="1701" w:type="dxa"/>
            <w:vMerge w:val="continue"/>
            <w:vAlign w:val="center"/>
          </w:tcPr>
          <w:p w14:paraId="13AEEE22">
            <w:pPr>
              <w:jc w:val="center"/>
              <w:rPr>
                <w:rFonts w:cs="Times New Roman"/>
                <w:sz w:val="21"/>
                <w:szCs w:val="21"/>
              </w:rPr>
            </w:pPr>
          </w:p>
        </w:tc>
        <w:tc>
          <w:tcPr>
            <w:tcW w:w="1357" w:type="dxa"/>
            <w:vAlign w:val="center"/>
          </w:tcPr>
          <w:p w14:paraId="288994F9">
            <w:pPr>
              <w:jc w:val="center"/>
              <w:rPr>
                <w:rFonts w:cs="Times New Roman"/>
                <w:sz w:val="21"/>
                <w:szCs w:val="21"/>
              </w:rPr>
            </w:pPr>
            <w:r>
              <w:rPr>
                <w:rFonts w:cs="Times New Roman"/>
                <w:sz w:val="21"/>
                <w:szCs w:val="21"/>
              </w:rPr>
              <w:t>厂界噪声</w:t>
            </w:r>
          </w:p>
        </w:tc>
        <w:tc>
          <w:tcPr>
            <w:tcW w:w="4617" w:type="dxa"/>
            <w:vAlign w:val="center"/>
          </w:tcPr>
          <w:p w14:paraId="415486A4">
            <w:pPr>
              <w:jc w:val="center"/>
              <w:rPr>
                <w:rFonts w:cs="Times New Roman"/>
                <w:sz w:val="21"/>
                <w:szCs w:val="21"/>
              </w:rPr>
            </w:pPr>
            <w:r>
              <w:rPr>
                <w:rFonts w:cs="Times New Roman"/>
                <w:sz w:val="21"/>
                <w:szCs w:val="21"/>
              </w:rPr>
              <w:t>连续等效（A）声级</w:t>
            </w:r>
          </w:p>
        </w:tc>
      </w:tr>
      <w:tr w14:paraId="0882DF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restart"/>
            <w:vAlign w:val="center"/>
          </w:tcPr>
          <w:p w14:paraId="32BB80E7">
            <w:pPr>
              <w:jc w:val="center"/>
              <w:rPr>
                <w:rFonts w:cs="Times New Roman"/>
                <w:sz w:val="21"/>
                <w:szCs w:val="21"/>
              </w:rPr>
            </w:pPr>
            <w:r>
              <w:rPr>
                <w:rFonts w:cs="Times New Roman"/>
                <w:sz w:val="21"/>
                <w:szCs w:val="21"/>
              </w:rPr>
              <w:t>9</w:t>
            </w:r>
          </w:p>
        </w:tc>
        <w:tc>
          <w:tcPr>
            <w:tcW w:w="1701" w:type="dxa"/>
            <w:vMerge w:val="restart"/>
            <w:vAlign w:val="center"/>
          </w:tcPr>
          <w:p w14:paraId="25F6CDF4">
            <w:pPr>
              <w:jc w:val="center"/>
              <w:rPr>
                <w:rFonts w:cs="Times New Roman"/>
                <w:sz w:val="21"/>
                <w:szCs w:val="21"/>
              </w:rPr>
            </w:pPr>
            <w:r>
              <w:rPr>
                <w:rFonts w:cs="Times New Roman"/>
                <w:sz w:val="21"/>
                <w:szCs w:val="21"/>
              </w:rPr>
              <w:t>杭州康桥丰田汽车销售服务有限公司</w:t>
            </w:r>
          </w:p>
        </w:tc>
        <w:tc>
          <w:tcPr>
            <w:tcW w:w="1357" w:type="dxa"/>
            <w:vAlign w:val="center"/>
          </w:tcPr>
          <w:p w14:paraId="35067F52">
            <w:pPr>
              <w:jc w:val="center"/>
              <w:rPr>
                <w:rFonts w:cs="Times New Roman"/>
                <w:sz w:val="21"/>
                <w:szCs w:val="21"/>
              </w:rPr>
            </w:pPr>
            <w:r>
              <w:rPr>
                <w:rFonts w:cs="Times New Roman"/>
                <w:sz w:val="21"/>
                <w:szCs w:val="21"/>
              </w:rPr>
              <w:t>废水</w:t>
            </w:r>
          </w:p>
        </w:tc>
        <w:tc>
          <w:tcPr>
            <w:tcW w:w="4617" w:type="dxa"/>
            <w:vAlign w:val="center"/>
          </w:tcPr>
          <w:p w14:paraId="3422CF4B">
            <w:pPr>
              <w:jc w:val="center"/>
              <w:rPr>
                <w:rFonts w:cs="Times New Roman"/>
                <w:sz w:val="21"/>
                <w:szCs w:val="21"/>
              </w:rPr>
            </w:pPr>
            <w:r>
              <w:rPr>
                <w:rFonts w:cs="Times New Roman"/>
                <w:sz w:val="21"/>
                <w:szCs w:val="21"/>
              </w:rPr>
              <w:t>pH值、悬浮物、五日生化需氧量、化学需氧量、阴离子表面活性剂、总氮、氨氮、总磷、石油类</w:t>
            </w:r>
          </w:p>
        </w:tc>
      </w:tr>
      <w:tr w14:paraId="5A003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continue"/>
            <w:vAlign w:val="center"/>
          </w:tcPr>
          <w:p w14:paraId="3FB85DC5">
            <w:pPr>
              <w:jc w:val="center"/>
              <w:rPr>
                <w:rFonts w:cs="Times New Roman"/>
                <w:sz w:val="21"/>
                <w:szCs w:val="21"/>
              </w:rPr>
            </w:pPr>
          </w:p>
        </w:tc>
        <w:tc>
          <w:tcPr>
            <w:tcW w:w="1701" w:type="dxa"/>
            <w:vMerge w:val="continue"/>
            <w:vAlign w:val="center"/>
          </w:tcPr>
          <w:p w14:paraId="25E0CE8B">
            <w:pPr>
              <w:jc w:val="center"/>
              <w:rPr>
                <w:rFonts w:cs="Times New Roman"/>
                <w:sz w:val="21"/>
                <w:szCs w:val="21"/>
              </w:rPr>
            </w:pPr>
          </w:p>
        </w:tc>
        <w:tc>
          <w:tcPr>
            <w:tcW w:w="1357" w:type="dxa"/>
            <w:vAlign w:val="center"/>
          </w:tcPr>
          <w:p w14:paraId="12B88766">
            <w:pPr>
              <w:jc w:val="center"/>
              <w:rPr>
                <w:rFonts w:cs="Times New Roman"/>
                <w:sz w:val="21"/>
                <w:szCs w:val="21"/>
              </w:rPr>
            </w:pPr>
            <w:r>
              <w:rPr>
                <w:rFonts w:cs="Times New Roman"/>
                <w:sz w:val="21"/>
                <w:szCs w:val="21"/>
              </w:rPr>
              <w:t>厂界噪声</w:t>
            </w:r>
          </w:p>
        </w:tc>
        <w:tc>
          <w:tcPr>
            <w:tcW w:w="4617" w:type="dxa"/>
            <w:vAlign w:val="center"/>
          </w:tcPr>
          <w:p w14:paraId="2B3FCB68">
            <w:pPr>
              <w:jc w:val="center"/>
              <w:rPr>
                <w:rFonts w:cs="Times New Roman"/>
                <w:sz w:val="21"/>
                <w:szCs w:val="21"/>
              </w:rPr>
            </w:pPr>
            <w:r>
              <w:rPr>
                <w:rFonts w:cs="Times New Roman"/>
                <w:sz w:val="21"/>
                <w:szCs w:val="21"/>
              </w:rPr>
              <w:t>连续等效（A）声级</w:t>
            </w:r>
          </w:p>
        </w:tc>
      </w:tr>
      <w:tr w14:paraId="333080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Align w:val="center"/>
          </w:tcPr>
          <w:p w14:paraId="4D77AFC4">
            <w:pPr>
              <w:jc w:val="center"/>
              <w:rPr>
                <w:rFonts w:cs="Times New Roman"/>
                <w:sz w:val="21"/>
                <w:szCs w:val="21"/>
              </w:rPr>
            </w:pPr>
            <w:r>
              <w:rPr>
                <w:rFonts w:cs="Times New Roman"/>
                <w:sz w:val="21"/>
                <w:szCs w:val="21"/>
              </w:rPr>
              <w:t>10</w:t>
            </w:r>
          </w:p>
        </w:tc>
        <w:tc>
          <w:tcPr>
            <w:tcW w:w="1701" w:type="dxa"/>
            <w:vAlign w:val="center"/>
          </w:tcPr>
          <w:p w14:paraId="6CAA7EAD">
            <w:pPr>
              <w:jc w:val="center"/>
              <w:rPr>
                <w:rFonts w:cs="Times New Roman"/>
                <w:sz w:val="21"/>
                <w:szCs w:val="21"/>
              </w:rPr>
            </w:pPr>
            <w:r>
              <w:rPr>
                <w:rFonts w:cs="Times New Roman"/>
                <w:sz w:val="21"/>
                <w:szCs w:val="21"/>
              </w:rPr>
              <w:t>杭州长荣汽车销售服务有限公司</w:t>
            </w:r>
          </w:p>
        </w:tc>
        <w:tc>
          <w:tcPr>
            <w:tcW w:w="1357" w:type="dxa"/>
            <w:vAlign w:val="center"/>
          </w:tcPr>
          <w:p w14:paraId="059778C6">
            <w:pPr>
              <w:jc w:val="center"/>
              <w:rPr>
                <w:rFonts w:cs="Times New Roman"/>
                <w:sz w:val="21"/>
                <w:szCs w:val="21"/>
              </w:rPr>
            </w:pPr>
            <w:r>
              <w:rPr>
                <w:rFonts w:cs="Times New Roman"/>
                <w:sz w:val="21"/>
                <w:szCs w:val="21"/>
              </w:rPr>
              <w:t>废水</w:t>
            </w:r>
          </w:p>
        </w:tc>
        <w:tc>
          <w:tcPr>
            <w:tcW w:w="4617" w:type="dxa"/>
            <w:vAlign w:val="center"/>
          </w:tcPr>
          <w:p w14:paraId="2090695B">
            <w:pPr>
              <w:jc w:val="center"/>
              <w:rPr>
                <w:rFonts w:cs="Times New Roman"/>
                <w:sz w:val="21"/>
                <w:szCs w:val="21"/>
              </w:rPr>
            </w:pPr>
            <w:r>
              <w:rPr>
                <w:rFonts w:cs="Times New Roman"/>
                <w:sz w:val="21"/>
                <w:szCs w:val="21"/>
              </w:rPr>
              <w:t>BOD5、总磷、总氮、阴离子表面活性剂</w:t>
            </w:r>
          </w:p>
        </w:tc>
      </w:tr>
      <w:tr w14:paraId="021CBF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restart"/>
            <w:vAlign w:val="center"/>
          </w:tcPr>
          <w:p w14:paraId="52F89CF5">
            <w:pPr>
              <w:jc w:val="center"/>
              <w:rPr>
                <w:rFonts w:cs="Times New Roman"/>
                <w:sz w:val="21"/>
                <w:szCs w:val="21"/>
              </w:rPr>
            </w:pPr>
            <w:r>
              <w:rPr>
                <w:rFonts w:cs="Times New Roman"/>
                <w:sz w:val="21"/>
                <w:szCs w:val="21"/>
              </w:rPr>
              <w:t>11</w:t>
            </w:r>
          </w:p>
        </w:tc>
        <w:tc>
          <w:tcPr>
            <w:tcW w:w="1701" w:type="dxa"/>
            <w:vMerge w:val="restart"/>
            <w:vAlign w:val="center"/>
          </w:tcPr>
          <w:p w14:paraId="49DE6A74">
            <w:pPr>
              <w:jc w:val="center"/>
              <w:rPr>
                <w:rFonts w:cs="Times New Roman"/>
                <w:sz w:val="21"/>
                <w:szCs w:val="21"/>
              </w:rPr>
            </w:pPr>
            <w:r>
              <w:rPr>
                <w:rFonts w:cs="Times New Roman"/>
                <w:sz w:val="21"/>
                <w:szCs w:val="21"/>
              </w:rPr>
              <w:t>浙江路德行汽车有限公司余杭分公司</w:t>
            </w:r>
          </w:p>
        </w:tc>
        <w:tc>
          <w:tcPr>
            <w:tcW w:w="1357" w:type="dxa"/>
            <w:vAlign w:val="center"/>
          </w:tcPr>
          <w:p w14:paraId="56512B76">
            <w:pPr>
              <w:jc w:val="center"/>
              <w:rPr>
                <w:rFonts w:cs="Times New Roman"/>
                <w:sz w:val="21"/>
                <w:szCs w:val="21"/>
              </w:rPr>
            </w:pPr>
            <w:r>
              <w:rPr>
                <w:rFonts w:cs="Times New Roman"/>
                <w:sz w:val="21"/>
                <w:szCs w:val="21"/>
              </w:rPr>
              <w:t>有组织废气</w:t>
            </w:r>
          </w:p>
        </w:tc>
        <w:tc>
          <w:tcPr>
            <w:tcW w:w="4617" w:type="dxa"/>
            <w:vAlign w:val="center"/>
          </w:tcPr>
          <w:p w14:paraId="17F7F993">
            <w:pPr>
              <w:jc w:val="center"/>
              <w:rPr>
                <w:rFonts w:cs="Times New Roman"/>
                <w:sz w:val="21"/>
                <w:szCs w:val="21"/>
              </w:rPr>
            </w:pPr>
            <w:r>
              <w:rPr>
                <w:rFonts w:cs="Times New Roman"/>
                <w:sz w:val="21"/>
                <w:szCs w:val="21"/>
              </w:rPr>
              <w:t>VOC、颗粒物</w:t>
            </w:r>
          </w:p>
        </w:tc>
      </w:tr>
      <w:tr w14:paraId="73EC55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continue"/>
            <w:vAlign w:val="center"/>
          </w:tcPr>
          <w:p w14:paraId="6E53C12B">
            <w:pPr>
              <w:jc w:val="center"/>
              <w:rPr>
                <w:rFonts w:cs="Times New Roman"/>
                <w:sz w:val="21"/>
                <w:szCs w:val="21"/>
              </w:rPr>
            </w:pPr>
          </w:p>
        </w:tc>
        <w:tc>
          <w:tcPr>
            <w:tcW w:w="1701" w:type="dxa"/>
            <w:vMerge w:val="continue"/>
            <w:vAlign w:val="center"/>
          </w:tcPr>
          <w:p w14:paraId="5DCB8076">
            <w:pPr>
              <w:jc w:val="center"/>
              <w:rPr>
                <w:rFonts w:cs="Times New Roman"/>
                <w:sz w:val="21"/>
                <w:szCs w:val="21"/>
              </w:rPr>
            </w:pPr>
          </w:p>
        </w:tc>
        <w:tc>
          <w:tcPr>
            <w:tcW w:w="1357" w:type="dxa"/>
            <w:vAlign w:val="center"/>
          </w:tcPr>
          <w:p w14:paraId="1CC4A0EB">
            <w:pPr>
              <w:jc w:val="center"/>
              <w:rPr>
                <w:rFonts w:cs="Times New Roman"/>
                <w:sz w:val="21"/>
                <w:szCs w:val="21"/>
              </w:rPr>
            </w:pPr>
            <w:r>
              <w:rPr>
                <w:rFonts w:cs="Times New Roman"/>
                <w:sz w:val="21"/>
                <w:szCs w:val="21"/>
              </w:rPr>
              <w:t>废水</w:t>
            </w:r>
          </w:p>
        </w:tc>
        <w:tc>
          <w:tcPr>
            <w:tcW w:w="4617" w:type="dxa"/>
            <w:vAlign w:val="center"/>
          </w:tcPr>
          <w:p w14:paraId="4209D402">
            <w:pPr>
              <w:jc w:val="center"/>
              <w:rPr>
                <w:rFonts w:cs="Times New Roman"/>
                <w:sz w:val="21"/>
                <w:szCs w:val="21"/>
              </w:rPr>
            </w:pPr>
            <w:r>
              <w:rPr>
                <w:rFonts w:cs="Times New Roman"/>
                <w:sz w:val="21"/>
                <w:szCs w:val="21"/>
              </w:rPr>
              <w:t>pH值、悬浮物、五日生化需氧量、化学需氧量、阴离子表面活性剂、总氮、氨氮、总磷、石油类</w:t>
            </w:r>
          </w:p>
        </w:tc>
      </w:tr>
      <w:tr w14:paraId="450712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continue"/>
            <w:vAlign w:val="center"/>
          </w:tcPr>
          <w:p w14:paraId="4A46EF92">
            <w:pPr>
              <w:jc w:val="center"/>
              <w:rPr>
                <w:rFonts w:cs="Times New Roman"/>
                <w:sz w:val="21"/>
                <w:szCs w:val="21"/>
              </w:rPr>
            </w:pPr>
          </w:p>
        </w:tc>
        <w:tc>
          <w:tcPr>
            <w:tcW w:w="1701" w:type="dxa"/>
            <w:vMerge w:val="continue"/>
            <w:vAlign w:val="center"/>
          </w:tcPr>
          <w:p w14:paraId="01E54BE7">
            <w:pPr>
              <w:jc w:val="center"/>
              <w:rPr>
                <w:rFonts w:cs="Times New Roman"/>
                <w:sz w:val="21"/>
                <w:szCs w:val="21"/>
              </w:rPr>
            </w:pPr>
          </w:p>
        </w:tc>
        <w:tc>
          <w:tcPr>
            <w:tcW w:w="1357" w:type="dxa"/>
            <w:vAlign w:val="center"/>
          </w:tcPr>
          <w:p w14:paraId="5C14D695">
            <w:pPr>
              <w:jc w:val="center"/>
              <w:rPr>
                <w:rFonts w:cs="Times New Roman"/>
                <w:sz w:val="21"/>
                <w:szCs w:val="21"/>
              </w:rPr>
            </w:pPr>
            <w:r>
              <w:rPr>
                <w:rFonts w:cs="Times New Roman"/>
                <w:sz w:val="21"/>
                <w:szCs w:val="21"/>
              </w:rPr>
              <w:t>厂界噪声</w:t>
            </w:r>
          </w:p>
        </w:tc>
        <w:tc>
          <w:tcPr>
            <w:tcW w:w="4617" w:type="dxa"/>
            <w:vAlign w:val="center"/>
          </w:tcPr>
          <w:p w14:paraId="1AECB90B">
            <w:pPr>
              <w:jc w:val="center"/>
              <w:rPr>
                <w:rFonts w:cs="Times New Roman"/>
                <w:sz w:val="21"/>
                <w:szCs w:val="21"/>
              </w:rPr>
            </w:pPr>
            <w:r>
              <w:rPr>
                <w:rFonts w:cs="Times New Roman"/>
                <w:sz w:val="21"/>
                <w:szCs w:val="21"/>
              </w:rPr>
              <w:t>连续等效（A）声级</w:t>
            </w:r>
          </w:p>
        </w:tc>
      </w:tr>
      <w:tr w14:paraId="427F64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restart"/>
            <w:vAlign w:val="center"/>
          </w:tcPr>
          <w:p w14:paraId="6880D5DD">
            <w:pPr>
              <w:jc w:val="center"/>
              <w:rPr>
                <w:rFonts w:cs="Times New Roman"/>
                <w:sz w:val="21"/>
                <w:szCs w:val="21"/>
              </w:rPr>
            </w:pPr>
            <w:r>
              <w:rPr>
                <w:rFonts w:cs="Times New Roman"/>
                <w:sz w:val="21"/>
                <w:szCs w:val="21"/>
              </w:rPr>
              <w:t>12</w:t>
            </w:r>
          </w:p>
        </w:tc>
        <w:tc>
          <w:tcPr>
            <w:tcW w:w="1701" w:type="dxa"/>
            <w:vMerge w:val="restart"/>
            <w:vAlign w:val="center"/>
          </w:tcPr>
          <w:p w14:paraId="628AF5C1">
            <w:pPr>
              <w:jc w:val="center"/>
              <w:rPr>
                <w:rFonts w:cs="Times New Roman"/>
                <w:sz w:val="21"/>
                <w:szCs w:val="21"/>
              </w:rPr>
            </w:pPr>
            <w:r>
              <w:rPr>
                <w:rFonts w:cs="Times New Roman"/>
                <w:sz w:val="21"/>
                <w:szCs w:val="21"/>
              </w:rPr>
              <w:t>浙江一汽汽车销售服务有限公司</w:t>
            </w:r>
          </w:p>
        </w:tc>
        <w:tc>
          <w:tcPr>
            <w:tcW w:w="1357" w:type="dxa"/>
            <w:vAlign w:val="center"/>
          </w:tcPr>
          <w:p w14:paraId="59B9E52F">
            <w:pPr>
              <w:jc w:val="center"/>
              <w:rPr>
                <w:rFonts w:cs="Times New Roman"/>
                <w:sz w:val="21"/>
                <w:szCs w:val="21"/>
              </w:rPr>
            </w:pPr>
            <w:r>
              <w:rPr>
                <w:rFonts w:cs="Times New Roman"/>
                <w:sz w:val="21"/>
                <w:szCs w:val="21"/>
              </w:rPr>
              <w:t>有组织废气</w:t>
            </w:r>
          </w:p>
        </w:tc>
        <w:tc>
          <w:tcPr>
            <w:tcW w:w="4617" w:type="dxa"/>
            <w:vAlign w:val="center"/>
          </w:tcPr>
          <w:p w14:paraId="03122B25">
            <w:pPr>
              <w:jc w:val="center"/>
              <w:rPr>
                <w:rFonts w:cs="Times New Roman"/>
                <w:sz w:val="21"/>
                <w:szCs w:val="21"/>
              </w:rPr>
            </w:pPr>
            <w:r>
              <w:rPr>
                <w:rFonts w:cs="Times New Roman"/>
                <w:sz w:val="21"/>
                <w:szCs w:val="21"/>
              </w:rPr>
              <w:t>VOC、颗粒物</w:t>
            </w:r>
          </w:p>
        </w:tc>
      </w:tr>
      <w:tr w14:paraId="21DE9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continue"/>
            <w:vAlign w:val="center"/>
          </w:tcPr>
          <w:p w14:paraId="734D2117">
            <w:pPr>
              <w:jc w:val="center"/>
              <w:rPr>
                <w:rFonts w:cs="Times New Roman"/>
                <w:sz w:val="21"/>
                <w:szCs w:val="21"/>
              </w:rPr>
            </w:pPr>
          </w:p>
        </w:tc>
        <w:tc>
          <w:tcPr>
            <w:tcW w:w="1701" w:type="dxa"/>
            <w:vMerge w:val="continue"/>
            <w:vAlign w:val="center"/>
          </w:tcPr>
          <w:p w14:paraId="089A158A">
            <w:pPr>
              <w:jc w:val="center"/>
              <w:rPr>
                <w:rFonts w:cs="Times New Roman"/>
                <w:sz w:val="21"/>
                <w:szCs w:val="21"/>
              </w:rPr>
            </w:pPr>
          </w:p>
        </w:tc>
        <w:tc>
          <w:tcPr>
            <w:tcW w:w="1357" w:type="dxa"/>
            <w:vAlign w:val="center"/>
          </w:tcPr>
          <w:p w14:paraId="18B3BFFF">
            <w:pPr>
              <w:jc w:val="center"/>
              <w:rPr>
                <w:rFonts w:cs="Times New Roman"/>
                <w:sz w:val="21"/>
                <w:szCs w:val="21"/>
              </w:rPr>
            </w:pPr>
            <w:r>
              <w:rPr>
                <w:rFonts w:cs="Times New Roman"/>
                <w:sz w:val="21"/>
                <w:szCs w:val="21"/>
              </w:rPr>
              <w:t>废水</w:t>
            </w:r>
          </w:p>
        </w:tc>
        <w:tc>
          <w:tcPr>
            <w:tcW w:w="4617" w:type="dxa"/>
            <w:vAlign w:val="center"/>
          </w:tcPr>
          <w:p w14:paraId="50BB0BD7">
            <w:pPr>
              <w:jc w:val="center"/>
              <w:rPr>
                <w:rFonts w:cs="Times New Roman"/>
                <w:sz w:val="21"/>
                <w:szCs w:val="21"/>
              </w:rPr>
            </w:pPr>
            <w:r>
              <w:rPr>
                <w:rFonts w:cs="Times New Roman"/>
                <w:sz w:val="21"/>
                <w:szCs w:val="21"/>
              </w:rPr>
              <w:t>pH值、悬浮物、五日生化需氧量、化学需氧量、阴离子表面活性剂、总氮、氨氮、总磷、石油类</w:t>
            </w:r>
          </w:p>
        </w:tc>
      </w:tr>
      <w:tr w14:paraId="409D22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Merge w:val="continue"/>
            <w:vAlign w:val="center"/>
          </w:tcPr>
          <w:p w14:paraId="7FBBD2EE">
            <w:pPr>
              <w:jc w:val="center"/>
              <w:rPr>
                <w:rFonts w:cs="Times New Roman"/>
                <w:sz w:val="21"/>
                <w:szCs w:val="21"/>
              </w:rPr>
            </w:pPr>
          </w:p>
        </w:tc>
        <w:tc>
          <w:tcPr>
            <w:tcW w:w="1701" w:type="dxa"/>
            <w:vMerge w:val="continue"/>
            <w:vAlign w:val="center"/>
          </w:tcPr>
          <w:p w14:paraId="7ED927C9">
            <w:pPr>
              <w:jc w:val="center"/>
              <w:rPr>
                <w:rFonts w:cs="Times New Roman"/>
                <w:sz w:val="21"/>
                <w:szCs w:val="21"/>
              </w:rPr>
            </w:pPr>
          </w:p>
        </w:tc>
        <w:tc>
          <w:tcPr>
            <w:tcW w:w="1357" w:type="dxa"/>
            <w:vAlign w:val="center"/>
          </w:tcPr>
          <w:p w14:paraId="26A7FA63">
            <w:pPr>
              <w:jc w:val="center"/>
              <w:rPr>
                <w:rFonts w:cs="Times New Roman"/>
                <w:sz w:val="21"/>
                <w:szCs w:val="21"/>
              </w:rPr>
            </w:pPr>
            <w:r>
              <w:rPr>
                <w:rFonts w:cs="Times New Roman"/>
                <w:sz w:val="21"/>
                <w:szCs w:val="21"/>
              </w:rPr>
              <w:t>厂界噪声</w:t>
            </w:r>
          </w:p>
        </w:tc>
        <w:tc>
          <w:tcPr>
            <w:tcW w:w="4617" w:type="dxa"/>
            <w:vAlign w:val="center"/>
          </w:tcPr>
          <w:p w14:paraId="47B88B16">
            <w:pPr>
              <w:jc w:val="center"/>
              <w:rPr>
                <w:rFonts w:cs="Times New Roman"/>
                <w:sz w:val="21"/>
                <w:szCs w:val="21"/>
              </w:rPr>
            </w:pPr>
            <w:r>
              <w:rPr>
                <w:rFonts w:cs="Times New Roman"/>
                <w:sz w:val="21"/>
                <w:szCs w:val="21"/>
              </w:rPr>
              <w:t>连续等效（A）声级</w:t>
            </w:r>
          </w:p>
        </w:tc>
      </w:tr>
      <w:tr w14:paraId="72D902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vAlign w:val="center"/>
          </w:tcPr>
          <w:p w14:paraId="5C94E7A7">
            <w:pPr>
              <w:jc w:val="center"/>
              <w:rPr>
                <w:rFonts w:cs="Times New Roman"/>
                <w:sz w:val="21"/>
                <w:szCs w:val="21"/>
              </w:rPr>
            </w:pPr>
            <w:r>
              <w:rPr>
                <w:rFonts w:cs="Times New Roman"/>
                <w:sz w:val="21"/>
                <w:szCs w:val="21"/>
              </w:rPr>
              <w:t>13</w:t>
            </w:r>
          </w:p>
        </w:tc>
        <w:tc>
          <w:tcPr>
            <w:tcW w:w="1701" w:type="dxa"/>
            <w:vAlign w:val="center"/>
          </w:tcPr>
          <w:p w14:paraId="63585B18">
            <w:pPr>
              <w:jc w:val="center"/>
              <w:rPr>
                <w:rFonts w:cs="Times New Roman"/>
                <w:sz w:val="21"/>
                <w:szCs w:val="21"/>
              </w:rPr>
            </w:pPr>
            <w:r>
              <w:rPr>
                <w:rFonts w:cs="Times New Roman"/>
                <w:sz w:val="21"/>
                <w:szCs w:val="21"/>
              </w:rPr>
              <w:t>杭州中升雷克萨斯汽车销售服务有限公司</w:t>
            </w:r>
          </w:p>
        </w:tc>
        <w:tc>
          <w:tcPr>
            <w:tcW w:w="1357" w:type="dxa"/>
            <w:vAlign w:val="center"/>
          </w:tcPr>
          <w:p w14:paraId="4D5D3783">
            <w:pPr>
              <w:jc w:val="center"/>
              <w:rPr>
                <w:rFonts w:cs="Times New Roman"/>
                <w:sz w:val="21"/>
                <w:szCs w:val="21"/>
              </w:rPr>
            </w:pPr>
            <w:r>
              <w:rPr>
                <w:rFonts w:cs="Times New Roman"/>
                <w:sz w:val="21"/>
                <w:szCs w:val="21"/>
              </w:rPr>
              <w:t>废水</w:t>
            </w:r>
          </w:p>
        </w:tc>
        <w:tc>
          <w:tcPr>
            <w:tcW w:w="4617" w:type="dxa"/>
            <w:vAlign w:val="center"/>
          </w:tcPr>
          <w:p w14:paraId="722E910E">
            <w:pPr>
              <w:jc w:val="center"/>
              <w:rPr>
                <w:rFonts w:cs="Times New Roman"/>
                <w:sz w:val="21"/>
                <w:szCs w:val="21"/>
              </w:rPr>
            </w:pPr>
            <w:r>
              <w:rPr>
                <w:rFonts w:cs="Times New Roman"/>
                <w:sz w:val="21"/>
                <w:szCs w:val="21"/>
              </w:rPr>
              <w:t>阴离子表面活性剂</w:t>
            </w:r>
          </w:p>
        </w:tc>
      </w:tr>
    </w:tbl>
    <w:p w14:paraId="59A70ABC">
      <w:pPr>
        <w:pStyle w:val="4"/>
        <w:rPr>
          <w:rFonts w:cs="Times New Roman"/>
        </w:rPr>
      </w:pPr>
      <w:bookmarkStart w:id="60" w:name="_Toc10356"/>
      <w:bookmarkStart w:id="61" w:name="_Toc2691"/>
      <w:bookmarkStart w:id="62" w:name="_Toc9347"/>
      <w:r>
        <w:rPr>
          <w:rFonts w:cs="Times New Roman"/>
        </w:rPr>
        <w:t>2.4.3构建清洁生产云审核全链，并进行平台开发和应用</w:t>
      </w:r>
      <w:bookmarkEnd w:id="60"/>
      <w:bookmarkEnd w:id="61"/>
      <w:bookmarkEnd w:id="62"/>
    </w:p>
    <w:p w14:paraId="0754F974">
      <w:pPr>
        <w:pStyle w:val="5"/>
        <w:rPr>
          <w:rFonts w:cs="Times New Roman"/>
        </w:rPr>
      </w:pPr>
      <w:bookmarkStart w:id="63" w:name="_Toc4260"/>
      <w:bookmarkStart w:id="64" w:name="_Toc2033"/>
      <w:bookmarkStart w:id="65" w:name="_Toc23333"/>
      <w:r>
        <w:rPr>
          <w:rFonts w:cs="Times New Roman"/>
        </w:rPr>
        <w:t>2.4.3.1清洁生产云审核全链</w:t>
      </w:r>
      <w:bookmarkEnd w:id="63"/>
      <w:bookmarkEnd w:id="64"/>
      <w:bookmarkEnd w:id="65"/>
    </w:p>
    <w:p w14:paraId="48F6D8B2">
      <w:pPr>
        <w:spacing w:line="360" w:lineRule="auto"/>
        <w:ind w:firstLine="640" w:firstLineChars="200"/>
        <w:rPr>
          <w:rFonts w:cs="Times New Roman"/>
        </w:rPr>
      </w:pPr>
      <w:r>
        <w:rPr>
          <w:rFonts w:cs="Times New Roman"/>
        </w:rPr>
        <w:t>清洁生产云审核全链包括：①企业登录“清洁生产云”“清洁生产现状填报”模块，填报现状水平；②属地生态环境部门结合现场调查，通过“清洁生产云”审核端对企业填报情况进行审核；③审核通过后，企业根据“清洁生产云”自动出具的整体方案进行落实；④方案落实完成后，企业通过“清洁生产云”提交验收申请，并上传证明材料；⑤属地生态环境部门对验收证明材料进行复核，复核无误后审核端点击通过；⑥企业“清洁生产云”验收模块自动出具验收结果，并核算年度减排成效、导出审核报告。⑦通过验收的企业自动转入长效评估阶段，“清洁生产云”对企业清洁生产水平开展动态智能长效评估，长效评估水平差的企业将被纳入重新强制清洁生产名单。</w:t>
      </w:r>
    </w:p>
    <w:p w14:paraId="36F2F45C">
      <w:pPr>
        <w:pStyle w:val="5"/>
        <w:rPr>
          <w:rFonts w:cs="Times New Roman"/>
        </w:rPr>
      </w:pPr>
      <w:bookmarkStart w:id="66" w:name="_Toc16418"/>
      <w:bookmarkStart w:id="67" w:name="_Toc26842"/>
      <w:bookmarkStart w:id="68" w:name="_Toc10418"/>
      <w:r>
        <w:rPr>
          <w:rFonts w:cs="Times New Roman"/>
        </w:rPr>
        <w:t>2.4.3.2清洁生产云平台介绍</w:t>
      </w:r>
      <w:bookmarkEnd w:id="66"/>
      <w:bookmarkEnd w:id="67"/>
      <w:bookmarkEnd w:id="68"/>
    </w:p>
    <w:p w14:paraId="26947188">
      <w:pPr>
        <w:spacing w:line="360" w:lineRule="auto"/>
        <w:ind w:firstLine="640" w:firstLineChars="200"/>
        <w:rPr>
          <w:rFonts w:cs="Times New Roman"/>
        </w:rPr>
      </w:pPr>
      <w:r>
        <w:rPr>
          <w:rFonts w:cs="Times New Roman"/>
        </w:rPr>
        <w:t>清洁生产云平台分为填报端及审核端。具体情况如下：</w:t>
      </w:r>
    </w:p>
    <w:p w14:paraId="7FAD18B4">
      <w:pPr>
        <w:pStyle w:val="6"/>
        <w:numPr>
          <w:ilvl w:val="0"/>
          <w:numId w:val="3"/>
        </w:numPr>
        <w:ind w:firstLine="640"/>
        <w:rPr>
          <w:rFonts w:cs="Times New Roman"/>
        </w:rPr>
      </w:pPr>
      <w:r>
        <w:rPr>
          <w:rFonts w:cs="Times New Roman"/>
        </w:rPr>
        <w:t>清洁生产云企业端</w:t>
      </w:r>
    </w:p>
    <w:p w14:paraId="3A305F5B">
      <w:pPr>
        <w:spacing w:line="360" w:lineRule="auto"/>
        <w:ind w:firstLine="640" w:firstLineChars="200"/>
        <w:rPr>
          <w:rFonts w:cs="Times New Roman"/>
        </w:rPr>
      </w:pPr>
      <w:r>
        <w:rPr>
          <w:rFonts w:cs="Times New Roman"/>
        </w:rPr>
        <w:t>清洁生产云企业端包含清洁生产现状填报、验收申请、验收结果、长效评估四大模块。</w:t>
      </w:r>
    </w:p>
    <w:p w14:paraId="031867E1">
      <w:pPr>
        <w:jc w:val="center"/>
        <w:rPr>
          <w:rFonts w:cs="Times New Roman"/>
        </w:rPr>
      </w:pPr>
      <w:r>
        <w:rPr>
          <w:rFonts w:cs="Times New Roman"/>
        </w:rPr>
        <w:drawing>
          <wp:inline distT="0" distB="0" distL="114300" distR="114300">
            <wp:extent cx="4107815" cy="1340485"/>
            <wp:effectExtent l="0" t="0" r="698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4107815" cy="1340485"/>
                    </a:xfrm>
                    <a:prstGeom prst="rect">
                      <a:avLst/>
                    </a:prstGeom>
                    <a:noFill/>
                    <a:ln>
                      <a:noFill/>
                    </a:ln>
                  </pic:spPr>
                </pic:pic>
              </a:graphicData>
            </a:graphic>
          </wp:inline>
        </w:drawing>
      </w:r>
    </w:p>
    <w:p w14:paraId="0A89AFC0">
      <w:pPr>
        <w:jc w:val="center"/>
        <w:rPr>
          <w:rFonts w:cs="Times New Roman"/>
        </w:rPr>
      </w:pPr>
      <w:r>
        <w:rPr>
          <w:rFonts w:cs="Times New Roman"/>
          <w:b/>
          <w:bCs/>
          <w:sz w:val="28"/>
          <w:szCs w:val="21"/>
        </w:rPr>
        <w:t>图2.2.3.2-1  企业端四大模块</w:t>
      </w:r>
    </w:p>
    <w:p w14:paraId="43A1DD14">
      <w:pPr>
        <w:pStyle w:val="7"/>
        <w:numPr>
          <w:ilvl w:val="0"/>
          <w:numId w:val="4"/>
        </w:numPr>
        <w:rPr>
          <w:rFonts w:cs="Times New Roman"/>
        </w:rPr>
      </w:pPr>
      <w:r>
        <w:rPr>
          <w:rFonts w:cs="Times New Roman"/>
        </w:rPr>
        <w:t>清洁生产现状填报模块</w:t>
      </w:r>
    </w:p>
    <w:p w14:paraId="1BF490EB">
      <w:pPr>
        <w:spacing w:line="360" w:lineRule="auto"/>
        <w:ind w:firstLine="640" w:firstLineChars="200"/>
        <w:rPr>
          <w:rFonts w:cs="Times New Roman"/>
        </w:rPr>
      </w:pPr>
      <w:r>
        <w:rPr>
          <w:rFonts w:cs="Times New Roman"/>
        </w:rPr>
        <w:t>清洁生产现状填报模块包括：智能筹划与组织、智慧预评估、数字化评估、出具整体方案、可行性模拟分析五大分项模块。</w:t>
      </w:r>
    </w:p>
    <w:p w14:paraId="795ADC60">
      <w:pPr>
        <w:spacing w:line="360" w:lineRule="auto"/>
        <w:ind w:firstLine="643" w:firstLineChars="200"/>
        <w:outlineLvl w:val="6"/>
        <w:rPr>
          <w:rFonts w:cs="Times New Roman"/>
          <w:b/>
          <w:bCs/>
        </w:rPr>
      </w:pPr>
      <w:r>
        <w:rPr>
          <w:rFonts w:cs="Times New Roman"/>
          <w:b/>
          <w:bCs/>
        </w:rPr>
        <w:t>1）智能筹划与组织</w:t>
      </w:r>
    </w:p>
    <w:p w14:paraId="02EC8CEF">
      <w:pPr>
        <w:spacing w:line="360" w:lineRule="auto"/>
        <w:ind w:firstLine="640" w:firstLineChars="200"/>
        <w:rPr>
          <w:rFonts w:cs="Times New Roman"/>
        </w:rPr>
      </w:pPr>
      <w:r>
        <w:rPr>
          <w:rFonts w:cs="Times New Roman"/>
        </w:rPr>
        <w:t>智能筹划与组织主要内容包括：企业基本信息、云上组建审核小组、设定工作计划、智能动员培训。</w:t>
      </w:r>
    </w:p>
    <w:p w14:paraId="4C4AFF92">
      <w:pPr>
        <w:spacing w:line="360" w:lineRule="auto"/>
        <w:ind w:firstLine="643" w:firstLineChars="200"/>
        <w:outlineLvl w:val="0"/>
        <w:rPr>
          <w:rFonts w:cs="Times New Roman"/>
          <w:b/>
          <w:bCs/>
        </w:rPr>
      </w:pPr>
      <w:bookmarkStart w:id="69" w:name="_Toc16223"/>
      <w:bookmarkStart w:id="70" w:name="_Toc29907"/>
      <w:bookmarkStart w:id="71" w:name="_Toc12565"/>
      <w:r>
        <w:rPr>
          <w:rFonts w:cs="Times New Roman"/>
          <w:b/>
          <w:bCs/>
        </w:rPr>
        <w:t>①企业基本信息</w:t>
      </w:r>
      <w:bookmarkEnd w:id="69"/>
      <w:bookmarkEnd w:id="70"/>
      <w:bookmarkEnd w:id="71"/>
    </w:p>
    <w:p w14:paraId="553391FA">
      <w:pPr>
        <w:spacing w:line="360" w:lineRule="auto"/>
        <w:ind w:firstLine="640" w:firstLineChars="200"/>
        <w:rPr>
          <w:rFonts w:cs="Times New Roman"/>
        </w:rPr>
      </w:pPr>
      <w:r>
        <w:rPr>
          <w:rFonts w:cs="Times New Roman"/>
        </w:rPr>
        <w:t>企业基本信息对企业注册基本情况及企业性质、机动车经营备案编号、备案部门、业务类型等信息进行统计。</w:t>
      </w:r>
    </w:p>
    <w:p w14:paraId="20CFE55E">
      <w:pPr>
        <w:spacing w:line="360" w:lineRule="auto"/>
        <w:rPr>
          <w:rFonts w:cs="Times New Roman"/>
        </w:rPr>
      </w:pPr>
      <w:r>
        <w:rPr>
          <w:rFonts w:cs="Times New Roman"/>
        </w:rPr>
        <w:drawing>
          <wp:inline distT="0" distB="0" distL="114300" distR="114300">
            <wp:extent cx="5272405" cy="2815590"/>
            <wp:effectExtent l="0" t="0" r="444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272405" cy="2815590"/>
                    </a:xfrm>
                    <a:prstGeom prst="rect">
                      <a:avLst/>
                    </a:prstGeom>
                    <a:noFill/>
                    <a:ln>
                      <a:noFill/>
                    </a:ln>
                  </pic:spPr>
                </pic:pic>
              </a:graphicData>
            </a:graphic>
          </wp:inline>
        </w:drawing>
      </w:r>
    </w:p>
    <w:p w14:paraId="053F9D0B">
      <w:pPr>
        <w:spacing w:line="360" w:lineRule="auto"/>
        <w:jc w:val="center"/>
        <w:rPr>
          <w:rFonts w:cs="Times New Roman"/>
        </w:rPr>
      </w:pPr>
      <w:r>
        <w:rPr>
          <w:rFonts w:cs="Times New Roman"/>
          <w:b/>
          <w:bCs/>
          <w:sz w:val="28"/>
          <w:szCs w:val="21"/>
        </w:rPr>
        <w:t>图2.2.3.2-2  企业基本信息</w:t>
      </w:r>
    </w:p>
    <w:p w14:paraId="6B02CBAC">
      <w:pPr>
        <w:spacing w:line="360" w:lineRule="auto"/>
        <w:ind w:firstLine="643" w:firstLineChars="200"/>
        <w:outlineLvl w:val="0"/>
        <w:rPr>
          <w:rFonts w:cs="Times New Roman"/>
          <w:b/>
          <w:bCs/>
        </w:rPr>
      </w:pPr>
      <w:bookmarkStart w:id="72" w:name="_Toc1098"/>
      <w:bookmarkStart w:id="73" w:name="_Toc7236"/>
      <w:bookmarkStart w:id="74" w:name="_Toc28899"/>
      <w:r>
        <w:rPr>
          <w:rFonts w:cs="Times New Roman"/>
          <w:b/>
          <w:bCs/>
        </w:rPr>
        <w:t>②组建审核小组</w:t>
      </w:r>
      <w:bookmarkEnd w:id="72"/>
      <w:bookmarkEnd w:id="73"/>
      <w:bookmarkEnd w:id="74"/>
    </w:p>
    <w:p w14:paraId="75885A59">
      <w:pPr>
        <w:spacing w:line="360" w:lineRule="auto"/>
        <w:ind w:firstLine="640" w:firstLineChars="200"/>
        <w:rPr>
          <w:rFonts w:cs="Times New Roman"/>
        </w:rPr>
      </w:pPr>
      <w:r>
        <w:rPr>
          <w:rFonts w:cs="Times New Roman"/>
        </w:rPr>
        <w:t>云上配置清洁生产审核小组工作职责，企业仅需根据实际情况填报相关工作负责人姓名即可生成审核小组。</w:t>
      </w:r>
    </w:p>
    <w:p w14:paraId="45583C2E">
      <w:pPr>
        <w:spacing w:line="360" w:lineRule="auto"/>
        <w:rPr>
          <w:rFonts w:cs="Times New Roman"/>
        </w:rPr>
      </w:pPr>
      <w:r>
        <w:rPr>
          <w:rFonts w:cs="Times New Roman"/>
        </w:rPr>
        <w:drawing>
          <wp:inline distT="0" distB="0" distL="114300" distR="114300">
            <wp:extent cx="5260975" cy="2701290"/>
            <wp:effectExtent l="0" t="0" r="15875" b="381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3"/>
                    <a:stretch>
                      <a:fillRect/>
                    </a:stretch>
                  </pic:blipFill>
                  <pic:spPr>
                    <a:xfrm>
                      <a:off x="0" y="0"/>
                      <a:ext cx="5260975" cy="2701290"/>
                    </a:xfrm>
                    <a:prstGeom prst="rect">
                      <a:avLst/>
                    </a:prstGeom>
                    <a:noFill/>
                    <a:ln>
                      <a:noFill/>
                    </a:ln>
                  </pic:spPr>
                </pic:pic>
              </a:graphicData>
            </a:graphic>
          </wp:inline>
        </w:drawing>
      </w:r>
    </w:p>
    <w:p w14:paraId="4F543546">
      <w:pPr>
        <w:spacing w:line="360" w:lineRule="auto"/>
        <w:jc w:val="center"/>
        <w:rPr>
          <w:rFonts w:cs="Times New Roman"/>
        </w:rPr>
      </w:pPr>
      <w:r>
        <w:rPr>
          <w:rFonts w:cs="Times New Roman"/>
          <w:b/>
          <w:bCs/>
          <w:sz w:val="28"/>
          <w:szCs w:val="21"/>
        </w:rPr>
        <w:t>图2.2.3.2-3  组建审核小组</w:t>
      </w:r>
    </w:p>
    <w:p w14:paraId="1F38037A">
      <w:pPr>
        <w:spacing w:line="360" w:lineRule="auto"/>
        <w:ind w:firstLine="643" w:firstLineChars="200"/>
        <w:outlineLvl w:val="0"/>
        <w:rPr>
          <w:rFonts w:cs="Times New Roman"/>
          <w:b/>
          <w:bCs/>
        </w:rPr>
      </w:pPr>
      <w:bookmarkStart w:id="75" w:name="_Toc22646"/>
      <w:bookmarkStart w:id="76" w:name="_Toc11208"/>
      <w:bookmarkStart w:id="77" w:name="_Toc17893"/>
      <w:r>
        <w:rPr>
          <w:rFonts w:cs="Times New Roman"/>
          <w:b/>
          <w:bCs/>
        </w:rPr>
        <w:t>③设定工作计划</w:t>
      </w:r>
      <w:bookmarkEnd w:id="75"/>
      <w:bookmarkEnd w:id="76"/>
      <w:bookmarkEnd w:id="77"/>
    </w:p>
    <w:p w14:paraId="20EE66E5">
      <w:pPr>
        <w:spacing w:line="360" w:lineRule="auto"/>
        <w:ind w:firstLine="640" w:firstLineChars="200"/>
        <w:rPr>
          <w:rFonts w:cs="Times New Roman"/>
        </w:rPr>
      </w:pPr>
      <w:r>
        <w:rPr>
          <w:rFonts w:cs="Times New Roman"/>
        </w:rPr>
        <w:t>企业根据清洁生产云平台设置的工作内容，下拉选择所属负责人。</w:t>
      </w:r>
    </w:p>
    <w:p w14:paraId="513AD440">
      <w:pPr>
        <w:spacing w:line="360" w:lineRule="auto"/>
        <w:rPr>
          <w:rFonts w:cs="Times New Roman"/>
        </w:rPr>
      </w:pPr>
      <w:r>
        <w:rPr>
          <w:rFonts w:cs="Times New Roman"/>
        </w:rPr>
        <w:drawing>
          <wp:inline distT="0" distB="0" distL="114300" distR="114300">
            <wp:extent cx="5273040" cy="2492375"/>
            <wp:effectExtent l="0" t="0" r="3810" b="317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4"/>
                    <a:stretch>
                      <a:fillRect/>
                    </a:stretch>
                  </pic:blipFill>
                  <pic:spPr>
                    <a:xfrm>
                      <a:off x="0" y="0"/>
                      <a:ext cx="5273040" cy="2492375"/>
                    </a:xfrm>
                    <a:prstGeom prst="rect">
                      <a:avLst/>
                    </a:prstGeom>
                    <a:noFill/>
                    <a:ln>
                      <a:noFill/>
                    </a:ln>
                  </pic:spPr>
                </pic:pic>
              </a:graphicData>
            </a:graphic>
          </wp:inline>
        </w:drawing>
      </w:r>
    </w:p>
    <w:p w14:paraId="23ED3F9B">
      <w:pPr>
        <w:spacing w:line="360" w:lineRule="auto"/>
        <w:jc w:val="center"/>
        <w:rPr>
          <w:rFonts w:cs="Times New Roman"/>
        </w:rPr>
      </w:pPr>
      <w:r>
        <w:rPr>
          <w:rFonts w:cs="Times New Roman"/>
          <w:b/>
          <w:bCs/>
          <w:sz w:val="28"/>
          <w:szCs w:val="21"/>
        </w:rPr>
        <w:t>图2.2.3.2-4  设定工作计划</w:t>
      </w:r>
    </w:p>
    <w:p w14:paraId="6964905E">
      <w:pPr>
        <w:spacing w:line="360" w:lineRule="auto"/>
        <w:ind w:firstLine="643" w:firstLineChars="200"/>
        <w:outlineLvl w:val="0"/>
        <w:rPr>
          <w:rFonts w:cs="Times New Roman"/>
        </w:rPr>
      </w:pPr>
      <w:bookmarkStart w:id="78" w:name="_Toc3694"/>
      <w:bookmarkStart w:id="79" w:name="_Toc29687"/>
      <w:bookmarkStart w:id="80" w:name="_Toc20455"/>
      <w:r>
        <w:rPr>
          <w:rFonts w:cs="Times New Roman"/>
          <w:b/>
          <w:bCs/>
        </w:rPr>
        <w:t>④智能动员培训</w:t>
      </w:r>
      <w:bookmarkEnd w:id="78"/>
      <w:bookmarkEnd w:id="79"/>
      <w:bookmarkEnd w:id="80"/>
    </w:p>
    <w:p w14:paraId="3FDE5C7E">
      <w:pPr>
        <w:spacing w:line="360" w:lineRule="auto"/>
        <w:ind w:firstLine="640" w:firstLineChars="200"/>
        <w:rPr>
          <w:rFonts w:cs="Times New Roman"/>
        </w:rPr>
      </w:pPr>
      <w:r>
        <w:rPr>
          <w:rFonts w:cs="Times New Roman"/>
        </w:rPr>
        <w:t>制作《汽车维修行业清洁生产审核动员培训》课件布设至清洁生产云平台，企业组织审核小组各成员观看学习培训课件，完成动员培训。</w:t>
      </w:r>
    </w:p>
    <w:p w14:paraId="6F04AEA7">
      <w:pPr>
        <w:spacing w:line="360" w:lineRule="auto"/>
        <w:rPr>
          <w:rFonts w:cs="Times New Roman"/>
        </w:rPr>
      </w:pPr>
      <w:r>
        <w:rPr>
          <w:rFonts w:cs="Times New Roman"/>
        </w:rPr>
        <w:drawing>
          <wp:inline distT="0" distB="0" distL="114300" distR="114300">
            <wp:extent cx="5267325" cy="2997200"/>
            <wp:effectExtent l="0" t="0" r="9525" b="1270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5"/>
                    <a:stretch>
                      <a:fillRect/>
                    </a:stretch>
                  </pic:blipFill>
                  <pic:spPr>
                    <a:xfrm>
                      <a:off x="0" y="0"/>
                      <a:ext cx="5267325" cy="2997200"/>
                    </a:xfrm>
                    <a:prstGeom prst="rect">
                      <a:avLst/>
                    </a:prstGeom>
                    <a:noFill/>
                    <a:ln>
                      <a:noFill/>
                    </a:ln>
                  </pic:spPr>
                </pic:pic>
              </a:graphicData>
            </a:graphic>
          </wp:inline>
        </w:drawing>
      </w:r>
    </w:p>
    <w:p w14:paraId="485BF77E">
      <w:pPr>
        <w:spacing w:line="360" w:lineRule="auto"/>
        <w:jc w:val="center"/>
        <w:rPr>
          <w:rFonts w:cs="Times New Roman"/>
        </w:rPr>
      </w:pPr>
      <w:r>
        <w:rPr>
          <w:rFonts w:cs="Times New Roman"/>
          <w:b/>
          <w:bCs/>
          <w:sz w:val="28"/>
          <w:szCs w:val="21"/>
        </w:rPr>
        <w:t>图2.2.3.2-5  智能动员培训</w:t>
      </w:r>
    </w:p>
    <w:p w14:paraId="3264E2D7">
      <w:pPr>
        <w:numPr>
          <w:ilvl w:val="0"/>
          <w:numId w:val="5"/>
        </w:numPr>
        <w:spacing w:line="360" w:lineRule="auto"/>
        <w:ind w:firstLine="643" w:firstLineChars="200"/>
        <w:outlineLvl w:val="1"/>
        <w:rPr>
          <w:rFonts w:cs="Times New Roman"/>
          <w:b/>
          <w:bCs/>
        </w:rPr>
      </w:pPr>
      <w:bookmarkStart w:id="81" w:name="_Toc4471"/>
      <w:bookmarkStart w:id="82" w:name="_Toc14698"/>
      <w:bookmarkStart w:id="83" w:name="_Toc23234"/>
      <w:r>
        <w:rPr>
          <w:rFonts w:cs="Times New Roman"/>
          <w:b/>
          <w:bCs/>
        </w:rPr>
        <w:t>智慧预评估</w:t>
      </w:r>
      <w:bookmarkEnd w:id="81"/>
      <w:bookmarkEnd w:id="82"/>
      <w:bookmarkEnd w:id="83"/>
    </w:p>
    <w:p w14:paraId="4DFF44ED">
      <w:pPr>
        <w:spacing w:line="360" w:lineRule="auto"/>
        <w:ind w:firstLine="640" w:firstLineChars="200"/>
        <w:rPr>
          <w:rFonts w:cs="Times New Roman"/>
        </w:rPr>
      </w:pPr>
      <w:r>
        <w:rPr>
          <w:rFonts w:cs="Times New Roman"/>
        </w:rPr>
        <w:t>智慧预评估包括：企业总体生产情况、涉VOCs原辅材料使用情况、主要工艺及装备使用现状、资源能源消耗现状、污染防治现状、工业固体废物管理现状、自行监测情况及预评估内容。</w:t>
      </w:r>
    </w:p>
    <w:p w14:paraId="353FCF0B">
      <w:pPr>
        <w:spacing w:line="360" w:lineRule="auto"/>
        <w:ind w:firstLine="643" w:firstLineChars="200"/>
        <w:outlineLvl w:val="0"/>
        <w:rPr>
          <w:rFonts w:cs="Times New Roman"/>
          <w:b/>
          <w:bCs/>
        </w:rPr>
      </w:pPr>
      <w:bookmarkStart w:id="84" w:name="_Toc13206"/>
      <w:bookmarkStart w:id="85" w:name="_Toc9313"/>
      <w:bookmarkStart w:id="86" w:name="_Toc18562"/>
      <w:r>
        <w:rPr>
          <w:rFonts w:cs="Times New Roman"/>
          <w:b/>
          <w:bCs/>
        </w:rPr>
        <w:t>①总体生产情况</w:t>
      </w:r>
      <w:bookmarkEnd w:id="84"/>
      <w:bookmarkEnd w:id="85"/>
      <w:bookmarkEnd w:id="86"/>
    </w:p>
    <w:p w14:paraId="5A2DD376">
      <w:pPr>
        <w:spacing w:line="360" w:lineRule="auto"/>
        <w:ind w:firstLine="640" w:firstLineChars="200"/>
        <w:rPr>
          <w:rFonts w:cs="Times New Roman"/>
        </w:rPr>
      </w:pPr>
      <w:r>
        <w:rPr>
          <w:rFonts w:cs="Times New Roman"/>
        </w:rPr>
        <w:t>总体生产情况对企业产能；近三年年度产量、营业收入、原辅材料使用情况；主要生产工序及其他涉及智能验收算法的生产字段进行结构化设置。</w:t>
      </w:r>
    </w:p>
    <w:p w14:paraId="00EBE33A">
      <w:pPr>
        <w:spacing w:line="360" w:lineRule="auto"/>
        <w:rPr>
          <w:rFonts w:cs="Times New Roman"/>
        </w:rPr>
      </w:pPr>
      <w:r>
        <w:rPr>
          <w:rFonts w:cs="Times New Roman"/>
        </w:rPr>
        <w:drawing>
          <wp:inline distT="0" distB="0" distL="114300" distR="114300">
            <wp:extent cx="5270500" cy="2978785"/>
            <wp:effectExtent l="0" t="0" r="6350" b="12065"/>
            <wp:docPr id="6" name="图片 6" descr="ffae2534eafdbe3e3f848b9efcd9b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fae2534eafdbe3e3f848b9efcd9b06"/>
                    <pic:cNvPicPr>
                      <a:picLocks noChangeAspect="1"/>
                    </pic:cNvPicPr>
                  </pic:nvPicPr>
                  <pic:blipFill>
                    <a:blip r:embed="rId16"/>
                    <a:stretch>
                      <a:fillRect/>
                    </a:stretch>
                  </pic:blipFill>
                  <pic:spPr>
                    <a:xfrm>
                      <a:off x="0" y="0"/>
                      <a:ext cx="5270500" cy="2978785"/>
                    </a:xfrm>
                    <a:prstGeom prst="rect">
                      <a:avLst/>
                    </a:prstGeom>
                  </pic:spPr>
                </pic:pic>
              </a:graphicData>
            </a:graphic>
          </wp:inline>
        </w:drawing>
      </w:r>
    </w:p>
    <w:p w14:paraId="1B388351">
      <w:pPr>
        <w:spacing w:line="360" w:lineRule="auto"/>
        <w:jc w:val="center"/>
        <w:rPr>
          <w:rFonts w:cs="Times New Roman"/>
        </w:rPr>
      </w:pPr>
      <w:r>
        <w:rPr>
          <w:rFonts w:cs="Times New Roman"/>
          <w:b/>
          <w:bCs/>
          <w:sz w:val="28"/>
          <w:szCs w:val="21"/>
        </w:rPr>
        <w:t>图2.2.3.2-6  总体生产情况总架构</w:t>
      </w:r>
    </w:p>
    <w:p w14:paraId="3A1571C8">
      <w:pPr>
        <w:spacing w:line="360" w:lineRule="auto"/>
        <w:ind w:firstLine="640" w:firstLineChars="200"/>
        <w:rPr>
          <w:rFonts w:cs="Times New Roman"/>
        </w:rPr>
      </w:pPr>
      <w:r>
        <w:rPr>
          <w:rFonts w:cs="Times New Roman"/>
        </w:rPr>
        <w:t>原辅材料填报涉及种类（底漆、色漆、清漆、稀释剂、固化剂、香蕉水、润滑油、机油、腻子、砂纸、机油滤芯、汽车零配件、其他）、名称、数量、单位、涂料类型，涂料需上传对应VOCs检测报告或MSDS报告。</w:t>
      </w:r>
    </w:p>
    <w:p w14:paraId="1A42FD7E">
      <w:pPr>
        <w:spacing w:line="360" w:lineRule="auto"/>
        <w:rPr>
          <w:rFonts w:cs="Times New Roman"/>
        </w:rPr>
      </w:pPr>
      <w:r>
        <w:rPr>
          <w:rFonts w:cs="Times New Roman"/>
        </w:rPr>
        <w:drawing>
          <wp:inline distT="0" distB="0" distL="114300" distR="114300">
            <wp:extent cx="5266690" cy="1270000"/>
            <wp:effectExtent l="0" t="0" r="10160" b="635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7"/>
                    <a:stretch>
                      <a:fillRect/>
                    </a:stretch>
                  </pic:blipFill>
                  <pic:spPr>
                    <a:xfrm>
                      <a:off x="0" y="0"/>
                      <a:ext cx="5266690" cy="1270000"/>
                    </a:xfrm>
                    <a:prstGeom prst="rect">
                      <a:avLst/>
                    </a:prstGeom>
                    <a:noFill/>
                    <a:ln>
                      <a:noFill/>
                    </a:ln>
                  </pic:spPr>
                </pic:pic>
              </a:graphicData>
            </a:graphic>
          </wp:inline>
        </w:drawing>
      </w:r>
    </w:p>
    <w:p w14:paraId="7C11EE49">
      <w:pPr>
        <w:spacing w:line="360" w:lineRule="auto"/>
        <w:jc w:val="center"/>
        <w:rPr>
          <w:rFonts w:cs="Times New Roman"/>
          <w:b/>
          <w:bCs/>
          <w:sz w:val="28"/>
          <w:szCs w:val="21"/>
        </w:rPr>
      </w:pPr>
      <w:r>
        <w:rPr>
          <w:rFonts w:cs="Times New Roman"/>
          <w:b/>
          <w:bCs/>
          <w:sz w:val="28"/>
          <w:szCs w:val="21"/>
        </w:rPr>
        <w:t>图2.2.3.2-7  产能、产量及营业收入界面</w:t>
      </w:r>
    </w:p>
    <w:p w14:paraId="74BCA63F">
      <w:pPr>
        <w:spacing w:line="360" w:lineRule="auto"/>
        <w:ind w:firstLine="640" w:firstLineChars="200"/>
        <w:rPr>
          <w:rFonts w:cs="Times New Roman"/>
          <w:highlight w:val="none"/>
        </w:rPr>
      </w:pPr>
      <w:r>
        <w:rPr>
          <w:rFonts w:cs="Times New Roman"/>
          <w:highlight w:val="none"/>
        </w:rPr>
        <w:t>生产工序需填报企业主要生产工序以及当前工序对应的生产设备名称、型号、数量、参数名称、计量单位、设计值及年度使用时长。</w:t>
      </w:r>
    </w:p>
    <w:p w14:paraId="1C4A8607">
      <w:pPr>
        <w:spacing w:line="360" w:lineRule="auto"/>
        <w:jc w:val="center"/>
        <w:rPr>
          <w:rFonts w:cs="Times New Roman"/>
        </w:rPr>
      </w:pPr>
      <w:r>
        <w:rPr>
          <w:rFonts w:cs="Times New Roman"/>
        </w:rPr>
        <w:drawing>
          <wp:inline distT="0" distB="0" distL="114300" distR="114300">
            <wp:extent cx="3230245" cy="1849120"/>
            <wp:effectExtent l="0" t="0" r="8255" b="1778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8"/>
                    <a:stretch>
                      <a:fillRect/>
                    </a:stretch>
                  </pic:blipFill>
                  <pic:spPr>
                    <a:xfrm>
                      <a:off x="0" y="0"/>
                      <a:ext cx="3230245" cy="1849120"/>
                    </a:xfrm>
                    <a:prstGeom prst="rect">
                      <a:avLst/>
                    </a:prstGeom>
                    <a:noFill/>
                    <a:ln>
                      <a:noFill/>
                    </a:ln>
                  </pic:spPr>
                </pic:pic>
              </a:graphicData>
            </a:graphic>
          </wp:inline>
        </w:drawing>
      </w:r>
      <w:r>
        <w:rPr>
          <w:rFonts w:cs="Times New Roman"/>
        </w:rPr>
        <w:drawing>
          <wp:inline distT="0" distB="0" distL="114300" distR="114300">
            <wp:extent cx="1916430" cy="1863090"/>
            <wp:effectExtent l="0" t="0" r="1270" b="381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9"/>
                    <a:stretch>
                      <a:fillRect/>
                    </a:stretch>
                  </pic:blipFill>
                  <pic:spPr>
                    <a:xfrm>
                      <a:off x="0" y="0"/>
                      <a:ext cx="1916430" cy="1863090"/>
                    </a:xfrm>
                    <a:prstGeom prst="rect">
                      <a:avLst/>
                    </a:prstGeom>
                    <a:noFill/>
                    <a:ln>
                      <a:noFill/>
                    </a:ln>
                  </pic:spPr>
                </pic:pic>
              </a:graphicData>
            </a:graphic>
          </wp:inline>
        </w:drawing>
      </w:r>
    </w:p>
    <w:p w14:paraId="2876C553">
      <w:pPr>
        <w:spacing w:line="360" w:lineRule="auto"/>
        <w:jc w:val="center"/>
        <w:rPr>
          <w:rFonts w:cs="Times New Roman"/>
        </w:rPr>
      </w:pPr>
      <w:r>
        <w:rPr>
          <w:rFonts w:cs="Times New Roman"/>
          <w:b/>
          <w:bCs/>
          <w:sz w:val="28"/>
          <w:szCs w:val="21"/>
        </w:rPr>
        <w:t>图2.2.3.2-8  生产工序界面</w:t>
      </w:r>
    </w:p>
    <w:p w14:paraId="3261FFF0">
      <w:pPr>
        <w:spacing w:line="360" w:lineRule="auto"/>
        <w:jc w:val="center"/>
        <w:rPr>
          <w:rFonts w:cs="Times New Roman"/>
        </w:rPr>
      </w:pPr>
      <w:r>
        <w:rPr>
          <w:rFonts w:cs="Times New Roman"/>
        </w:rPr>
        <w:drawing>
          <wp:inline distT="0" distB="0" distL="114300" distR="114300">
            <wp:extent cx="5271135" cy="2543810"/>
            <wp:effectExtent l="0" t="0" r="5715" b="8890"/>
            <wp:docPr id="17" name="图片 17" descr="01aaa98ab814fc5f4c2f5f38f538e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1aaa98ab814fc5f4c2f5f38f538e5d"/>
                    <pic:cNvPicPr>
                      <a:picLocks noChangeAspect="1"/>
                    </pic:cNvPicPr>
                  </pic:nvPicPr>
                  <pic:blipFill>
                    <a:blip r:embed="rId20"/>
                    <a:stretch>
                      <a:fillRect/>
                    </a:stretch>
                  </pic:blipFill>
                  <pic:spPr>
                    <a:xfrm>
                      <a:off x="0" y="0"/>
                      <a:ext cx="5271135" cy="2543810"/>
                    </a:xfrm>
                    <a:prstGeom prst="rect">
                      <a:avLst/>
                    </a:prstGeom>
                  </pic:spPr>
                </pic:pic>
              </a:graphicData>
            </a:graphic>
          </wp:inline>
        </w:drawing>
      </w:r>
    </w:p>
    <w:p w14:paraId="20488366">
      <w:pPr>
        <w:spacing w:line="360" w:lineRule="auto"/>
        <w:jc w:val="center"/>
        <w:rPr>
          <w:rFonts w:cs="Times New Roman"/>
        </w:rPr>
      </w:pPr>
      <w:r>
        <w:rPr>
          <w:rFonts w:cs="Times New Roman"/>
          <w:b/>
          <w:bCs/>
          <w:sz w:val="28"/>
          <w:szCs w:val="21"/>
        </w:rPr>
        <w:t>图2.2.3.2-9  其他界面</w:t>
      </w:r>
    </w:p>
    <w:p w14:paraId="70F15152">
      <w:pPr>
        <w:spacing w:line="360" w:lineRule="auto"/>
        <w:ind w:firstLine="643" w:firstLineChars="200"/>
        <w:outlineLvl w:val="0"/>
        <w:rPr>
          <w:rFonts w:cs="Times New Roman"/>
          <w:b/>
          <w:bCs/>
        </w:rPr>
      </w:pPr>
      <w:bookmarkStart w:id="87" w:name="_Toc5662"/>
      <w:bookmarkStart w:id="88" w:name="_Toc16835"/>
      <w:bookmarkStart w:id="89" w:name="_Toc4245"/>
      <w:r>
        <w:rPr>
          <w:rFonts w:cs="Times New Roman"/>
          <w:b/>
          <w:bCs/>
        </w:rPr>
        <w:t>②涉VOCs原辅材料使用情况</w:t>
      </w:r>
      <w:bookmarkEnd w:id="87"/>
      <w:bookmarkEnd w:id="88"/>
      <w:bookmarkEnd w:id="89"/>
    </w:p>
    <w:p w14:paraId="71C8D850">
      <w:pPr>
        <w:spacing w:line="360" w:lineRule="auto"/>
        <w:ind w:firstLine="640" w:firstLineChars="200"/>
        <w:rPr>
          <w:rFonts w:cs="Times New Roman"/>
        </w:rPr>
      </w:pPr>
      <w:r>
        <w:rPr>
          <w:rFonts w:cs="Times New Roman"/>
        </w:rPr>
        <w:t>清洁生产云根据总体生产情况中原辅材料填报情况，自动核算近三年溶剂型涂料使用量、水性涂料使用量及水性涂料占比。</w:t>
      </w:r>
    </w:p>
    <w:p w14:paraId="10FBF7B6">
      <w:pPr>
        <w:spacing w:line="360" w:lineRule="auto"/>
        <w:rPr>
          <w:rFonts w:cs="Times New Roman"/>
        </w:rPr>
      </w:pPr>
      <w:r>
        <w:rPr>
          <w:rFonts w:cs="Times New Roman"/>
        </w:rPr>
        <w:drawing>
          <wp:inline distT="0" distB="0" distL="114300" distR="114300">
            <wp:extent cx="5261610" cy="2027555"/>
            <wp:effectExtent l="0" t="0" r="15240" b="10795"/>
            <wp:docPr id="18" name="图片 18" descr="170031259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00312597067"/>
                    <pic:cNvPicPr>
                      <a:picLocks noChangeAspect="1"/>
                    </pic:cNvPicPr>
                  </pic:nvPicPr>
                  <pic:blipFill>
                    <a:blip r:embed="rId21"/>
                    <a:stretch>
                      <a:fillRect/>
                    </a:stretch>
                  </pic:blipFill>
                  <pic:spPr>
                    <a:xfrm>
                      <a:off x="0" y="0"/>
                      <a:ext cx="5261610" cy="2027555"/>
                    </a:xfrm>
                    <a:prstGeom prst="rect">
                      <a:avLst/>
                    </a:prstGeom>
                  </pic:spPr>
                </pic:pic>
              </a:graphicData>
            </a:graphic>
          </wp:inline>
        </w:drawing>
      </w:r>
    </w:p>
    <w:p w14:paraId="71FA54FC">
      <w:pPr>
        <w:spacing w:line="360" w:lineRule="auto"/>
        <w:jc w:val="center"/>
        <w:rPr>
          <w:rFonts w:cs="Times New Roman"/>
        </w:rPr>
      </w:pPr>
      <w:r>
        <w:rPr>
          <w:rFonts w:cs="Times New Roman"/>
          <w:b/>
          <w:bCs/>
          <w:sz w:val="28"/>
          <w:szCs w:val="21"/>
        </w:rPr>
        <w:t>图2.2.3.2-10  涉VOCs原辅材料使用情况</w:t>
      </w:r>
    </w:p>
    <w:p w14:paraId="133ED166">
      <w:pPr>
        <w:spacing w:line="360" w:lineRule="auto"/>
        <w:ind w:firstLine="643" w:firstLineChars="200"/>
        <w:outlineLvl w:val="0"/>
        <w:rPr>
          <w:rFonts w:cs="Times New Roman"/>
          <w:b/>
          <w:bCs/>
        </w:rPr>
      </w:pPr>
      <w:bookmarkStart w:id="90" w:name="_Toc23861"/>
      <w:bookmarkStart w:id="91" w:name="_Toc23534"/>
      <w:bookmarkStart w:id="92" w:name="_Toc10408"/>
      <w:r>
        <w:rPr>
          <w:rFonts w:cs="Times New Roman"/>
          <w:b/>
          <w:bCs/>
        </w:rPr>
        <w:t>③主要生产工艺及装备使用现状</w:t>
      </w:r>
      <w:bookmarkEnd w:id="90"/>
      <w:bookmarkEnd w:id="91"/>
      <w:bookmarkEnd w:id="92"/>
    </w:p>
    <w:p w14:paraId="5BBAE8A2">
      <w:pPr>
        <w:spacing w:line="360" w:lineRule="auto"/>
        <w:ind w:firstLine="640" w:firstLineChars="200"/>
        <w:rPr>
          <w:rFonts w:cs="Times New Roman"/>
        </w:rPr>
      </w:pPr>
      <w:r>
        <w:rPr>
          <w:rFonts w:cs="Times New Roman"/>
        </w:rPr>
        <w:t>主要生产工艺及装备包括：</w:t>
      </w:r>
      <w:r>
        <w:rPr>
          <w:rFonts w:cs="Times New Roman"/>
          <w:highlight w:val="none"/>
        </w:rPr>
        <w:t>机电维修、钣金维修、喷烤漆维修、总成修复、喷烤漆废气净化装置、打磨粉尘收集处理装置、调漆室集排气系统、洗枪区集排气系统。</w:t>
      </w:r>
      <w:r>
        <w:rPr>
          <w:rFonts w:cs="Times New Roman"/>
        </w:rPr>
        <w:t>企业根据实际情况对应选择是否具有相关工艺及装备，“如有”需上传对应现场照片或产品说明书。</w:t>
      </w:r>
    </w:p>
    <w:p w14:paraId="11D4C7F5">
      <w:pPr>
        <w:spacing w:line="360" w:lineRule="auto"/>
        <w:rPr>
          <w:rFonts w:cs="Times New Roman"/>
        </w:rPr>
      </w:pPr>
      <w:r>
        <w:rPr>
          <w:rFonts w:cs="Times New Roman"/>
        </w:rPr>
        <mc:AlternateContent>
          <mc:Choice Requires="wps">
            <w:drawing>
              <wp:anchor distT="0" distB="0" distL="114300" distR="114300" simplePos="0" relativeHeight="251694080" behindDoc="0" locked="0" layoutInCell="1" allowOverlap="1">
                <wp:simplePos x="0" y="0"/>
                <wp:positionH relativeFrom="column">
                  <wp:posOffset>3354705</wp:posOffset>
                </wp:positionH>
                <wp:positionV relativeFrom="paragraph">
                  <wp:posOffset>1280160</wp:posOffset>
                </wp:positionV>
                <wp:extent cx="2033270" cy="1087755"/>
                <wp:effectExtent l="0" t="0" r="0" b="0"/>
                <wp:wrapNone/>
                <wp:docPr id="79" name="文本框 79"/>
                <wp:cNvGraphicFramePr/>
                <a:graphic xmlns:a="http://schemas.openxmlformats.org/drawingml/2006/main">
                  <a:graphicData uri="http://schemas.microsoft.com/office/word/2010/wordprocessingShape">
                    <wps:wsp>
                      <wps:cNvSpPr txBox="1"/>
                      <wps:spPr>
                        <a:xfrm>
                          <a:off x="5135880" y="2194560"/>
                          <a:ext cx="2033270" cy="10877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9A5921">
                            <w:pPr>
                              <w:rPr>
                                <w:color w:val="FF0000"/>
                                <w:sz w:val="22"/>
                                <w:szCs w:val="18"/>
                              </w:rPr>
                            </w:pPr>
                            <w:r>
                              <w:rPr>
                                <w:rFonts w:hint="eastAsia"/>
                                <w:color w:val="FF0000"/>
                                <w:sz w:val="22"/>
                                <w:szCs w:val="18"/>
                              </w:rPr>
                              <w:t>上传现场照片或产品说明书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4.15pt;margin-top:100.8pt;height:85.65pt;width:160.1pt;z-index:251694080;mso-width-relative:page;mso-height-relative:page;" filled="f" stroked="f" coordsize="21600,21600" o:gfxdata="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oqFyn3AAAAAsBAAAPAAAA&#10;AAAAAAEAIAAAACIAAABkcnMvZG93bnJldi54bWxQSwECFAAUAAAACACHTuJARoB770oCAAB1BAAA&#10;DgAAAAAAAAABACAAAAArAQAAZHJzL2Uyb0RvYy54bWxQSwUGAAAAAAYABgBZAQAA5wUAAAAA&#10;">
                <v:fill on="f" focussize="0,0"/>
                <v:stroke on="f" weight="0.5pt"/>
                <v:imagedata o:title=""/>
                <o:lock v:ext="edit" aspectratio="f"/>
                <v:textbox>
                  <w:txbxContent>
                    <w:p w14:paraId="659A5921">
                      <w:pPr>
                        <w:rPr>
                          <w:color w:val="FF0000"/>
                          <w:sz w:val="22"/>
                          <w:szCs w:val="18"/>
                        </w:rPr>
                      </w:pPr>
                      <w:r>
                        <w:rPr>
                          <w:rFonts w:hint="eastAsia"/>
                          <w:color w:val="FF0000"/>
                          <w:sz w:val="22"/>
                          <w:szCs w:val="18"/>
                        </w:rPr>
                        <w:t>上传现场照片或产品说明书</w:t>
                      </w:r>
                    </w:p>
                  </w:txbxContent>
                </v:textbox>
              </v:shape>
            </w:pict>
          </mc:Fallback>
        </mc:AlternateContent>
      </w:r>
      <w:r>
        <w:rPr>
          <w:rFonts w:cs="Times New Roman"/>
        </w:rPr>
        <mc:AlternateContent>
          <mc:Choice Requires="wps">
            <w:drawing>
              <wp:anchor distT="0" distB="0" distL="114300" distR="114300" simplePos="0" relativeHeight="251693056" behindDoc="0" locked="0" layoutInCell="1" allowOverlap="1">
                <wp:simplePos x="0" y="0"/>
                <wp:positionH relativeFrom="column">
                  <wp:posOffset>4042410</wp:posOffset>
                </wp:positionH>
                <wp:positionV relativeFrom="paragraph">
                  <wp:posOffset>1028700</wp:posOffset>
                </wp:positionV>
                <wp:extent cx="559435" cy="227330"/>
                <wp:effectExtent l="6350" t="6350" r="24765" b="13970"/>
                <wp:wrapNone/>
                <wp:docPr id="40" name="文本框 40"/>
                <wp:cNvGraphicFramePr/>
                <a:graphic xmlns:a="http://schemas.openxmlformats.org/drawingml/2006/main">
                  <a:graphicData uri="http://schemas.microsoft.com/office/word/2010/wordprocessingShape">
                    <wps:wsp>
                      <wps:cNvSpPr txBox="1"/>
                      <wps:spPr>
                        <a:xfrm>
                          <a:off x="5185410" y="1943100"/>
                          <a:ext cx="559435" cy="227330"/>
                        </a:xfrm>
                        <a:prstGeom prst="rect">
                          <a:avLst/>
                        </a:prstGeom>
                        <a:noFill/>
                        <a:ln w="12700">
                          <a:solidFill>
                            <a:srgbClr val="FF0000"/>
                          </a:solidFill>
                        </a:ln>
                      </wps:spPr>
                      <wps:style>
                        <a:lnRef idx="0">
                          <a:schemeClr val="accent1"/>
                        </a:lnRef>
                        <a:fillRef idx="0">
                          <a:schemeClr val="accent1"/>
                        </a:fillRef>
                        <a:effectRef idx="0">
                          <a:schemeClr val="accent1"/>
                        </a:effectRef>
                        <a:fontRef idx="minor">
                          <a:schemeClr val="dk1"/>
                        </a:fontRef>
                      </wps:style>
                      <wps:txbx>
                        <w:txbxContent>
                          <w:p w14:paraId="2690C0FC"/>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8.3pt;margin-top:81pt;height:17.9pt;width:44.05pt;z-index:251693056;mso-width-relative:page;mso-height-relative:page;" filled="f" stroked="t" coordsize="21600,21600" o:gfxdata="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vMKZ&#10;n9gAAAALAQAADwAAAAAAAAABACAAAAAiAAAAZHJzL2Rvd25yZXYueG1sUEsBAhQAFAAAAAgAh07i&#10;QJkusClbAgAAnQQAAA4AAAAAAAAAAQAgAAAAJwEAAGRycy9lMm9Eb2MueG1sUEsFBgAAAAAGAAYA&#10;WQEAAPQFAAAAAA==&#10;">
                <v:fill on="f" focussize="0,0"/>
                <v:stroke weight="1pt" color="#FF0000 [3204]" joinstyle="round"/>
                <v:imagedata o:title=""/>
                <o:lock v:ext="edit" aspectratio="f"/>
                <v:textbox>
                  <w:txbxContent>
                    <w:p w14:paraId="2690C0FC"/>
                  </w:txbxContent>
                </v:textbox>
              </v:shape>
            </w:pict>
          </mc:Fallback>
        </mc:AlternateContent>
      </w:r>
      <w:r>
        <w:rPr>
          <w:rFonts w:cs="Times New Roman"/>
        </w:rPr>
        <w:drawing>
          <wp:inline distT="0" distB="0" distL="0" distR="0">
            <wp:extent cx="5274310" cy="7227570"/>
            <wp:effectExtent l="0" t="0" r="2540" b="11430"/>
            <wp:docPr id="2034931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31160" name="图片 1"/>
                    <pic:cNvPicPr>
                      <a:picLocks noChangeAspect="1"/>
                    </pic:cNvPicPr>
                  </pic:nvPicPr>
                  <pic:blipFill>
                    <a:blip r:embed="rId22"/>
                    <a:stretch>
                      <a:fillRect/>
                    </a:stretch>
                  </pic:blipFill>
                  <pic:spPr>
                    <a:xfrm>
                      <a:off x="0" y="0"/>
                      <a:ext cx="5274310" cy="7227570"/>
                    </a:xfrm>
                    <a:prstGeom prst="rect">
                      <a:avLst/>
                    </a:prstGeom>
                  </pic:spPr>
                </pic:pic>
              </a:graphicData>
            </a:graphic>
          </wp:inline>
        </w:drawing>
      </w:r>
    </w:p>
    <w:p w14:paraId="3E8FD8C5">
      <w:pPr>
        <w:spacing w:line="360" w:lineRule="auto"/>
        <w:jc w:val="center"/>
        <w:rPr>
          <w:rFonts w:cs="Times New Roman"/>
          <w:b/>
          <w:bCs/>
          <w:sz w:val="28"/>
          <w:szCs w:val="21"/>
        </w:rPr>
      </w:pPr>
      <w:r>
        <w:rPr>
          <w:rFonts w:cs="Times New Roman"/>
          <w:b/>
          <w:bCs/>
          <w:sz w:val="28"/>
          <w:szCs w:val="21"/>
        </w:rPr>
        <w:t>图2.2.3.2-11  主要生产工艺及装备使用现状</w:t>
      </w:r>
    </w:p>
    <w:p w14:paraId="0B318ACA">
      <w:pPr>
        <w:spacing w:line="360" w:lineRule="auto"/>
        <w:ind w:firstLine="643" w:firstLineChars="200"/>
        <w:outlineLvl w:val="0"/>
        <w:rPr>
          <w:rFonts w:cs="Times New Roman"/>
          <w:b/>
          <w:bCs/>
        </w:rPr>
      </w:pPr>
      <w:bookmarkStart w:id="93" w:name="_Toc25845"/>
      <w:bookmarkStart w:id="94" w:name="_Toc12936"/>
      <w:bookmarkStart w:id="95" w:name="_Toc14838"/>
      <w:r>
        <w:rPr>
          <w:rFonts w:cs="Times New Roman"/>
          <w:b/>
          <w:bCs/>
        </w:rPr>
        <w:t>④资源能源消耗现状</w:t>
      </w:r>
      <w:bookmarkEnd w:id="93"/>
      <w:bookmarkEnd w:id="94"/>
      <w:bookmarkEnd w:id="95"/>
    </w:p>
    <w:p w14:paraId="09355043">
      <w:pPr>
        <w:spacing w:line="360" w:lineRule="auto"/>
        <w:ind w:firstLine="640" w:firstLineChars="200"/>
        <w:rPr>
          <w:rFonts w:cs="Times New Roman"/>
        </w:rPr>
      </w:pPr>
      <w:r>
        <w:rPr>
          <w:rFonts w:cs="Times New Roman"/>
        </w:rPr>
        <w:t>资源能源消耗现状对近三年用电量（总厂区用电、喷烤漆房用电）及喷漆时长、洗车水用量、重复使用水量进行统计（如有）、系统自动核算水循环系统重复利用率（如涉及）。</w:t>
      </w:r>
    </w:p>
    <w:p w14:paraId="05369B9E">
      <w:pPr>
        <w:spacing w:line="360" w:lineRule="auto"/>
        <w:rPr>
          <w:rFonts w:cs="Times New Roman"/>
        </w:rPr>
      </w:pPr>
      <w:r>
        <w:rPr>
          <w:rFonts w:cs="Times New Roman"/>
        </w:rPr>
        <w:drawing>
          <wp:inline distT="0" distB="0" distL="114300" distR="114300">
            <wp:extent cx="5260340" cy="2346960"/>
            <wp:effectExtent l="0" t="0" r="16510" b="1524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23"/>
                    <a:stretch>
                      <a:fillRect/>
                    </a:stretch>
                  </pic:blipFill>
                  <pic:spPr>
                    <a:xfrm>
                      <a:off x="0" y="0"/>
                      <a:ext cx="5260340" cy="2346960"/>
                    </a:xfrm>
                    <a:prstGeom prst="rect">
                      <a:avLst/>
                    </a:prstGeom>
                    <a:noFill/>
                    <a:ln>
                      <a:noFill/>
                    </a:ln>
                  </pic:spPr>
                </pic:pic>
              </a:graphicData>
            </a:graphic>
          </wp:inline>
        </w:drawing>
      </w:r>
    </w:p>
    <w:p w14:paraId="752C9C3A">
      <w:pPr>
        <w:spacing w:line="360" w:lineRule="auto"/>
        <w:jc w:val="center"/>
        <w:rPr>
          <w:rFonts w:cs="Times New Roman"/>
        </w:rPr>
      </w:pPr>
      <w:r>
        <w:rPr>
          <w:rFonts w:cs="Times New Roman"/>
          <w:b/>
          <w:bCs/>
          <w:sz w:val="28"/>
          <w:szCs w:val="21"/>
        </w:rPr>
        <w:t>图2.2.3.2-12  资源能源消耗现状</w:t>
      </w:r>
    </w:p>
    <w:p w14:paraId="5D1B0253">
      <w:pPr>
        <w:spacing w:line="360" w:lineRule="auto"/>
        <w:ind w:firstLine="643" w:firstLineChars="200"/>
        <w:outlineLvl w:val="0"/>
        <w:rPr>
          <w:rFonts w:cs="Times New Roman"/>
          <w:b/>
          <w:bCs/>
        </w:rPr>
      </w:pPr>
      <w:bookmarkStart w:id="96" w:name="_Toc2116"/>
      <w:bookmarkStart w:id="97" w:name="_Toc4719"/>
      <w:bookmarkStart w:id="98" w:name="_Toc9774"/>
      <w:r>
        <w:rPr>
          <w:rFonts w:cs="Times New Roman"/>
          <w:b/>
          <w:bCs/>
        </w:rPr>
        <w:t>⑤污染防治现状</w:t>
      </w:r>
      <w:bookmarkEnd w:id="96"/>
      <w:bookmarkEnd w:id="97"/>
      <w:bookmarkEnd w:id="98"/>
    </w:p>
    <w:p w14:paraId="2632DE5B">
      <w:pPr>
        <w:spacing w:line="360" w:lineRule="auto"/>
        <w:ind w:firstLine="640" w:firstLineChars="200"/>
        <w:rPr>
          <w:rFonts w:cs="Times New Roman"/>
        </w:rPr>
      </w:pPr>
      <w:r>
        <w:rPr>
          <w:rFonts w:cs="Times New Roman"/>
        </w:rPr>
        <w:t>污染防治现状对企业废气、废水排口信息、污染治理设施信息、对应生产工序、污染物名称、排放标准、排放浓度限值等信息；及废水排放去向等信息进行统计。</w:t>
      </w:r>
    </w:p>
    <w:p w14:paraId="218CA06C">
      <w:pPr>
        <w:spacing w:line="360" w:lineRule="auto"/>
        <w:rPr>
          <w:rFonts w:cs="Times New Roman"/>
        </w:rPr>
      </w:pPr>
      <w:r>
        <w:rPr>
          <w:rFonts w:cs="Times New Roman"/>
        </w:rPr>
        <mc:AlternateContent>
          <mc:Choice Requires="wps">
            <w:drawing>
              <wp:anchor distT="0" distB="0" distL="114300" distR="114300" simplePos="0" relativeHeight="251663360" behindDoc="0" locked="0" layoutInCell="1" allowOverlap="1">
                <wp:simplePos x="0" y="0"/>
                <wp:positionH relativeFrom="column">
                  <wp:posOffset>4798695</wp:posOffset>
                </wp:positionH>
                <wp:positionV relativeFrom="paragraph">
                  <wp:posOffset>695960</wp:posOffset>
                </wp:positionV>
                <wp:extent cx="503555" cy="771525"/>
                <wp:effectExtent l="0" t="0" r="4445" b="3175"/>
                <wp:wrapNone/>
                <wp:docPr id="24" name="文本框 24"/>
                <wp:cNvGraphicFramePr/>
                <a:graphic xmlns:a="http://schemas.openxmlformats.org/drawingml/2006/main">
                  <a:graphicData uri="http://schemas.microsoft.com/office/word/2010/wordprocessingShape">
                    <wps:wsp>
                      <wps:cNvSpPr txBox="1"/>
                      <wps:spPr>
                        <a:xfrm>
                          <a:off x="5941695" y="3195320"/>
                          <a:ext cx="503555" cy="771525"/>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14:paraId="34CB33D9">
                            <w:pPr>
                              <w:jc w:val="left"/>
                              <w:rPr>
                                <w:color w:val="FF0000"/>
                                <w:sz w:val="24"/>
                                <w:szCs w:val="20"/>
                              </w:rPr>
                            </w:pPr>
                            <w:r>
                              <w:rPr>
                                <w:rFonts w:hint="eastAsia"/>
                                <w:color w:val="FF0000"/>
                                <w:sz w:val="24"/>
                                <w:szCs w:val="20"/>
                              </w:rPr>
                              <w:t>点击增加排口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7.85pt;margin-top:54.8pt;height:60.75pt;width:39.65pt;z-index:251663360;mso-width-relative:page;mso-height-relative:page;" fillcolor="#000000" filled="t" stroked="f" coordsize="21600,21600" o:gfxdata="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BjIIfYAAAACwEAAA8AAAAAAAAAAQAgAAAAIgAAAGRycy9kb3ducmV2LnhtbFBLAQIU&#10;ABQAAAAIAIdO4kDRaYcJZQIAALkEAAAOAAAAAAAAAAEAIAAAACcBAABkcnMvZTJvRG9jLnhtbFBL&#10;BQYAAAAABgAGAFkBAAD+BQAAAAA=&#10;">
                <v:fill on="t" opacity="0f" focussize="0,0"/>
                <v:stroke on="f" weight="0.5pt"/>
                <v:imagedata o:title=""/>
                <o:lock v:ext="edit" aspectratio="f"/>
                <v:textbox>
                  <w:txbxContent>
                    <w:p w14:paraId="34CB33D9">
                      <w:pPr>
                        <w:jc w:val="left"/>
                        <w:rPr>
                          <w:color w:val="FF0000"/>
                          <w:sz w:val="24"/>
                          <w:szCs w:val="20"/>
                        </w:rPr>
                      </w:pPr>
                      <w:r>
                        <w:rPr>
                          <w:rFonts w:hint="eastAsia"/>
                          <w:color w:val="FF0000"/>
                          <w:sz w:val="24"/>
                          <w:szCs w:val="20"/>
                        </w:rPr>
                        <w:t>点击增加排口</w:t>
                      </w:r>
                    </w:p>
                  </w:txbxContent>
                </v:textbox>
              </v:shape>
            </w:pict>
          </mc:Fallback>
        </mc:AlternateContent>
      </w:r>
      <w:r>
        <w:rPr>
          <w:rFonts w:cs="Times New Roman"/>
        </w:rPr>
        <mc:AlternateContent>
          <mc:Choice Requires="wps">
            <w:drawing>
              <wp:anchor distT="0" distB="0" distL="114300" distR="114300" simplePos="0" relativeHeight="251661312" behindDoc="0" locked="0" layoutInCell="1" allowOverlap="1">
                <wp:simplePos x="0" y="0"/>
                <wp:positionH relativeFrom="column">
                  <wp:posOffset>4418330</wp:posOffset>
                </wp:positionH>
                <wp:positionV relativeFrom="paragraph">
                  <wp:posOffset>870585</wp:posOffset>
                </wp:positionV>
                <wp:extent cx="317500" cy="214630"/>
                <wp:effectExtent l="6350" t="6350" r="6350" b="7620"/>
                <wp:wrapNone/>
                <wp:docPr id="16" name="矩形 16"/>
                <wp:cNvGraphicFramePr/>
                <a:graphic xmlns:a="http://schemas.openxmlformats.org/drawingml/2006/main">
                  <a:graphicData uri="http://schemas.microsoft.com/office/word/2010/wordprocessingShape">
                    <wps:wsp>
                      <wps:cNvSpPr/>
                      <wps:spPr>
                        <a:xfrm>
                          <a:off x="5570855" y="6671945"/>
                          <a:ext cx="317500" cy="214630"/>
                        </a:xfrm>
                        <a:prstGeom prst="rect">
                          <a:avLst/>
                        </a:prstGeom>
                        <a:noFill/>
                        <a:ln w="127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7.9pt;margin-top:68.55pt;height:16.9pt;width:25pt;z-index:251661312;v-text-anchor:middle;mso-width-relative:page;mso-height-relative:page;" filled="f" stroked="t" coordsize="21600,21600" o:gfxdata="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4aBU9YAAAALAQAADwAAAAAAAAABACAAAAAiAAAAZHJzL2Rvd25yZXYueG1s&#10;UEsBAhQAFAAAAAgAh07iQAnN29lsAgAAwQQAAA4AAAAAAAAAAQAgAAAAJQEAAGRycy9lMm9Eb2Mu&#10;eG1sUEsFBgAAAAAGAAYAWQEAAAMGAAAAAA==&#10;">
                <v:fill on="f" focussize="0,0"/>
                <v:stroke weight="1pt" color="#FF0000 [2404]" joinstyle="round"/>
                <v:imagedata o:title=""/>
                <o:lock v:ext="edit" aspectratio="f"/>
              </v:rect>
            </w:pict>
          </mc:Fallback>
        </mc:AlternateContent>
      </w:r>
      <w:r>
        <w:rPr>
          <w:rFonts w:cs="Times New Roman"/>
        </w:rPr>
        <w:drawing>
          <wp:inline distT="0" distB="0" distL="114300" distR="114300">
            <wp:extent cx="5273675" cy="2818765"/>
            <wp:effectExtent l="0" t="0" r="9525" b="63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4"/>
                    <a:stretch>
                      <a:fillRect/>
                    </a:stretch>
                  </pic:blipFill>
                  <pic:spPr>
                    <a:xfrm>
                      <a:off x="0" y="0"/>
                      <a:ext cx="5273675" cy="2818765"/>
                    </a:xfrm>
                    <a:prstGeom prst="rect">
                      <a:avLst/>
                    </a:prstGeom>
                    <a:noFill/>
                    <a:ln>
                      <a:noFill/>
                    </a:ln>
                  </pic:spPr>
                </pic:pic>
              </a:graphicData>
            </a:graphic>
          </wp:inline>
        </w:drawing>
      </w:r>
    </w:p>
    <w:p w14:paraId="71B5E6A3">
      <w:pPr>
        <w:spacing w:line="360" w:lineRule="auto"/>
        <w:jc w:val="center"/>
        <w:rPr>
          <w:rFonts w:cs="Times New Roman"/>
        </w:rPr>
      </w:pPr>
      <w:r>
        <w:rPr>
          <w:rFonts w:cs="Times New Roman"/>
          <w:b/>
          <w:bCs/>
          <w:sz w:val="28"/>
          <w:szCs w:val="21"/>
        </w:rPr>
        <w:t>图2.2.3.2-13  废气排放相关信息</w:t>
      </w:r>
    </w:p>
    <w:p w14:paraId="50E50090">
      <w:pPr>
        <w:spacing w:line="360" w:lineRule="auto"/>
        <w:rPr>
          <w:rFonts w:cs="Times New Roman"/>
          <w:b/>
          <w:bCs/>
          <w:sz w:val="28"/>
          <w:szCs w:val="21"/>
        </w:rPr>
      </w:pPr>
      <w:r>
        <w:rPr>
          <w:rFonts w:cs="Times New Roman"/>
        </w:rPr>
        <mc:AlternateContent>
          <mc:Choice Requires="wps">
            <w:drawing>
              <wp:anchor distT="0" distB="0" distL="114300" distR="114300" simplePos="0" relativeHeight="251664384" behindDoc="0" locked="0" layoutInCell="1" allowOverlap="1">
                <wp:simplePos x="0" y="0"/>
                <wp:positionH relativeFrom="column">
                  <wp:posOffset>4765040</wp:posOffset>
                </wp:positionH>
                <wp:positionV relativeFrom="paragraph">
                  <wp:posOffset>724535</wp:posOffset>
                </wp:positionV>
                <wp:extent cx="503555" cy="771525"/>
                <wp:effectExtent l="0" t="0" r="4445" b="3175"/>
                <wp:wrapNone/>
                <wp:docPr id="25" name="文本框 25"/>
                <wp:cNvGraphicFramePr/>
                <a:graphic xmlns:a="http://schemas.openxmlformats.org/drawingml/2006/main">
                  <a:graphicData uri="http://schemas.microsoft.com/office/word/2010/wordprocessingShape">
                    <wps:wsp>
                      <wps:cNvSpPr txBox="1"/>
                      <wps:spPr>
                        <a:xfrm>
                          <a:off x="0" y="0"/>
                          <a:ext cx="503555" cy="771525"/>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14:paraId="66C0123E">
                            <w:pPr>
                              <w:jc w:val="left"/>
                              <w:rPr>
                                <w:color w:val="FF0000"/>
                                <w:sz w:val="24"/>
                                <w:szCs w:val="20"/>
                              </w:rPr>
                            </w:pPr>
                            <w:r>
                              <w:rPr>
                                <w:rFonts w:hint="eastAsia"/>
                                <w:color w:val="FF0000"/>
                                <w:sz w:val="24"/>
                                <w:szCs w:val="20"/>
                              </w:rPr>
                              <w:t>点击增加排口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5.2pt;margin-top:57.05pt;height:60.75pt;width:39.65pt;z-index:251664384;mso-width-relative:page;mso-height-relative:page;" fillcolor="#000000" filled="t" stroked="f" coordsize="21600,21600" o:gfxdata="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FqB8&#10;ztkAAAALAQAADwAAAAAAAAABACAAAAAiAAAAZHJzL2Rvd25yZXYueG1sUEsBAhQAFAAAAAgAh07i&#10;QP3pvvRaAgAArQQAAA4AAAAAAAAAAQAgAAAAKAEAAGRycy9lMm9Eb2MueG1sUEsFBgAAAAAGAAYA&#10;WQEAAPQFAAAAAA==&#10;">
                <v:fill on="t" opacity="0f" focussize="0,0"/>
                <v:stroke on="f" weight="0.5pt"/>
                <v:imagedata o:title=""/>
                <o:lock v:ext="edit" aspectratio="f"/>
                <v:textbox>
                  <w:txbxContent>
                    <w:p w14:paraId="66C0123E">
                      <w:pPr>
                        <w:jc w:val="left"/>
                        <w:rPr>
                          <w:color w:val="FF0000"/>
                          <w:sz w:val="24"/>
                          <w:szCs w:val="20"/>
                        </w:rPr>
                      </w:pPr>
                      <w:r>
                        <w:rPr>
                          <w:rFonts w:hint="eastAsia"/>
                          <w:color w:val="FF0000"/>
                          <w:sz w:val="24"/>
                          <w:szCs w:val="20"/>
                        </w:rPr>
                        <w:t>点击增加排口</w:t>
                      </w:r>
                    </w:p>
                  </w:txbxContent>
                </v:textbox>
              </v:shape>
            </w:pict>
          </mc:Fallback>
        </mc:AlternateContent>
      </w:r>
      <w:r>
        <w:rPr>
          <w:rFonts w:cs="Times New Roman"/>
        </w:rPr>
        <mc:AlternateContent>
          <mc:Choice Requires="wps">
            <w:drawing>
              <wp:anchor distT="0" distB="0" distL="114300" distR="114300" simplePos="0" relativeHeight="251662336" behindDoc="0" locked="0" layoutInCell="1" allowOverlap="1">
                <wp:simplePos x="0" y="0"/>
                <wp:positionH relativeFrom="column">
                  <wp:posOffset>4433570</wp:posOffset>
                </wp:positionH>
                <wp:positionV relativeFrom="paragraph">
                  <wp:posOffset>844550</wp:posOffset>
                </wp:positionV>
                <wp:extent cx="317500" cy="214630"/>
                <wp:effectExtent l="6350" t="6350" r="6350" b="7620"/>
                <wp:wrapNone/>
                <wp:docPr id="23" name="矩形 23"/>
                <wp:cNvGraphicFramePr/>
                <a:graphic xmlns:a="http://schemas.openxmlformats.org/drawingml/2006/main">
                  <a:graphicData uri="http://schemas.microsoft.com/office/word/2010/wordprocessingShape">
                    <wps:wsp>
                      <wps:cNvSpPr/>
                      <wps:spPr>
                        <a:xfrm>
                          <a:off x="0" y="0"/>
                          <a:ext cx="317500" cy="214630"/>
                        </a:xfrm>
                        <a:prstGeom prst="rect">
                          <a:avLst/>
                        </a:prstGeom>
                        <a:noFill/>
                        <a:ln w="127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9.1pt;margin-top:66.5pt;height:16.9pt;width:25pt;z-index:251662336;v-text-anchor:middle;mso-width-relative:page;mso-height-relative:page;" filled="f" stroked="t" coordsize="21600,21600" o:gfxdata="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uw5Q&#10;jdUAAAALAQAADwAAAAAAAAABACAAAAAiAAAAZHJzL2Rvd25yZXYueG1sUEsBAhQAFAAAAAgAh07i&#10;QAv2505eAgAAtQQAAA4AAAAAAAAAAQAgAAAAJAEAAGRycy9lMm9Eb2MueG1sUEsFBgAAAAAGAAYA&#10;WQEAAPQFAAAAAA==&#10;">
                <v:fill on="f" focussize="0,0"/>
                <v:stroke weight="1pt" color="#FF0000 [2404]" joinstyle="round"/>
                <v:imagedata o:title=""/>
                <o:lock v:ext="edit" aspectratio="f"/>
              </v:rect>
            </w:pict>
          </mc:Fallback>
        </mc:AlternateContent>
      </w:r>
      <w:r>
        <w:rPr>
          <w:rFonts w:cs="Times New Roman"/>
        </w:rPr>
        <w:drawing>
          <wp:inline distT="0" distB="0" distL="114300" distR="114300">
            <wp:extent cx="5272405" cy="2720340"/>
            <wp:effectExtent l="0" t="0" r="10795" b="1016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5"/>
                    <a:stretch>
                      <a:fillRect/>
                    </a:stretch>
                  </pic:blipFill>
                  <pic:spPr>
                    <a:xfrm>
                      <a:off x="0" y="0"/>
                      <a:ext cx="5272405" cy="2720340"/>
                    </a:xfrm>
                    <a:prstGeom prst="rect">
                      <a:avLst/>
                    </a:prstGeom>
                    <a:noFill/>
                    <a:ln>
                      <a:noFill/>
                    </a:ln>
                  </pic:spPr>
                </pic:pic>
              </a:graphicData>
            </a:graphic>
          </wp:inline>
        </w:drawing>
      </w:r>
    </w:p>
    <w:p w14:paraId="1FE00C4F">
      <w:pPr>
        <w:spacing w:line="360" w:lineRule="auto"/>
        <w:jc w:val="center"/>
        <w:rPr>
          <w:rFonts w:cs="Times New Roman"/>
        </w:rPr>
      </w:pPr>
      <w:r>
        <w:rPr>
          <w:rFonts w:cs="Times New Roman"/>
          <w:b/>
          <w:bCs/>
          <w:sz w:val="28"/>
          <w:szCs w:val="21"/>
        </w:rPr>
        <w:t>图2.2.3.2-14  废水排放相关信息</w:t>
      </w:r>
    </w:p>
    <w:p w14:paraId="3E75853C">
      <w:pPr>
        <w:spacing w:line="360" w:lineRule="auto"/>
        <w:ind w:firstLine="643" w:firstLineChars="200"/>
        <w:outlineLvl w:val="0"/>
        <w:rPr>
          <w:rFonts w:cs="Times New Roman"/>
          <w:b/>
          <w:bCs/>
        </w:rPr>
      </w:pPr>
      <w:bookmarkStart w:id="99" w:name="_Toc10844"/>
      <w:bookmarkStart w:id="100" w:name="_Toc28830"/>
      <w:bookmarkStart w:id="101" w:name="_Toc26752"/>
      <w:r>
        <w:rPr>
          <w:rFonts w:cs="Times New Roman"/>
          <w:b/>
          <w:bCs/>
        </w:rPr>
        <w:t>⑥工业固体废物管理现状</w:t>
      </w:r>
      <w:bookmarkEnd w:id="99"/>
      <w:bookmarkEnd w:id="100"/>
      <w:bookmarkEnd w:id="101"/>
    </w:p>
    <w:p w14:paraId="2AB8BE7A">
      <w:pPr>
        <w:spacing w:line="360" w:lineRule="auto"/>
        <w:ind w:firstLine="640" w:firstLineChars="200"/>
        <w:rPr>
          <w:rFonts w:cs="Times New Roman"/>
        </w:rPr>
      </w:pPr>
      <w:r>
        <w:rPr>
          <w:rFonts w:cs="Times New Roman"/>
        </w:rPr>
        <w:t>工业固体废物对危险废物和一般工业固废进行填报。危险废物信息包括：固体废物类别、国家危险废物名称、废物代码、单位内部名称、产生量、危废去向、处理费用。一般固体废物信息包括：一般固体废物类别、类别代码、单位内部名称、产生量、去向、处理费用。危险废物需上传危废处置协议。</w:t>
      </w:r>
    </w:p>
    <w:p w14:paraId="0FB19767">
      <w:pPr>
        <w:spacing w:line="360" w:lineRule="auto"/>
        <w:rPr>
          <w:rFonts w:cs="Times New Roman"/>
        </w:rPr>
      </w:pPr>
      <w:r>
        <w:rPr>
          <w:rFonts w:cs="Times New Roman"/>
        </w:rPr>
        <mc:AlternateContent>
          <mc:Choice Requires="wps">
            <w:drawing>
              <wp:anchor distT="0" distB="0" distL="114300" distR="114300" simplePos="0" relativeHeight="251666432" behindDoc="0" locked="0" layoutInCell="1" allowOverlap="1">
                <wp:simplePos x="0" y="0"/>
                <wp:positionH relativeFrom="column">
                  <wp:posOffset>4539615</wp:posOffset>
                </wp:positionH>
                <wp:positionV relativeFrom="paragraph">
                  <wp:posOffset>595630</wp:posOffset>
                </wp:positionV>
                <wp:extent cx="880110" cy="523875"/>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880110" cy="523875"/>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14:paraId="3FAEFD50">
                            <w:pPr>
                              <w:jc w:val="left"/>
                              <w:rPr>
                                <w:color w:val="FF0000"/>
                                <w:sz w:val="24"/>
                                <w:szCs w:val="20"/>
                              </w:rPr>
                            </w:pPr>
                            <w:r>
                              <w:rPr>
                                <w:rFonts w:hint="eastAsia"/>
                                <w:color w:val="FF0000"/>
                                <w:sz w:val="24"/>
                                <w:szCs w:val="20"/>
                              </w:rPr>
                              <w:t>上传危废处置协议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7.45pt;margin-top:46.9pt;height:41.25pt;width:69.3pt;z-index:251666432;mso-width-relative:page;mso-height-relative:page;" fillcolor="#000000" filled="t" stroked="f" coordsize="21600,21600" o:gfxdata="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OQ/5MbY&#10;AAAACgEAAA8AAAAAAAAAAQAgAAAAIgAAAGRycy9kb3ducmV2LnhtbFBLAQIUABQAAAAIAIdO4kAx&#10;bXRCWQIAAK0EAAAOAAAAAAAAAAEAIAAAACcBAABkcnMvZTJvRG9jLnhtbFBLBQYAAAAABgAGAFkB&#10;AADyBQAAAAA=&#10;">
                <v:fill on="t" opacity="0f" focussize="0,0"/>
                <v:stroke on="f" weight="0.5pt"/>
                <v:imagedata o:title=""/>
                <o:lock v:ext="edit" aspectratio="f"/>
                <v:textbox>
                  <w:txbxContent>
                    <w:p w14:paraId="3FAEFD50">
                      <w:pPr>
                        <w:jc w:val="left"/>
                        <w:rPr>
                          <w:color w:val="FF0000"/>
                          <w:sz w:val="24"/>
                          <w:szCs w:val="20"/>
                        </w:rPr>
                      </w:pPr>
                      <w:r>
                        <w:rPr>
                          <w:rFonts w:hint="eastAsia"/>
                          <w:color w:val="FF0000"/>
                          <w:sz w:val="24"/>
                          <w:szCs w:val="20"/>
                        </w:rPr>
                        <w:t>上传危废处置协议</w:t>
                      </w:r>
                    </w:p>
                  </w:txbxContent>
                </v:textbox>
              </v:shape>
            </w:pict>
          </mc:Fallback>
        </mc:AlternateContent>
      </w:r>
      <w:r>
        <w:rPr>
          <w:rFonts w:cs="Times New Roman"/>
        </w:rPr>
        <mc:AlternateContent>
          <mc:Choice Requires="wps">
            <w:drawing>
              <wp:anchor distT="0" distB="0" distL="114300" distR="114300" simplePos="0" relativeHeight="251665408" behindDoc="0" locked="0" layoutInCell="1" allowOverlap="1">
                <wp:simplePos x="0" y="0"/>
                <wp:positionH relativeFrom="column">
                  <wp:posOffset>4126865</wp:posOffset>
                </wp:positionH>
                <wp:positionV relativeFrom="paragraph">
                  <wp:posOffset>483235</wp:posOffset>
                </wp:positionV>
                <wp:extent cx="471805" cy="214630"/>
                <wp:effectExtent l="6350" t="6350" r="17145" b="7620"/>
                <wp:wrapNone/>
                <wp:docPr id="30" name="矩形 30"/>
                <wp:cNvGraphicFramePr/>
                <a:graphic xmlns:a="http://schemas.openxmlformats.org/drawingml/2006/main">
                  <a:graphicData uri="http://schemas.microsoft.com/office/word/2010/wordprocessingShape">
                    <wps:wsp>
                      <wps:cNvSpPr/>
                      <wps:spPr>
                        <a:xfrm>
                          <a:off x="0" y="0"/>
                          <a:ext cx="471805" cy="214630"/>
                        </a:xfrm>
                        <a:prstGeom prst="rect">
                          <a:avLst/>
                        </a:prstGeom>
                        <a:noFill/>
                        <a:ln w="127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4.95pt;margin-top:38.05pt;height:16.9pt;width:37.15pt;z-index:251665408;v-text-anchor:middle;mso-width-relative:page;mso-height-relative:page;" filled="f" stroked="t" coordsize="21600,21600" o:gfxdata="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M12&#10;IjHWAAAACgEAAA8AAAAAAAAAAQAgAAAAIgAAAGRycy9kb3ducmV2LnhtbFBLAQIUABQAAAAIAIdO&#10;4kDOb8ZpXgIAALUEAAAOAAAAAAAAAAEAIAAAACUBAABkcnMvZTJvRG9jLnhtbFBLBQYAAAAABgAG&#10;AFkBAAD1BQAAAAA=&#10;">
                <v:fill on="f" focussize="0,0"/>
                <v:stroke weight="1pt" color="#FF0000 [2404]" joinstyle="round"/>
                <v:imagedata o:title=""/>
                <o:lock v:ext="edit" aspectratio="f"/>
              </v:rect>
            </w:pict>
          </mc:Fallback>
        </mc:AlternateContent>
      </w:r>
      <w:r>
        <w:rPr>
          <w:rFonts w:cs="Times New Roman"/>
        </w:rPr>
        <w:drawing>
          <wp:inline distT="0" distB="0" distL="114300" distR="114300">
            <wp:extent cx="5268595" cy="2371725"/>
            <wp:effectExtent l="0" t="0" r="1905" b="3175"/>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26"/>
                    <a:stretch>
                      <a:fillRect/>
                    </a:stretch>
                  </pic:blipFill>
                  <pic:spPr>
                    <a:xfrm>
                      <a:off x="0" y="0"/>
                      <a:ext cx="5268595" cy="2371725"/>
                    </a:xfrm>
                    <a:prstGeom prst="rect">
                      <a:avLst/>
                    </a:prstGeom>
                    <a:noFill/>
                    <a:ln>
                      <a:noFill/>
                    </a:ln>
                  </pic:spPr>
                </pic:pic>
              </a:graphicData>
            </a:graphic>
          </wp:inline>
        </w:drawing>
      </w:r>
    </w:p>
    <w:p w14:paraId="70F772A8">
      <w:pPr>
        <w:spacing w:line="360" w:lineRule="auto"/>
        <w:jc w:val="center"/>
        <w:rPr>
          <w:rFonts w:cs="Times New Roman"/>
        </w:rPr>
      </w:pPr>
      <w:r>
        <w:rPr>
          <w:rFonts w:cs="Times New Roman"/>
          <w:b/>
          <w:bCs/>
          <w:sz w:val="28"/>
          <w:szCs w:val="21"/>
        </w:rPr>
        <w:t>图2.2.3.2-15  工业固体废物管理现状</w:t>
      </w:r>
    </w:p>
    <w:p w14:paraId="1A343B7C">
      <w:pPr>
        <w:spacing w:line="360" w:lineRule="auto"/>
        <w:ind w:firstLine="643" w:firstLineChars="200"/>
        <w:outlineLvl w:val="0"/>
        <w:rPr>
          <w:rFonts w:cs="Times New Roman"/>
          <w:b/>
          <w:bCs/>
        </w:rPr>
      </w:pPr>
      <w:bookmarkStart w:id="102" w:name="_Toc11515"/>
      <w:bookmarkStart w:id="103" w:name="_Toc25151"/>
      <w:bookmarkStart w:id="104" w:name="_Toc21909"/>
      <w:r>
        <w:rPr>
          <w:rFonts w:cs="Times New Roman"/>
          <w:b/>
          <w:bCs/>
        </w:rPr>
        <w:t>⑦自行监测情况</w:t>
      </w:r>
      <w:bookmarkEnd w:id="102"/>
      <w:bookmarkEnd w:id="103"/>
      <w:bookmarkEnd w:id="104"/>
    </w:p>
    <w:p w14:paraId="4211587C">
      <w:pPr>
        <w:spacing w:line="360" w:lineRule="auto"/>
        <w:ind w:firstLine="640" w:firstLineChars="200"/>
        <w:rPr>
          <w:rFonts w:cs="Times New Roman"/>
        </w:rPr>
      </w:pPr>
      <w:r>
        <w:rPr>
          <w:rFonts w:cs="Times New Roman"/>
        </w:rPr>
        <w:t>自行监测情况包括有组织废气污染物排放监测、无组织废气污染物排放监测、废水污染物排放监测、厂界噪声监测。</w:t>
      </w:r>
    </w:p>
    <w:p w14:paraId="06B308C3">
      <w:pPr>
        <w:spacing w:line="360" w:lineRule="auto"/>
        <w:rPr>
          <w:rFonts w:cs="Times New Roman"/>
        </w:rPr>
      </w:pPr>
      <w:r>
        <w:rPr>
          <w:rFonts w:cs="Times New Roman"/>
        </w:rPr>
        <w:drawing>
          <wp:inline distT="0" distB="0" distL="0" distR="0">
            <wp:extent cx="5274310" cy="6520180"/>
            <wp:effectExtent l="0" t="0" r="2540" b="13970"/>
            <wp:docPr id="1000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4" name="图片 1"/>
                    <pic:cNvPicPr>
                      <a:picLocks noChangeAspect="1"/>
                    </pic:cNvPicPr>
                  </pic:nvPicPr>
                  <pic:blipFill>
                    <a:blip r:embed="rId27"/>
                    <a:stretch>
                      <a:fillRect/>
                    </a:stretch>
                  </pic:blipFill>
                  <pic:spPr>
                    <a:xfrm>
                      <a:off x="0" y="0"/>
                      <a:ext cx="5274310" cy="6520180"/>
                    </a:xfrm>
                    <a:prstGeom prst="rect">
                      <a:avLst/>
                    </a:prstGeom>
                  </pic:spPr>
                </pic:pic>
              </a:graphicData>
            </a:graphic>
          </wp:inline>
        </w:drawing>
      </w:r>
    </w:p>
    <w:p w14:paraId="0327C795">
      <w:pPr>
        <w:spacing w:line="360" w:lineRule="auto"/>
        <w:jc w:val="center"/>
        <w:rPr>
          <w:rFonts w:cs="Times New Roman"/>
        </w:rPr>
      </w:pPr>
      <w:r>
        <w:rPr>
          <w:rFonts w:cs="Times New Roman"/>
          <w:b/>
          <w:bCs/>
          <w:sz w:val="28"/>
          <w:szCs w:val="21"/>
        </w:rPr>
        <w:t>图2.2.3.2-16  自行监测情况</w:t>
      </w:r>
    </w:p>
    <w:p w14:paraId="6B6A64CF">
      <w:pPr>
        <w:spacing w:line="360" w:lineRule="auto"/>
        <w:ind w:firstLine="643" w:firstLineChars="200"/>
        <w:outlineLvl w:val="0"/>
        <w:rPr>
          <w:rFonts w:cs="Times New Roman"/>
          <w:b/>
          <w:bCs/>
        </w:rPr>
      </w:pPr>
      <w:bookmarkStart w:id="105" w:name="_Toc31386"/>
      <w:bookmarkStart w:id="106" w:name="_Toc31450"/>
      <w:bookmarkStart w:id="107" w:name="_Toc31878"/>
      <w:r>
        <w:rPr>
          <w:rFonts w:cs="Times New Roman"/>
          <w:b/>
          <w:bCs/>
        </w:rPr>
        <w:t>⑧预评估</w:t>
      </w:r>
      <w:bookmarkEnd w:id="105"/>
      <w:bookmarkEnd w:id="106"/>
      <w:bookmarkEnd w:id="107"/>
    </w:p>
    <w:p w14:paraId="7CA5BB2F">
      <w:pPr>
        <w:spacing w:line="360" w:lineRule="auto"/>
        <w:ind w:firstLine="640" w:firstLineChars="200"/>
        <w:rPr>
          <w:rFonts w:cs="Times New Roman"/>
        </w:rPr>
      </w:pPr>
      <w:r>
        <w:rPr>
          <w:rFonts w:cs="Times New Roman"/>
        </w:rPr>
        <w:t>企业根据清洁生产云智能构建的问题库，按七大类问题点分项选择企业贴合情况，确定出企业所有问题点。清洁生产云对企业问题进行汇总展示，并根据智能算法自动确定主要问题。</w:t>
      </w:r>
    </w:p>
    <w:p w14:paraId="74FFAB78">
      <w:pPr>
        <w:spacing w:line="360" w:lineRule="auto"/>
        <w:rPr>
          <w:rFonts w:cs="Times New Roman"/>
        </w:rPr>
      </w:pPr>
      <w:r>
        <w:rPr>
          <w:rFonts w:cs="Times New Roman"/>
        </w:rPr>
        <mc:AlternateContent>
          <mc:Choice Requires="wps">
            <w:drawing>
              <wp:anchor distT="0" distB="0" distL="114300" distR="114300" simplePos="0" relativeHeight="251696128" behindDoc="0" locked="0" layoutInCell="1" allowOverlap="1">
                <wp:simplePos x="0" y="0"/>
                <wp:positionH relativeFrom="column">
                  <wp:posOffset>2690495</wp:posOffset>
                </wp:positionH>
                <wp:positionV relativeFrom="paragraph">
                  <wp:posOffset>1069340</wp:posOffset>
                </wp:positionV>
                <wp:extent cx="1013460" cy="368300"/>
                <wp:effectExtent l="0" t="0" r="0" b="0"/>
                <wp:wrapNone/>
                <wp:docPr id="112" name="文本框 112"/>
                <wp:cNvGraphicFramePr/>
                <a:graphic xmlns:a="http://schemas.openxmlformats.org/drawingml/2006/main">
                  <a:graphicData uri="http://schemas.microsoft.com/office/word/2010/wordprocessingShape">
                    <wps:wsp>
                      <wps:cNvSpPr txBox="1"/>
                      <wps:spPr>
                        <a:xfrm>
                          <a:off x="3931920" y="3172460"/>
                          <a:ext cx="1013460" cy="368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E1FD501">
                            <w:pPr>
                              <w:rPr>
                                <w:color w:val="FF0000"/>
                                <w:sz w:val="21"/>
                                <w:szCs w:val="21"/>
                              </w:rPr>
                            </w:pPr>
                            <w:r>
                              <w:rPr>
                                <w:rFonts w:hint="eastAsia"/>
                                <w:color w:val="FF0000"/>
                                <w:sz w:val="21"/>
                                <w:szCs w:val="21"/>
                              </w:rPr>
                              <w:t>七大类问题点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1.85pt;margin-top:84.2pt;height:29pt;width:79.8pt;z-index:251696128;mso-width-relative:page;mso-height-relative:page;" filled="f" stroked="f" coordsize="21600,21600" o:gfxdata="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4omaa3AAAAAsBAAAPAAAAAAAA&#10;AAEAIAAAACIAAABkcnMvZG93bnJldi54bWxQSwECFAAUAAAACACHTuJAl9fed0cCAAB2BAAADgAA&#10;AAAAAAABACAAAAArAQAAZHJzL2Uyb0RvYy54bWxQSwUGAAAAAAYABgBZAQAA5AUAAAAA&#10;">
                <v:fill on="f" focussize="0,0"/>
                <v:stroke on="f" weight="0.5pt"/>
                <v:imagedata o:title=""/>
                <o:lock v:ext="edit" aspectratio="f"/>
                <v:textbox>
                  <w:txbxContent>
                    <w:p w14:paraId="7E1FD501">
                      <w:pPr>
                        <w:rPr>
                          <w:color w:val="FF0000"/>
                          <w:sz w:val="21"/>
                          <w:szCs w:val="21"/>
                        </w:rPr>
                      </w:pPr>
                      <w:r>
                        <w:rPr>
                          <w:rFonts w:hint="eastAsia"/>
                          <w:color w:val="FF0000"/>
                          <w:sz w:val="21"/>
                          <w:szCs w:val="21"/>
                        </w:rPr>
                        <w:t>七大类问题点</w:t>
                      </w:r>
                    </w:p>
                  </w:txbxContent>
                </v:textbox>
              </v:shape>
            </w:pict>
          </mc:Fallback>
        </mc:AlternateContent>
      </w:r>
      <w:r>
        <w:rPr>
          <w:rFonts w:cs="Times New Roman"/>
        </w:rPr>
        <mc:AlternateContent>
          <mc:Choice Requires="wps">
            <w:drawing>
              <wp:anchor distT="0" distB="0" distL="114300" distR="114300" simplePos="0" relativeHeight="251695104" behindDoc="0" locked="0" layoutInCell="1" allowOverlap="1">
                <wp:simplePos x="0" y="0"/>
                <wp:positionH relativeFrom="column">
                  <wp:posOffset>1510665</wp:posOffset>
                </wp:positionH>
                <wp:positionV relativeFrom="paragraph">
                  <wp:posOffset>915670</wp:posOffset>
                </wp:positionV>
                <wp:extent cx="1173480" cy="940435"/>
                <wp:effectExtent l="6350" t="6350" r="20320" b="24765"/>
                <wp:wrapNone/>
                <wp:docPr id="92" name="矩形 92"/>
                <wp:cNvGraphicFramePr/>
                <a:graphic xmlns:a="http://schemas.openxmlformats.org/drawingml/2006/main">
                  <a:graphicData uri="http://schemas.microsoft.com/office/word/2010/wordprocessingShape">
                    <wps:wsp>
                      <wps:cNvSpPr/>
                      <wps:spPr>
                        <a:xfrm>
                          <a:off x="2653665" y="3018790"/>
                          <a:ext cx="1173480" cy="940435"/>
                        </a:xfrm>
                        <a:prstGeom prst="rect">
                          <a:avLst/>
                        </a:prstGeom>
                        <a:noFill/>
                        <a:ln w="127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8.95pt;margin-top:72.1pt;height:74.05pt;width:92.4pt;z-index:251695104;v-text-anchor:middle;mso-width-relative:page;mso-height-relative:page;" filled="f" stroked="t" coordsize="21600,21600" o:gfxdata="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SiVfrXAAAACwEAAA8AAAAAAAAAAQAgAAAAIgAAAGRycy9kb3ducmV2Lnht&#10;bFBLAQIUABQAAAAIAIdO4kCCFmY9bAIAAMIEAAAOAAAAAAAAAAEAIAAAACYBAABkcnMvZTJvRG9j&#10;LnhtbFBLBQYAAAAABgAGAFkBAAAEBgAAAAA=&#10;">
                <v:fill on="f" focussize="0,0"/>
                <v:stroke weight="1pt" color="#FF0000 [2404]" joinstyle="round"/>
                <v:imagedata o:title=""/>
                <o:lock v:ext="edit" aspectratio="f"/>
              </v:rect>
            </w:pict>
          </mc:Fallback>
        </mc:AlternateContent>
      </w:r>
      <w:r>
        <w:rPr>
          <w:rFonts w:cs="Times New Roman"/>
        </w:rPr>
        <w:drawing>
          <wp:inline distT="0" distB="0" distL="114300" distR="114300">
            <wp:extent cx="5261610" cy="2573020"/>
            <wp:effectExtent l="0" t="0" r="8890" b="508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28"/>
                    <a:stretch>
                      <a:fillRect/>
                    </a:stretch>
                  </pic:blipFill>
                  <pic:spPr>
                    <a:xfrm>
                      <a:off x="0" y="0"/>
                      <a:ext cx="5261610" cy="2573020"/>
                    </a:xfrm>
                    <a:prstGeom prst="rect">
                      <a:avLst/>
                    </a:prstGeom>
                    <a:noFill/>
                    <a:ln>
                      <a:noFill/>
                    </a:ln>
                  </pic:spPr>
                </pic:pic>
              </a:graphicData>
            </a:graphic>
          </wp:inline>
        </w:drawing>
      </w:r>
    </w:p>
    <w:p w14:paraId="190AF9F3">
      <w:pPr>
        <w:spacing w:line="360" w:lineRule="auto"/>
        <w:jc w:val="center"/>
        <w:rPr>
          <w:rFonts w:cs="Times New Roman"/>
        </w:rPr>
      </w:pPr>
      <w:r>
        <w:rPr>
          <w:rFonts w:cs="Times New Roman"/>
          <w:b/>
          <w:bCs/>
          <w:sz w:val="28"/>
          <w:szCs w:val="21"/>
        </w:rPr>
        <w:t>图2.2.3.2-17  预评估</w:t>
      </w:r>
    </w:p>
    <w:p w14:paraId="5E172355">
      <w:pPr>
        <w:spacing w:line="360" w:lineRule="auto"/>
        <w:ind w:firstLine="643" w:firstLineChars="200"/>
        <w:rPr>
          <w:rFonts w:cs="Times New Roman"/>
        </w:rPr>
      </w:pPr>
      <w:r>
        <w:rPr>
          <w:rFonts w:cs="Times New Roman"/>
          <w:b/>
          <w:bCs/>
        </w:rPr>
        <w:t>确定问题点七大类具体内容如下</w:t>
      </w:r>
      <w:r>
        <w:rPr>
          <w:rFonts w:cs="Times New Roman"/>
        </w:rPr>
        <w:t>，其中原辅材料中水性涂料占比是否大于30%；技术工艺与装备是否为审核问题点；资源能耗是否为审核问题点，清洁生产云可自动判定。其他内容企业根据实际情况进行勾选。危险废物贮存是否符合《危险废物贮存污染控制标准》（GB 18597-2023）、《危险废物识别标志设置技术规范》（HJ1276-2022）的规定，企业根据清洁生产云相关规范化要求上传现场视频。</w:t>
      </w:r>
    </w:p>
    <w:p w14:paraId="05AA3220">
      <w:pPr>
        <w:spacing w:line="360" w:lineRule="auto"/>
        <w:rPr>
          <w:rFonts w:cs="Times New Roman"/>
        </w:rPr>
      </w:pPr>
      <w:r>
        <w:rPr>
          <w:rFonts w:cs="Times New Roman"/>
        </w:rPr>
        <w:drawing>
          <wp:inline distT="0" distB="0" distL="114300" distR="114300">
            <wp:extent cx="5267960" cy="642620"/>
            <wp:effectExtent l="0" t="0" r="8890" b="508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29"/>
                    <a:stretch>
                      <a:fillRect/>
                    </a:stretch>
                  </pic:blipFill>
                  <pic:spPr>
                    <a:xfrm>
                      <a:off x="0" y="0"/>
                      <a:ext cx="5267960" cy="642620"/>
                    </a:xfrm>
                    <a:prstGeom prst="rect">
                      <a:avLst/>
                    </a:prstGeom>
                    <a:noFill/>
                    <a:ln>
                      <a:noFill/>
                    </a:ln>
                  </pic:spPr>
                </pic:pic>
              </a:graphicData>
            </a:graphic>
          </wp:inline>
        </w:drawing>
      </w:r>
    </w:p>
    <w:p w14:paraId="658532A5">
      <w:pPr>
        <w:pStyle w:val="29"/>
        <w:spacing w:line="360" w:lineRule="auto"/>
        <w:rPr>
          <w:rFonts w:ascii="Times New Roman" w:hAnsi="Times New Roman" w:cs="Times New Roman"/>
        </w:rPr>
      </w:pPr>
    </w:p>
    <w:p w14:paraId="1745538D">
      <w:pPr>
        <w:spacing w:line="360" w:lineRule="auto"/>
        <w:rPr>
          <w:rFonts w:cs="Times New Roman"/>
        </w:rPr>
      </w:pPr>
      <w:r>
        <w:rPr>
          <w:rFonts w:cs="Times New Roman"/>
        </w:rPr>
        <w:drawing>
          <wp:inline distT="0" distB="0" distL="114300" distR="114300">
            <wp:extent cx="5268595" cy="2338705"/>
            <wp:effectExtent l="0" t="0" r="8255" b="444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30"/>
                    <a:stretch>
                      <a:fillRect/>
                    </a:stretch>
                  </pic:blipFill>
                  <pic:spPr>
                    <a:xfrm>
                      <a:off x="0" y="0"/>
                      <a:ext cx="5268595" cy="2338705"/>
                    </a:xfrm>
                    <a:prstGeom prst="rect">
                      <a:avLst/>
                    </a:prstGeom>
                    <a:noFill/>
                    <a:ln>
                      <a:noFill/>
                    </a:ln>
                  </pic:spPr>
                </pic:pic>
              </a:graphicData>
            </a:graphic>
          </wp:inline>
        </w:drawing>
      </w:r>
    </w:p>
    <w:p w14:paraId="5CAF4C65">
      <w:pPr>
        <w:pStyle w:val="29"/>
        <w:spacing w:line="360" w:lineRule="auto"/>
        <w:ind w:firstLine="0"/>
        <w:rPr>
          <w:rFonts w:ascii="Times New Roman" w:hAnsi="Times New Roman" w:cs="Times New Roman"/>
        </w:rPr>
      </w:pPr>
      <w:r>
        <w:rPr>
          <w:rFonts w:ascii="Times New Roman" w:hAnsi="Times New Roman" w:cs="Times New Roman"/>
        </w:rPr>
        <w:drawing>
          <wp:inline distT="0" distB="0" distL="114300" distR="114300">
            <wp:extent cx="5266690" cy="1786890"/>
            <wp:effectExtent l="0" t="0" r="1016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31"/>
                    <a:stretch>
                      <a:fillRect/>
                    </a:stretch>
                  </pic:blipFill>
                  <pic:spPr>
                    <a:xfrm>
                      <a:off x="0" y="0"/>
                      <a:ext cx="5266690" cy="1786890"/>
                    </a:xfrm>
                    <a:prstGeom prst="rect">
                      <a:avLst/>
                    </a:prstGeom>
                    <a:noFill/>
                    <a:ln>
                      <a:noFill/>
                    </a:ln>
                  </pic:spPr>
                </pic:pic>
              </a:graphicData>
            </a:graphic>
          </wp:inline>
        </w:drawing>
      </w:r>
    </w:p>
    <w:p w14:paraId="372572A8">
      <w:pPr>
        <w:pStyle w:val="10"/>
        <w:spacing w:line="360" w:lineRule="auto"/>
        <w:rPr>
          <w:rFonts w:cs="Times New Roman"/>
        </w:rPr>
      </w:pPr>
      <w:r>
        <w:rPr>
          <w:rFonts w:cs="Times New Roman"/>
        </w:rPr>
        <w:drawing>
          <wp:inline distT="0" distB="0" distL="114300" distR="114300">
            <wp:extent cx="5267960" cy="949325"/>
            <wp:effectExtent l="0" t="0" r="8890" b="317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32"/>
                    <a:stretch>
                      <a:fillRect/>
                    </a:stretch>
                  </pic:blipFill>
                  <pic:spPr>
                    <a:xfrm>
                      <a:off x="0" y="0"/>
                      <a:ext cx="5267960" cy="949325"/>
                    </a:xfrm>
                    <a:prstGeom prst="rect">
                      <a:avLst/>
                    </a:prstGeom>
                    <a:noFill/>
                    <a:ln>
                      <a:noFill/>
                    </a:ln>
                  </pic:spPr>
                </pic:pic>
              </a:graphicData>
            </a:graphic>
          </wp:inline>
        </w:drawing>
      </w:r>
    </w:p>
    <w:p w14:paraId="2F8ED9F7">
      <w:pPr>
        <w:pStyle w:val="10"/>
        <w:spacing w:line="360" w:lineRule="auto"/>
        <w:rPr>
          <w:rFonts w:cs="Times New Roman"/>
        </w:rPr>
      </w:pPr>
      <w:r>
        <w:rPr>
          <w:rFonts w:cs="Times New Roman"/>
        </w:rPr>
        <w:drawing>
          <wp:inline distT="0" distB="0" distL="114300" distR="114300">
            <wp:extent cx="5272405" cy="2216785"/>
            <wp:effectExtent l="0" t="0" r="4445" b="12065"/>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33"/>
                    <a:stretch>
                      <a:fillRect/>
                    </a:stretch>
                  </pic:blipFill>
                  <pic:spPr>
                    <a:xfrm>
                      <a:off x="0" y="0"/>
                      <a:ext cx="5272405" cy="2216785"/>
                    </a:xfrm>
                    <a:prstGeom prst="rect">
                      <a:avLst/>
                    </a:prstGeom>
                    <a:noFill/>
                    <a:ln>
                      <a:noFill/>
                    </a:ln>
                  </pic:spPr>
                </pic:pic>
              </a:graphicData>
            </a:graphic>
          </wp:inline>
        </w:drawing>
      </w:r>
    </w:p>
    <w:p w14:paraId="1FE973E6">
      <w:pPr>
        <w:pStyle w:val="11"/>
        <w:spacing w:line="360" w:lineRule="auto"/>
        <w:ind w:firstLine="0" w:firstLineChars="0"/>
        <w:rPr>
          <w:rFonts w:ascii="Times New Roman" w:cs="Times New Roman"/>
        </w:rPr>
      </w:pPr>
      <w:r>
        <w:rPr>
          <w:rFonts w:ascii="Times New Roman" w:cs="Times New Roman"/>
        </w:rPr>
        <w:drawing>
          <wp:inline distT="0" distB="0" distL="114300" distR="114300">
            <wp:extent cx="5267960" cy="1388745"/>
            <wp:effectExtent l="0" t="0" r="8890" b="1905"/>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34"/>
                    <a:stretch>
                      <a:fillRect/>
                    </a:stretch>
                  </pic:blipFill>
                  <pic:spPr>
                    <a:xfrm>
                      <a:off x="0" y="0"/>
                      <a:ext cx="5267960" cy="1388745"/>
                    </a:xfrm>
                    <a:prstGeom prst="rect">
                      <a:avLst/>
                    </a:prstGeom>
                    <a:noFill/>
                    <a:ln>
                      <a:noFill/>
                    </a:ln>
                  </pic:spPr>
                </pic:pic>
              </a:graphicData>
            </a:graphic>
          </wp:inline>
        </w:drawing>
      </w:r>
      <w:r>
        <w:rPr>
          <w:rFonts w:ascii="Times New Roman" w:cs="Times New Roman"/>
        </w:rPr>
        <w:drawing>
          <wp:inline distT="0" distB="0" distL="114300" distR="114300">
            <wp:extent cx="5273675" cy="416560"/>
            <wp:effectExtent l="0" t="0" r="3175" b="2540"/>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35"/>
                    <a:stretch>
                      <a:fillRect/>
                    </a:stretch>
                  </pic:blipFill>
                  <pic:spPr>
                    <a:xfrm>
                      <a:off x="0" y="0"/>
                      <a:ext cx="5273675" cy="416560"/>
                    </a:xfrm>
                    <a:prstGeom prst="rect">
                      <a:avLst/>
                    </a:prstGeom>
                    <a:noFill/>
                    <a:ln>
                      <a:noFill/>
                    </a:ln>
                  </pic:spPr>
                </pic:pic>
              </a:graphicData>
            </a:graphic>
          </wp:inline>
        </w:drawing>
      </w:r>
    </w:p>
    <w:p w14:paraId="48FE6799">
      <w:pPr>
        <w:spacing w:line="360" w:lineRule="auto"/>
        <w:ind w:firstLine="640" w:firstLineChars="200"/>
        <w:rPr>
          <w:rFonts w:cs="Times New Roman"/>
        </w:rPr>
      </w:pPr>
      <w:r>
        <w:rPr>
          <w:rFonts w:cs="Times New Roman"/>
        </w:rPr>
        <w:t>企业问题汇总将企业所有问题点进行汇总展示，展示界面如下：</w:t>
      </w:r>
    </w:p>
    <w:p w14:paraId="3F3FA032">
      <w:pPr>
        <w:spacing w:line="360" w:lineRule="auto"/>
        <w:rPr>
          <w:rFonts w:cs="Times New Roman"/>
        </w:rPr>
      </w:pPr>
      <w:r>
        <w:rPr>
          <w:rFonts w:cs="Times New Roman"/>
        </w:rPr>
        <w:drawing>
          <wp:inline distT="0" distB="0" distL="114300" distR="114300">
            <wp:extent cx="5266055" cy="3357880"/>
            <wp:effectExtent l="0" t="0" r="10795" b="13970"/>
            <wp:docPr id="3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
                    <pic:cNvPicPr>
                      <a:picLocks noChangeAspect="1"/>
                    </pic:cNvPicPr>
                  </pic:nvPicPr>
                  <pic:blipFill>
                    <a:blip r:embed="rId36"/>
                    <a:stretch>
                      <a:fillRect/>
                    </a:stretch>
                  </pic:blipFill>
                  <pic:spPr>
                    <a:xfrm>
                      <a:off x="0" y="0"/>
                      <a:ext cx="5266055" cy="3357880"/>
                    </a:xfrm>
                    <a:prstGeom prst="rect">
                      <a:avLst/>
                    </a:prstGeom>
                    <a:noFill/>
                    <a:ln>
                      <a:noFill/>
                    </a:ln>
                  </pic:spPr>
                </pic:pic>
              </a:graphicData>
            </a:graphic>
          </wp:inline>
        </w:drawing>
      </w:r>
    </w:p>
    <w:p w14:paraId="2F0E3A76">
      <w:pPr>
        <w:spacing w:line="360" w:lineRule="auto"/>
        <w:jc w:val="center"/>
        <w:rPr>
          <w:rFonts w:cs="Times New Roman"/>
          <w:b/>
          <w:bCs/>
          <w:sz w:val="28"/>
          <w:szCs w:val="21"/>
        </w:rPr>
      </w:pPr>
      <w:r>
        <w:rPr>
          <w:rFonts w:cs="Times New Roman"/>
          <w:b/>
          <w:bCs/>
          <w:sz w:val="28"/>
          <w:szCs w:val="21"/>
        </w:rPr>
        <w:t>图2.2.3.2-18  企业问题汇总部分展示示例</w:t>
      </w:r>
    </w:p>
    <w:p w14:paraId="3811BF88">
      <w:pPr>
        <w:spacing w:line="360" w:lineRule="auto"/>
        <w:ind w:firstLine="640" w:firstLineChars="200"/>
        <w:rPr>
          <w:rFonts w:cs="Times New Roman"/>
          <w:b/>
          <w:bCs/>
          <w:sz w:val="28"/>
          <w:szCs w:val="21"/>
        </w:rPr>
      </w:pPr>
      <w:r>
        <w:rPr>
          <w:rFonts w:cs="Times New Roman"/>
        </w:rPr>
        <w:t>清洁生产云根据智能算法，在企业问题汇总的基础上，自动确定主要问题，展示界面如下：</w:t>
      </w:r>
    </w:p>
    <w:p w14:paraId="5B482312">
      <w:pPr>
        <w:spacing w:line="360" w:lineRule="auto"/>
        <w:jc w:val="center"/>
        <w:rPr>
          <w:rFonts w:cs="Times New Roman"/>
        </w:rPr>
      </w:pPr>
      <w:r>
        <w:rPr>
          <w:rFonts w:cs="Times New Roman"/>
        </w:rPr>
        <w:drawing>
          <wp:inline distT="0" distB="0" distL="114300" distR="114300">
            <wp:extent cx="5268595" cy="1684655"/>
            <wp:effectExtent l="0" t="0" r="8255" b="10795"/>
            <wp:docPr id="3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4"/>
                    <pic:cNvPicPr>
                      <a:picLocks noChangeAspect="1"/>
                    </pic:cNvPicPr>
                  </pic:nvPicPr>
                  <pic:blipFill>
                    <a:blip r:embed="rId37"/>
                    <a:stretch>
                      <a:fillRect/>
                    </a:stretch>
                  </pic:blipFill>
                  <pic:spPr>
                    <a:xfrm>
                      <a:off x="0" y="0"/>
                      <a:ext cx="5268595" cy="1684655"/>
                    </a:xfrm>
                    <a:prstGeom prst="rect">
                      <a:avLst/>
                    </a:prstGeom>
                    <a:noFill/>
                    <a:ln>
                      <a:noFill/>
                    </a:ln>
                  </pic:spPr>
                </pic:pic>
              </a:graphicData>
            </a:graphic>
          </wp:inline>
        </w:drawing>
      </w:r>
    </w:p>
    <w:p w14:paraId="347ED0D2">
      <w:pPr>
        <w:spacing w:line="360" w:lineRule="auto"/>
        <w:jc w:val="center"/>
        <w:rPr>
          <w:rFonts w:cs="Times New Roman"/>
        </w:rPr>
      </w:pPr>
      <w:r>
        <w:rPr>
          <w:rFonts w:cs="Times New Roman"/>
          <w:b/>
          <w:bCs/>
          <w:sz w:val="28"/>
          <w:szCs w:val="21"/>
        </w:rPr>
        <w:t>图2.2.3.2-19  确定主要问题部分展示示例</w:t>
      </w:r>
    </w:p>
    <w:p w14:paraId="522ED410">
      <w:pPr>
        <w:numPr>
          <w:ilvl w:val="0"/>
          <w:numId w:val="5"/>
        </w:numPr>
        <w:spacing w:line="360" w:lineRule="auto"/>
        <w:ind w:firstLine="643" w:firstLineChars="200"/>
        <w:outlineLvl w:val="1"/>
        <w:rPr>
          <w:rFonts w:cs="Times New Roman"/>
        </w:rPr>
      </w:pPr>
      <w:bookmarkStart w:id="108" w:name="_Toc8376"/>
      <w:bookmarkStart w:id="109" w:name="_Toc29299"/>
      <w:bookmarkStart w:id="110" w:name="_Toc24099"/>
      <w:r>
        <w:rPr>
          <w:rFonts w:cs="Times New Roman"/>
          <w:b/>
          <w:bCs/>
        </w:rPr>
        <w:t>数字化评估</w:t>
      </w:r>
      <w:bookmarkEnd w:id="108"/>
      <w:bookmarkEnd w:id="109"/>
      <w:bookmarkEnd w:id="110"/>
    </w:p>
    <w:p w14:paraId="76E1D8D4">
      <w:pPr>
        <w:spacing w:line="360" w:lineRule="auto"/>
        <w:ind w:firstLine="640" w:firstLineChars="200"/>
        <w:rPr>
          <w:rFonts w:cs="Times New Roman"/>
        </w:rPr>
      </w:pPr>
      <w:r>
        <w:rPr>
          <w:rFonts w:cs="Times New Roman"/>
        </w:rPr>
        <w:t>清洁生产云平台根据智能算法，自动进行物料衡算。</w:t>
      </w:r>
    </w:p>
    <w:p w14:paraId="7A45D496">
      <w:pPr>
        <w:spacing w:line="360" w:lineRule="auto"/>
        <w:rPr>
          <w:rFonts w:cs="Times New Roman"/>
        </w:rPr>
      </w:pPr>
      <w:r>
        <w:rPr>
          <w:rFonts w:cs="Times New Roman"/>
        </w:rPr>
        <w:drawing>
          <wp:inline distT="0" distB="0" distL="114300" distR="114300">
            <wp:extent cx="5244465" cy="1976755"/>
            <wp:effectExtent l="0" t="0" r="13335" b="4445"/>
            <wp:docPr id="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5"/>
                    <pic:cNvPicPr>
                      <a:picLocks noChangeAspect="1"/>
                    </pic:cNvPicPr>
                  </pic:nvPicPr>
                  <pic:blipFill>
                    <a:blip r:embed="rId38"/>
                    <a:stretch>
                      <a:fillRect/>
                    </a:stretch>
                  </pic:blipFill>
                  <pic:spPr>
                    <a:xfrm>
                      <a:off x="0" y="0"/>
                      <a:ext cx="5244465" cy="1976755"/>
                    </a:xfrm>
                    <a:prstGeom prst="rect">
                      <a:avLst/>
                    </a:prstGeom>
                    <a:noFill/>
                    <a:ln>
                      <a:noFill/>
                    </a:ln>
                  </pic:spPr>
                </pic:pic>
              </a:graphicData>
            </a:graphic>
          </wp:inline>
        </w:drawing>
      </w:r>
    </w:p>
    <w:p w14:paraId="31AB91E6">
      <w:pPr>
        <w:spacing w:line="360" w:lineRule="auto"/>
        <w:jc w:val="center"/>
        <w:rPr>
          <w:rFonts w:cs="Times New Roman"/>
          <w:b/>
          <w:bCs/>
          <w:sz w:val="28"/>
          <w:szCs w:val="21"/>
        </w:rPr>
      </w:pPr>
      <w:r>
        <w:rPr>
          <w:rFonts w:cs="Times New Roman"/>
          <w:b/>
          <w:bCs/>
          <w:sz w:val="28"/>
          <w:szCs w:val="21"/>
        </w:rPr>
        <w:t>图2.2.3.2-20  数字化评估展示示例</w:t>
      </w:r>
    </w:p>
    <w:p w14:paraId="005779F3">
      <w:pPr>
        <w:numPr>
          <w:ilvl w:val="0"/>
          <w:numId w:val="5"/>
        </w:numPr>
        <w:spacing w:line="360" w:lineRule="auto"/>
        <w:ind w:firstLine="643" w:firstLineChars="200"/>
        <w:outlineLvl w:val="1"/>
        <w:rPr>
          <w:rFonts w:cs="Times New Roman"/>
          <w:b/>
          <w:bCs/>
        </w:rPr>
      </w:pPr>
      <w:bookmarkStart w:id="111" w:name="_Toc28205"/>
      <w:bookmarkStart w:id="112" w:name="_Toc3743"/>
      <w:bookmarkStart w:id="113" w:name="_Toc4899"/>
      <w:r>
        <w:rPr>
          <w:rFonts w:cs="Times New Roman"/>
          <w:b/>
          <w:bCs/>
        </w:rPr>
        <w:t>出具整体方案</w:t>
      </w:r>
      <w:bookmarkEnd w:id="111"/>
      <w:bookmarkEnd w:id="112"/>
      <w:bookmarkEnd w:id="113"/>
    </w:p>
    <w:p w14:paraId="13A875E9">
      <w:pPr>
        <w:spacing w:line="360" w:lineRule="auto"/>
        <w:ind w:firstLine="640" w:firstLineChars="200"/>
        <w:rPr>
          <w:rFonts w:cs="Times New Roman"/>
        </w:rPr>
      </w:pPr>
      <w:r>
        <w:rPr>
          <w:rFonts w:cs="Times New Roman"/>
        </w:rPr>
        <w:t>清洁生产云平台根据系统出具的问题重点，自动出具整体方案，包括智能评估后的重点方案及无低费方案。</w:t>
      </w:r>
    </w:p>
    <w:p w14:paraId="1812312E">
      <w:pPr>
        <w:spacing w:line="360" w:lineRule="auto"/>
        <w:rPr>
          <w:rFonts w:cs="Times New Roman"/>
        </w:rPr>
      </w:pPr>
      <w:r>
        <w:rPr>
          <w:rFonts w:cs="Times New Roman"/>
        </w:rPr>
        <w:drawing>
          <wp:inline distT="0" distB="0" distL="114300" distR="114300">
            <wp:extent cx="5273040" cy="1784985"/>
            <wp:effectExtent l="0" t="0" r="3810" b="5715"/>
            <wp:docPr id="3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6"/>
                    <pic:cNvPicPr>
                      <a:picLocks noChangeAspect="1"/>
                    </pic:cNvPicPr>
                  </pic:nvPicPr>
                  <pic:blipFill>
                    <a:blip r:embed="rId39"/>
                    <a:stretch>
                      <a:fillRect/>
                    </a:stretch>
                  </pic:blipFill>
                  <pic:spPr>
                    <a:xfrm>
                      <a:off x="0" y="0"/>
                      <a:ext cx="5273040" cy="1784985"/>
                    </a:xfrm>
                    <a:prstGeom prst="rect">
                      <a:avLst/>
                    </a:prstGeom>
                    <a:noFill/>
                    <a:ln>
                      <a:noFill/>
                    </a:ln>
                  </pic:spPr>
                </pic:pic>
              </a:graphicData>
            </a:graphic>
          </wp:inline>
        </w:drawing>
      </w:r>
    </w:p>
    <w:p w14:paraId="3E50D3A8">
      <w:pPr>
        <w:spacing w:line="360" w:lineRule="auto"/>
        <w:jc w:val="center"/>
        <w:rPr>
          <w:rFonts w:cs="Times New Roman"/>
          <w:b/>
          <w:bCs/>
          <w:sz w:val="28"/>
          <w:szCs w:val="21"/>
        </w:rPr>
      </w:pPr>
      <w:r>
        <w:rPr>
          <w:rFonts w:cs="Times New Roman"/>
          <w:b/>
          <w:bCs/>
          <w:sz w:val="28"/>
          <w:szCs w:val="21"/>
        </w:rPr>
        <w:t>图2.2.3.2-21  出具整体方案示例图</w:t>
      </w:r>
    </w:p>
    <w:p w14:paraId="561E45EF">
      <w:pPr>
        <w:numPr>
          <w:ilvl w:val="0"/>
          <w:numId w:val="5"/>
        </w:numPr>
        <w:spacing w:line="360" w:lineRule="auto"/>
        <w:ind w:firstLine="643" w:firstLineChars="200"/>
        <w:outlineLvl w:val="1"/>
        <w:rPr>
          <w:rFonts w:cs="Times New Roman"/>
          <w:b/>
          <w:bCs/>
        </w:rPr>
      </w:pPr>
      <w:bookmarkStart w:id="114" w:name="_Toc6271"/>
      <w:bookmarkStart w:id="115" w:name="_Toc14048"/>
      <w:bookmarkStart w:id="116" w:name="_Toc7075"/>
      <w:r>
        <w:rPr>
          <w:rFonts w:cs="Times New Roman"/>
          <w:b/>
          <w:bCs/>
        </w:rPr>
        <w:t>可行性模拟分析</w:t>
      </w:r>
      <w:bookmarkEnd w:id="114"/>
      <w:bookmarkEnd w:id="115"/>
      <w:bookmarkEnd w:id="116"/>
    </w:p>
    <w:p w14:paraId="5F733260">
      <w:pPr>
        <w:spacing w:line="360" w:lineRule="auto"/>
        <w:ind w:firstLine="640" w:firstLineChars="200"/>
        <w:rPr>
          <w:rFonts w:cs="Times New Roman"/>
        </w:rPr>
      </w:pPr>
      <w:r>
        <w:rPr>
          <w:rFonts w:cs="Times New Roman"/>
        </w:rPr>
        <w:t>清洁生产云平台对自动出具的整体方案，智能出具环境可行性和经济可行性分析结果。</w:t>
      </w:r>
    </w:p>
    <w:p w14:paraId="4290A00C">
      <w:pPr>
        <w:spacing w:line="360" w:lineRule="auto"/>
        <w:rPr>
          <w:rFonts w:cs="Times New Roman"/>
        </w:rPr>
      </w:pPr>
      <w:r>
        <w:rPr>
          <w:rFonts w:cs="Times New Roman"/>
        </w:rPr>
        <w:drawing>
          <wp:inline distT="0" distB="0" distL="114300" distR="114300">
            <wp:extent cx="5268595" cy="2441575"/>
            <wp:effectExtent l="0" t="0" r="8255" b="15875"/>
            <wp:docPr id="3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7"/>
                    <pic:cNvPicPr>
                      <a:picLocks noChangeAspect="1"/>
                    </pic:cNvPicPr>
                  </pic:nvPicPr>
                  <pic:blipFill>
                    <a:blip r:embed="rId40"/>
                    <a:stretch>
                      <a:fillRect/>
                    </a:stretch>
                  </pic:blipFill>
                  <pic:spPr>
                    <a:xfrm>
                      <a:off x="0" y="0"/>
                      <a:ext cx="5268595" cy="2441575"/>
                    </a:xfrm>
                    <a:prstGeom prst="rect">
                      <a:avLst/>
                    </a:prstGeom>
                    <a:noFill/>
                    <a:ln>
                      <a:noFill/>
                    </a:ln>
                  </pic:spPr>
                </pic:pic>
              </a:graphicData>
            </a:graphic>
          </wp:inline>
        </w:drawing>
      </w:r>
    </w:p>
    <w:p w14:paraId="780281DE">
      <w:pPr>
        <w:spacing w:line="360" w:lineRule="auto"/>
        <w:jc w:val="center"/>
        <w:rPr>
          <w:rFonts w:cs="Times New Roman"/>
          <w:b/>
          <w:bCs/>
          <w:sz w:val="28"/>
          <w:szCs w:val="21"/>
        </w:rPr>
      </w:pPr>
      <w:r>
        <w:rPr>
          <w:rFonts w:cs="Times New Roman"/>
          <w:b/>
          <w:bCs/>
          <w:sz w:val="28"/>
          <w:szCs w:val="21"/>
        </w:rPr>
        <w:t>图2.2.3.2-22  可行性模拟分析</w:t>
      </w:r>
    </w:p>
    <w:p w14:paraId="38126342">
      <w:pPr>
        <w:pStyle w:val="7"/>
        <w:numPr>
          <w:ilvl w:val="0"/>
          <w:numId w:val="4"/>
        </w:numPr>
        <w:rPr>
          <w:rFonts w:cs="Times New Roman"/>
        </w:rPr>
      </w:pPr>
      <w:bookmarkStart w:id="117" w:name="_Toc20653"/>
      <w:bookmarkStart w:id="118" w:name="_Toc27649"/>
      <w:bookmarkStart w:id="119" w:name="_Toc4547"/>
      <w:r>
        <w:rPr>
          <w:rFonts w:cs="Times New Roman"/>
        </w:rPr>
        <w:t>验收申请模块</w:t>
      </w:r>
      <w:bookmarkEnd w:id="117"/>
      <w:bookmarkEnd w:id="118"/>
      <w:bookmarkEnd w:id="119"/>
    </w:p>
    <w:p w14:paraId="56428D86">
      <w:pPr>
        <w:spacing w:line="360" w:lineRule="auto"/>
        <w:ind w:firstLine="640" w:firstLineChars="200"/>
        <w:rPr>
          <w:rFonts w:cs="Times New Roman"/>
        </w:rPr>
      </w:pPr>
      <w:r>
        <w:rPr>
          <w:rFonts w:cs="Times New Roman"/>
        </w:rPr>
        <w:t>企业清洁生产现状填报模块填报完成并通过审核后，企业根据清洁生产云出具的重点方案及无低费方案进行落实，方案落实完成后，进入验收申请模块。企业根据验收申请出具的内容进行选择，并上传方案落实后的证明材料，最后保存提交。</w:t>
      </w:r>
    </w:p>
    <w:p w14:paraId="03F6A51D">
      <w:pPr>
        <w:spacing w:line="360" w:lineRule="auto"/>
        <w:rPr>
          <w:rFonts w:cs="Times New Roman"/>
        </w:rPr>
      </w:pPr>
      <w:r>
        <w:rPr>
          <w:rFonts w:cs="Times New Roman"/>
        </w:rPr>
        <w:drawing>
          <wp:inline distT="0" distB="0" distL="114300" distR="114300">
            <wp:extent cx="5260340" cy="1922145"/>
            <wp:effectExtent l="0" t="0" r="16510" b="1905"/>
            <wp:docPr id="3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8"/>
                    <pic:cNvPicPr>
                      <a:picLocks noChangeAspect="1"/>
                    </pic:cNvPicPr>
                  </pic:nvPicPr>
                  <pic:blipFill>
                    <a:blip r:embed="rId41"/>
                    <a:stretch>
                      <a:fillRect/>
                    </a:stretch>
                  </pic:blipFill>
                  <pic:spPr>
                    <a:xfrm>
                      <a:off x="0" y="0"/>
                      <a:ext cx="5260340" cy="1922145"/>
                    </a:xfrm>
                    <a:prstGeom prst="rect">
                      <a:avLst/>
                    </a:prstGeom>
                    <a:noFill/>
                    <a:ln>
                      <a:noFill/>
                    </a:ln>
                  </pic:spPr>
                </pic:pic>
              </a:graphicData>
            </a:graphic>
          </wp:inline>
        </w:drawing>
      </w:r>
    </w:p>
    <w:p w14:paraId="40FEE7B7">
      <w:pPr>
        <w:spacing w:line="360" w:lineRule="auto"/>
        <w:jc w:val="center"/>
        <w:rPr>
          <w:rFonts w:cs="Times New Roman"/>
          <w:b/>
          <w:bCs/>
          <w:sz w:val="28"/>
          <w:szCs w:val="21"/>
        </w:rPr>
      </w:pPr>
      <w:r>
        <w:rPr>
          <w:rFonts w:cs="Times New Roman"/>
          <w:b/>
          <w:bCs/>
          <w:sz w:val="28"/>
          <w:szCs w:val="21"/>
        </w:rPr>
        <w:t>图2.2.3.2-23  提交验收申请</w:t>
      </w:r>
    </w:p>
    <w:p w14:paraId="3B7BFF5D">
      <w:pPr>
        <w:pStyle w:val="7"/>
        <w:numPr>
          <w:ilvl w:val="0"/>
          <w:numId w:val="4"/>
        </w:numPr>
        <w:rPr>
          <w:rFonts w:cs="Times New Roman"/>
        </w:rPr>
      </w:pPr>
      <w:bookmarkStart w:id="120" w:name="_Toc27749"/>
      <w:bookmarkStart w:id="121" w:name="_Toc23355"/>
      <w:bookmarkStart w:id="122" w:name="_Toc29156"/>
      <w:r>
        <w:rPr>
          <w:rFonts w:cs="Times New Roman"/>
        </w:rPr>
        <w:t>验收结果模块</w:t>
      </w:r>
      <w:bookmarkEnd w:id="120"/>
      <w:bookmarkEnd w:id="121"/>
      <w:bookmarkEnd w:id="122"/>
    </w:p>
    <w:p w14:paraId="702A6BE4">
      <w:pPr>
        <w:spacing w:line="360" w:lineRule="auto"/>
        <w:ind w:firstLine="640" w:firstLineChars="200"/>
        <w:rPr>
          <w:rFonts w:cs="Times New Roman"/>
        </w:rPr>
      </w:pPr>
      <w:r>
        <w:rPr>
          <w:rFonts w:cs="Times New Roman"/>
        </w:rPr>
        <w:t>属地生态环境部门对验收申请内容进行审核，审核通过后，企业清洁生产云平台验收结果模块自动出具验收结果。</w:t>
      </w:r>
    </w:p>
    <w:p w14:paraId="604BC3B0">
      <w:pPr>
        <w:spacing w:line="360" w:lineRule="auto"/>
        <w:rPr>
          <w:rFonts w:cs="Times New Roman"/>
        </w:rPr>
      </w:pPr>
      <w:r>
        <w:rPr>
          <w:rFonts w:cs="Times New Roman"/>
        </w:rPr>
        <w:t>展示验收等级及评分，并详细展示各评价指标体系符合情况，同时出具年度VOCs无组织减排成效(减排量及减排比例)。验收结果模块可直接导出企业清洁生产审核报告，详见附件2。</w:t>
      </w:r>
    </w:p>
    <w:p w14:paraId="0CD8C106">
      <w:pPr>
        <w:spacing w:line="360" w:lineRule="auto"/>
        <w:rPr>
          <w:rFonts w:cs="Times New Roman"/>
        </w:rPr>
      </w:pPr>
      <w:r>
        <w:rPr>
          <w:rFonts w:cs="Times New Roman"/>
        </w:rPr>
        <mc:AlternateContent>
          <mc:Choice Requires="wps">
            <w:drawing>
              <wp:anchor distT="0" distB="0" distL="114300" distR="114300" simplePos="0" relativeHeight="251687936" behindDoc="0" locked="0" layoutInCell="1" allowOverlap="1">
                <wp:simplePos x="0" y="0"/>
                <wp:positionH relativeFrom="column">
                  <wp:posOffset>2931160</wp:posOffset>
                </wp:positionH>
                <wp:positionV relativeFrom="paragraph">
                  <wp:posOffset>1495425</wp:posOffset>
                </wp:positionV>
                <wp:extent cx="1553210" cy="255905"/>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553210" cy="255905"/>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14:paraId="08988D17">
                            <w:pPr>
                              <w:rPr>
                                <w:b/>
                                <w:bCs/>
                                <w:color w:val="FF0000"/>
                                <w:sz w:val="16"/>
                                <w:szCs w:val="11"/>
                              </w:rPr>
                            </w:pPr>
                            <w:r>
                              <w:rPr>
                                <w:rFonts w:hint="eastAsia"/>
                                <w:b/>
                                <w:bCs/>
                                <w:color w:val="FF0000"/>
                                <w:sz w:val="16"/>
                                <w:szCs w:val="11"/>
                              </w:rPr>
                              <w:t>年度无组织减排量及减排比例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0.8pt;margin-top:117.75pt;height:20.15pt;width:122.3pt;z-index:251687936;mso-width-relative:page;mso-height-relative:page;" fillcolor="#000000" filled="t" stroked="f" coordsize="21600,21600" o:gfxdata="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2H736&#10;2AAAAAsBAAAPAAAAAAAAAAEAIAAAACIAAABkcnMvZG93bnJldi54bWxQSwECFAAUAAAACACHTuJA&#10;8gNDd1oCAACuBAAADgAAAAAAAAABACAAAAAnAQAAZHJzL2Uyb0RvYy54bWxQSwUGAAAAAAYABgBZ&#10;AQAA8wUAAAAA&#10;">
                <v:fill on="t" opacity="0f" focussize="0,0"/>
                <v:stroke on="f" weight="0.5pt"/>
                <v:imagedata o:title=""/>
                <o:lock v:ext="edit" aspectratio="f"/>
                <v:textbox>
                  <w:txbxContent>
                    <w:p w14:paraId="08988D17">
                      <w:pPr>
                        <w:rPr>
                          <w:b/>
                          <w:bCs/>
                          <w:color w:val="FF0000"/>
                          <w:sz w:val="16"/>
                          <w:szCs w:val="11"/>
                        </w:rPr>
                      </w:pPr>
                      <w:r>
                        <w:rPr>
                          <w:rFonts w:hint="eastAsia"/>
                          <w:b/>
                          <w:bCs/>
                          <w:color w:val="FF0000"/>
                          <w:sz w:val="16"/>
                          <w:szCs w:val="11"/>
                        </w:rPr>
                        <w:t>年度无组织减排量及减排比例</w:t>
                      </w:r>
                    </w:p>
                  </w:txbxContent>
                </v:textbox>
              </v:shape>
            </w:pict>
          </mc:Fallback>
        </mc:AlternateContent>
      </w:r>
      <w:r>
        <w:rPr>
          <w:rFonts w:cs="Times New Roman"/>
        </w:rPr>
        <mc:AlternateContent>
          <mc:Choice Requires="wps">
            <w:drawing>
              <wp:anchor distT="0" distB="0" distL="114300" distR="114300" simplePos="0" relativeHeight="251684864" behindDoc="0" locked="0" layoutInCell="1" allowOverlap="1">
                <wp:simplePos x="0" y="0"/>
                <wp:positionH relativeFrom="column">
                  <wp:posOffset>530860</wp:posOffset>
                </wp:positionH>
                <wp:positionV relativeFrom="paragraph">
                  <wp:posOffset>1250950</wp:posOffset>
                </wp:positionV>
                <wp:extent cx="4178935" cy="182245"/>
                <wp:effectExtent l="6350" t="6350" r="24765" b="20955"/>
                <wp:wrapNone/>
                <wp:docPr id="20" name="矩形 20"/>
                <wp:cNvGraphicFramePr/>
                <a:graphic xmlns:a="http://schemas.openxmlformats.org/drawingml/2006/main">
                  <a:graphicData uri="http://schemas.microsoft.com/office/word/2010/wordprocessingShape">
                    <wps:wsp>
                      <wps:cNvSpPr/>
                      <wps:spPr>
                        <a:xfrm>
                          <a:off x="1673860" y="2268220"/>
                          <a:ext cx="4178935" cy="182245"/>
                        </a:xfrm>
                        <a:prstGeom prst="rect">
                          <a:avLst/>
                        </a:prstGeom>
                        <a:noFill/>
                        <a:ln w="127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8pt;margin-top:98.5pt;height:14.35pt;width:329.05pt;z-index:251684864;v-text-anchor:middle;mso-width-relative:page;mso-height-relative:page;" filled="f" stroked="t" coordsize="21600,21600" o:gfxdata="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TuGjtdcAAAAKAQAADwAAAAAAAAABACAAAAAiAAAAZHJzL2Rvd25yZXYueG1s&#10;UEsBAhQAFAAAAAgAh07iQMxpj1hrAgAAwgQAAA4AAAAAAAAAAQAgAAAAJgEAAGRycy9lMm9Eb2Mu&#10;eG1sUEsFBgAAAAAGAAYAWQEAAAMGAAAAAA==&#10;">
                <v:fill on="f" focussize="0,0"/>
                <v:stroke weight="1pt" color="#FF0000 [2404]" joinstyle="round"/>
                <v:imagedata o:title=""/>
                <o:lock v:ext="edit" aspectratio="f"/>
              </v:rect>
            </w:pict>
          </mc:Fallback>
        </mc:AlternateContent>
      </w:r>
      <w:r>
        <w:rPr>
          <w:rFonts w:cs="Times New Roman"/>
        </w:rPr>
        <mc:AlternateContent>
          <mc:Choice Requires="wps">
            <w:drawing>
              <wp:anchor distT="0" distB="0" distL="114300" distR="114300" simplePos="0" relativeHeight="251692032" behindDoc="0" locked="0" layoutInCell="1" allowOverlap="1">
                <wp:simplePos x="0" y="0"/>
                <wp:positionH relativeFrom="column">
                  <wp:posOffset>3529330</wp:posOffset>
                </wp:positionH>
                <wp:positionV relativeFrom="paragraph">
                  <wp:posOffset>1009015</wp:posOffset>
                </wp:positionV>
                <wp:extent cx="1279525" cy="26670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1279525"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35F04A5">
                            <w:pPr>
                              <w:jc w:val="left"/>
                              <w:rPr>
                                <w:b/>
                                <w:bCs/>
                                <w:color w:val="FF0000"/>
                                <w:sz w:val="16"/>
                                <w:szCs w:val="11"/>
                              </w:rPr>
                            </w:pPr>
                            <w:r>
                              <w:rPr>
                                <w:rFonts w:hint="eastAsia"/>
                                <w:b/>
                                <w:bCs/>
                                <w:color w:val="FF0000"/>
                                <w:sz w:val="16"/>
                                <w:szCs w:val="11"/>
                              </w:rPr>
                              <w:t xml:space="preserve">导出清洁生产审核报告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7.9pt;margin-top:79.45pt;height:21pt;width:100.75pt;z-index:251692032;mso-width-relative:page;mso-height-relative:page;" filled="f" stroked="f" coordsize="21600,21600" o:gfxdata="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qHIns2wAAAAsBAAAPAAAAAAAAAAEAIAAAACIAAABk&#10;cnMvZG93bnJldi54bWxQSwECFAAUAAAACACHTuJAda+mpzwCAABoBAAADgAAAAAAAAABACAAAAAq&#10;AQAAZHJzL2Uyb0RvYy54bWxQSwUGAAAAAAYABgBZAQAA2AUAAAAA&#10;">
                <v:fill on="f" focussize="0,0"/>
                <v:stroke on="f" weight="0.5pt"/>
                <v:imagedata o:title=""/>
                <o:lock v:ext="edit" aspectratio="f"/>
                <v:textbox>
                  <w:txbxContent>
                    <w:p w14:paraId="235F04A5">
                      <w:pPr>
                        <w:jc w:val="left"/>
                        <w:rPr>
                          <w:b/>
                          <w:bCs/>
                          <w:color w:val="FF0000"/>
                          <w:sz w:val="16"/>
                          <w:szCs w:val="11"/>
                        </w:rPr>
                      </w:pPr>
                      <w:r>
                        <w:rPr>
                          <w:rFonts w:hint="eastAsia"/>
                          <w:b/>
                          <w:bCs/>
                          <w:color w:val="FF0000"/>
                          <w:sz w:val="16"/>
                          <w:szCs w:val="11"/>
                        </w:rPr>
                        <w:t xml:space="preserve">导出清洁生产审核报告       </w:t>
                      </w:r>
                    </w:p>
                  </w:txbxContent>
                </v:textbox>
              </v:shape>
            </w:pict>
          </mc:Fallback>
        </mc:AlternateContent>
      </w:r>
      <w:r>
        <w:rPr>
          <w:rFonts w:cs="Times New Roman"/>
        </w:rPr>
        <mc:AlternateContent>
          <mc:Choice Requires="wps">
            <w:drawing>
              <wp:anchor distT="0" distB="0" distL="114300" distR="114300" simplePos="0" relativeHeight="251686912" behindDoc="0" locked="0" layoutInCell="1" allowOverlap="1">
                <wp:simplePos x="0" y="0"/>
                <wp:positionH relativeFrom="column">
                  <wp:posOffset>2959735</wp:posOffset>
                </wp:positionH>
                <wp:positionV relativeFrom="paragraph">
                  <wp:posOffset>705485</wp:posOffset>
                </wp:positionV>
                <wp:extent cx="833120" cy="266700"/>
                <wp:effectExtent l="0" t="0" r="5080" b="0"/>
                <wp:wrapNone/>
                <wp:docPr id="33" name="文本框 33"/>
                <wp:cNvGraphicFramePr/>
                <a:graphic xmlns:a="http://schemas.openxmlformats.org/drawingml/2006/main">
                  <a:graphicData uri="http://schemas.microsoft.com/office/word/2010/wordprocessingShape">
                    <wps:wsp>
                      <wps:cNvSpPr txBox="1"/>
                      <wps:spPr>
                        <a:xfrm>
                          <a:off x="4191000" y="1724660"/>
                          <a:ext cx="83312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7CC467F">
                            <w:pPr>
                              <w:rPr>
                                <w:b/>
                                <w:bCs/>
                                <w:color w:val="FF0000"/>
                                <w:sz w:val="16"/>
                                <w:szCs w:val="11"/>
                              </w:rPr>
                            </w:pPr>
                            <w:r>
                              <w:rPr>
                                <w:rFonts w:hint="eastAsia"/>
                                <w:b/>
                                <w:bCs/>
                                <w:color w:val="FF0000"/>
                                <w:sz w:val="16"/>
                                <w:szCs w:val="11"/>
                              </w:rPr>
                              <w:t>企业验收等级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05pt;margin-top:55.55pt;height:21pt;width:65.6pt;z-index:251686912;mso-width-relative:page;mso-height-relative:page;" fillcolor="#FFFFFF [3201]" filled="t" stroked="f" coordsize="21600,21600" o:gfxdata="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RDgy/1QAA&#10;AAsBAAAPAAAAAAAAAAEAIAAAACIAAABkcnMvZG93bnJldi54bWxQSwECFAAUAAAACACHTuJAtRXq&#10;MFoCAACcBAAADgAAAAAAAAABACAAAAAkAQAAZHJzL2Uyb0RvYy54bWxQSwUGAAAAAAYABgBZAQAA&#10;8AUAAAAA&#10;">
                <v:fill on="t" focussize="0,0"/>
                <v:stroke on="f" weight="0.5pt"/>
                <v:imagedata o:title=""/>
                <o:lock v:ext="edit" aspectratio="f"/>
                <v:textbox>
                  <w:txbxContent>
                    <w:p w14:paraId="47CC467F">
                      <w:pPr>
                        <w:rPr>
                          <w:b/>
                          <w:bCs/>
                          <w:color w:val="FF0000"/>
                          <w:sz w:val="16"/>
                          <w:szCs w:val="11"/>
                        </w:rPr>
                      </w:pPr>
                      <w:r>
                        <w:rPr>
                          <w:rFonts w:hint="eastAsia"/>
                          <w:b/>
                          <w:bCs/>
                          <w:color w:val="FF0000"/>
                          <w:sz w:val="16"/>
                          <w:szCs w:val="11"/>
                        </w:rPr>
                        <w:t>企业验收等级</w:t>
                      </w:r>
                    </w:p>
                  </w:txbxContent>
                </v:textbox>
              </v:shape>
            </w:pict>
          </mc:Fallback>
        </mc:AlternateContent>
      </w:r>
      <w:r>
        <w:rPr>
          <w:rFonts w:cs="Times New Roman"/>
        </w:rPr>
        <mc:AlternateContent>
          <mc:Choice Requires="wps">
            <w:drawing>
              <wp:anchor distT="0" distB="0" distL="114300" distR="114300" simplePos="0" relativeHeight="251685888" behindDoc="0" locked="0" layoutInCell="1" allowOverlap="1">
                <wp:simplePos x="0" y="0"/>
                <wp:positionH relativeFrom="column">
                  <wp:posOffset>2310765</wp:posOffset>
                </wp:positionH>
                <wp:positionV relativeFrom="paragraph">
                  <wp:posOffset>640080</wp:posOffset>
                </wp:positionV>
                <wp:extent cx="629285" cy="374015"/>
                <wp:effectExtent l="6350" t="6350" r="12065" b="19685"/>
                <wp:wrapNone/>
                <wp:docPr id="21" name="矩形 21"/>
                <wp:cNvGraphicFramePr/>
                <a:graphic xmlns:a="http://schemas.openxmlformats.org/drawingml/2006/main">
                  <a:graphicData uri="http://schemas.microsoft.com/office/word/2010/wordprocessingShape">
                    <wps:wsp>
                      <wps:cNvSpPr/>
                      <wps:spPr>
                        <a:xfrm>
                          <a:off x="3442970" y="1627505"/>
                          <a:ext cx="629285" cy="374015"/>
                        </a:xfrm>
                        <a:prstGeom prst="rect">
                          <a:avLst/>
                        </a:prstGeom>
                        <a:noFill/>
                        <a:ln w="127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1.95pt;margin-top:50.4pt;height:29.45pt;width:49.55pt;z-index:251685888;v-text-anchor:middle;mso-width-relative:page;mso-height-relative:page;" filled="f" stroked="t" coordsize="21600,21600" o:gfxdata="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E52D/XAAAACwEAAA8AAAAAAAAAAQAgAAAAIgAAAGRycy9kb3ducmV2Lnht&#10;bFBLAQIUABQAAAAIAIdO4kAt8c73bAIAAMEEAAAOAAAAAAAAAAEAIAAAACYBAABkcnMvZTJvRG9j&#10;LnhtbFBLBQYAAAAABgAGAFkBAAAEBgAAAAA=&#10;">
                <v:fill on="f" focussize="0,0"/>
                <v:stroke weight="1pt" color="#FF0000 [2404]" joinstyle="round"/>
                <v:imagedata o:title=""/>
                <o:lock v:ext="edit" aspectratio="f"/>
              </v:rect>
            </w:pict>
          </mc:Fallback>
        </mc:AlternateContent>
      </w:r>
      <w:r>
        <w:rPr>
          <w:rFonts w:cs="Times New Roman"/>
        </w:rPr>
        <w:drawing>
          <wp:inline distT="0" distB="0" distL="114300" distR="114300">
            <wp:extent cx="5260340" cy="2529205"/>
            <wp:effectExtent l="0" t="0" r="16510" b="4445"/>
            <wp:docPr id="3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9"/>
                    <pic:cNvPicPr>
                      <a:picLocks noChangeAspect="1"/>
                    </pic:cNvPicPr>
                  </pic:nvPicPr>
                  <pic:blipFill>
                    <a:blip r:embed="rId42"/>
                    <a:stretch>
                      <a:fillRect/>
                    </a:stretch>
                  </pic:blipFill>
                  <pic:spPr>
                    <a:xfrm>
                      <a:off x="0" y="0"/>
                      <a:ext cx="5260340" cy="2529205"/>
                    </a:xfrm>
                    <a:prstGeom prst="rect">
                      <a:avLst/>
                    </a:prstGeom>
                    <a:noFill/>
                    <a:ln>
                      <a:noFill/>
                    </a:ln>
                  </pic:spPr>
                </pic:pic>
              </a:graphicData>
            </a:graphic>
          </wp:inline>
        </w:drawing>
      </w:r>
      <w:r>
        <w:rPr>
          <w:rFonts w:cs="Times New Roman"/>
        </w:rPr>
        <mc:AlternateContent>
          <mc:Choice Requires="wps">
            <w:drawing>
              <wp:anchor distT="0" distB="0" distL="114300" distR="114300" simplePos="0" relativeHeight="251691008" behindDoc="0" locked="0" layoutInCell="1" allowOverlap="1">
                <wp:simplePos x="0" y="0"/>
                <wp:positionH relativeFrom="column">
                  <wp:posOffset>2890520</wp:posOffset>
                </wp:positionH>
                <wp:positionV relativeFrom="paragraph">
                  <wp:posOffset>1095375</wp:posOffset>
                </wp:positionV>
                <wp:extent cx="638810" cy="46990"/>
                <wp:effectExtent l="0" t="42545" r="8890" b="24765"/>
                <wp:wrapNone/>
                <wp:docPr id="43" name="直接箭头连接符 43"/>
                <wp:cNvGraphicFramePr/>
                <a:graphic xmlns:a="http://schemas.openxmlformats.org/drawingml/2006/main">
                  <a:graphicData uri="http://schemas.microsoft.com/office/word/2010/wordprocessingShape">
                    <wps:wsp>
                      <wps:cNvCnPr/>
                      <wps:spPr>
                        <a:xfrm flipH="1" flipV="1">
                          <a:off x="0" y="0"/>
                          <a:ext cx="638810" cy="46990"/>
                        </a:xfrm>
                        <a:prstGeom prst="straightConnector1">
                          <a:avLst/>
                        </a:prstGeom>
                        <a:ln w="6350">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227.6pt;margin-top:86.25pt;height:3.7pt;width:50.3pt;z-index:251691008;mso-width-relative:page;mso-height-relative:page;" filled="f" stroked="t" coordsize="21600,21600" o:gfxdata="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mBVTZ2gAAAAsBAAAPAAAAAAAAAAEAIAAA&#10;ACIAAABkcnMvZG93bnJldi54bWxQSwECFAAUAAAACACHTuJARUyL3woCAADgAwAADgAAAAAAAAAB&#10;ACAAAAApAQAAZHJzL2Uyb0RvYy54bWxQSwUGAAAAAAYABgBZAQAApQUAAAAA&#10;">
                <v:fill on="f" focussize="0,0"/>
                <v:stroke weight="0.5pt" color="#FF0000 [3204]" joinstyle="round" endarrow="open"/>
                <v:imagedata o:title=""/>
                <o:lock v:ext="edit" aspectratio="f"/>
              </v:shape>
            </w:pict>
          </mc:Fallback>
        </mc:AlternateContent>
      </w:r>
      <w:r>
        <w:rPr>
          <w:rFonts w:cs="Times New Roman"/>
        </w:rPr>
        <mc:AlternateContent>
          <mc:Choice Requires="wps">
            <w:drawing>
              <wp:anchor distT="0" distB="0" distL="114300" distR="114300" simplePos="0" relativeHeight="251689984" behindDoc="0" locked="0" layoutInCell="1" allowOverlap="1">
                <wp:simplePos x="0" y="0"/>
                <wp:positionH relativeFrom="column">
                  <wp:posOffset>1152525</wp:posOffset>
                </wp:positionH>
                <wp:positionV relativeFrom="paragraph">
                  <wp:posOffset>960755</wp:posOffset>
                </wp:positionV>
                <wp:extent cx="646430" cy="2667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64643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5F49CC7">
                            <w:pPr>
                              <w:jc w:val="left"/>
                              <w:rPr>
                                <w:b/>
                                <w:bCs/>
                                <w:color w:val="FF0000"/>
                                <w:sz w:val="16"/>
                                <w:szCs w:val="11"/>
                              </w:rPr>
                            </w:pPr>
                            <w:r>
                              <w:rPr>
                                <w:rFonts w:hint="eastAsia"/>
                                <w:b/>
                                <w:bCs/>
                                <w:color w:val="FF0000"/>
                                <w:sz w:val="16"/>
                                <w:szCs w:val="11"/>
                              </w:rPr>
                              <w:t xml:space="preserve">查看详情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0.75pt;margin-top:75.65pt;height:21pt;width:50.9pt;z-index:251689984;mso-width-relative:page;mso-height-relative:page;" filled="f" stroked="f" coordsize="21600,21600" o:gfxdata="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9zbm1tkAAAALAQAADwAAAAAAAAABACAAAAAiAAAAZHJz&#10;L2Rvd25yZXYueG1sUEsBAhQAFAAAAAgAh07iQJcyLBo8AgAAZwQAAA4AAAAAAAAAAQAgAAAAKAEA&#10;AGRycy9lMm9Eb2MueG1sUEsFBgAAAAAGAAYAWQEAANYFAAAAAA==&#10;">
                <v:fill on="f" focussize="0,0"/>
                <v:stroke on="f" weight="0.5pt"/>
                <v:imagedata o:title=""/>
                <o:lock v:ext="edit" aspectratio="f"/>
                <v:textbox>
                  <w:txbxContent>
                    <w:p w14:paraId="55F49CC7">
                      <w:pPr>
                        <w:jc w:val="left"/>
                        <w:rPr>
                          <w:b/>
                          <w:bCs/>
                          <w:color w:val="FF0000"/>
                          <w:sz w:val="16"/>
                          <w:szCs w:val="11"/>
                        </w:rPr>
                      </w:pPr>
                      <w:r>
                        <w:rPr>
                          <w:rFonts w:hint="eastAsia"/>
                          <w:b/>
                          <w:bCs/>
                          <w:color w:val="FF0000"/>
                          <w:sz w:val="16"/>
                          <w:szCs w:val="11"/>
                        </w:rPr>
                        <w:t xml:space="preserve">查看详情       </w:t>
                      </w:r>
                    </w:p>
                  </w:txbxContent>
                </v:textbox>
              </v:shape>
            </w:pict>
          </mc:Fallback>
        </mc:AlternateContent>
      </w:r>
      <w:r>
        <w:rPr>
          <w:rFonts w:cs="Times New Roman"/>
        </w:rPr>
        <mc:AlternateContent>
          <mc:Choice Requires="wps">
            <w:drawing>
              <wp:anchor distT="0" distB="0" distL="114300" distR="114300" simplePos="0" relativeHeight="251688960" behindDoc="0" locked="0" layoutInCell="1" allowOverlap="1">
                <wp:simplePos x="0" y="0"/>
                <wp:positionH relativeFrom="column">
                  <wp:posOffset>1750060</wp:posOffset>
                </wp:positionH>
                <wp:positionV relativeFrom="paragraph">
                  <wp:posOffset>1095375</wp:posOffset>
                </wp:positionV>
                <wp:extent cx="638810" cy="26670"/>
                <wp:effectExtent l="0" t="45720" r="8890" b="41910"/>
                <wp:wrapNone/>
                <wp:docPr id="41" name="直接箭头连接符 41"/>
                <wp:cNvGraphicFramePr/>
                <a:graphic xmlns:a="http://schemas.openxmlformats.org/drawingml/2006/main">
                  <a:graphicData uri="http://schemas.microsoft.com/office/word/2010/wordprocessingShape">
                    <wps:wsp>
                      <wps:cNvCnPr/>
                      <wps:spPr>
                        <a:xfrm flipV="1">
                          <a:off x="2930525" y="1977390"/>
                          <a:ext cx="638810" cy="26670"/>
                        </a:xfrm>
                        <a:prstGeom prst="straightConnector1">
                          <a:avLst/>
                        </a:prstGeom>
                        <a:ln w="6350">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137.8pt;margin-top:86.25pt;height:2.1pt;width:50.3pt;z-index:251688960;mso-width-relative:page;mso-height-relative:page;" filled="f" stroked="t" coordsize="21600,21600" o:gfxdata="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VJT+j2QAAAAsBAAAPAAAAAAAA&#10;AAEAIAAAACIAAABkcnMvZG93bnJldi54bWxQSwECFAAUAAAACACHTuJA8lqW2xECAADiAwAADgAA&#10;AAAAAAABACAAAAAoAQAAZHJzL2Uyb0RvYy54bWxQSwUGAAAAAAYABgBZAQAAqwUAAAAA&#10;">
                <v:fill on="f" focussize="0,0"/>
                <v:stroke weight="0.5pt" color="#FF0000 [3204]" joinstyle="round" endarrow="open"/>
                <v:imagedata o:title=""/>
                <o:lock v:ext="edit" aspectratio="f"/>
              </v:shape>
            </w:pict>
          </mc:Fallback>
        </mc:AlternateContent>
      </w:r>
    </w:p>
    <w:p w14:paraId="08ED0FE0">
      <w:pPr>
        <w:spacing w:line="360" w:lineRule="auto"/>
        <w:jc w:val="center"/>
        <w:rPr>
          <w:rFonts w:cs="Times New Roman"/>
          <w:b/>
          <w:bCs/>
          <w:sz w:val="28"/>
          <w:szCs w:val="21"/>
        </w:rPr>
      </w:pPr>
      <w:r>
        <w:rPr>
          <w:rFonts w:cs="Times New Roman"/>
          <w:b/>
          <w:bCs/>
          <w:sz w:val="28"/>
          <w:szCs w:val="21"/>
        </w:rPr>
        <w:t>图2.2.3.2-24  验收结果模块</w:t>
      </w:r>
    </w:p>
    <w:p w14:paraId="75F8CBFE">
      <w:pPr>
        <w:pStyle w:val="29"/>
        <w:spacing w:line="360" w:lineRule="auto"/>
        <w:ind w:firstLine="640" w:firstLineChars="200"/>
        <w:rPr>
          <w:rFonts w:ascii="Times New Roman" w:hAnsi="Times New Roman" w:cs="Times New Roman"/>
          <w:spacing w:val="0"/>
          <w:kern w:val="2"/>
          <w:sz w:val="32"/>
          <w:szCs w:val="22"/>
        </w:rPr>
        <w:sectPr>
          <w:pgSz w:w="11906" w:h="16838"/>
          <w:pgMar w:top="1440" w:right="1803" w:bottom="1440" w:left="1803" w:header="851" w:footer="992" w:gutter="0"/>
          <w:cols w:space="0" w:num="1"/>
          <w:docGrid w:type="lines" w:linePitch="436" w:charSpace="0"/>
        </w:sectPr>
      </w:pPr>
    </w:p>
    <w:p w14:paraId="25FBAE09">
      <w:pPr>
        <w:pStyle w:val="29"/>
        <w:spacing w:line="360" w:lineRule="auto"/>
        <w:ind w:firstLine="640" w:firstLineChars="200"/>
        <w:rPr>
          <w:rFonts w:ascii="Times New Roman" w:hAnsi="Times New Roman" w:cs="Times New Roman"/>
          <w:spacing w:val="0"/>
          <w:kern w:val="2"/>
          <w:sz w:val="32"/>
          <w:szCs w:val="22"/>
        </w:rPr>
      </w:pPr>
      <w:r>
        <w:rPr>
          <w:rFonts w:ascii="Times New Roman" w:hAnsi="Times New Roman" w:cs="Times New Roman"/>
          <w:spacing w:val="0"/>
          <w:kern w:val="2"/>
          <w:sz w:val="32"/>
          <w:szCs w:val="22"/>
        </w:rPr>
        <w:t>点击查看详情，查看企业具体评分及分项符合情况。</w:t>
      </w:r>
    </w:p>
    <w:p w14:paraId="20D24001">
      <w:pPr>
        <w:pStyle w:val="29"/>
        <w:spacing w:line="360" w:lineRule="auto"/>
        <w:ind w:firstLine="0"/>
        <w:rPr>
          <w:rFonts w:ascii="Times New Roman" w:hAnsi="Times New Roman" w:cs="Times New Roman"/>
        </w:rPr>
      </w:pPr>
      <w:r>
        <w:rPr>
          <w:rFonts w:ascii="Times New Roman" w:hAnsi="Times New Roman" w:cs="Times New Roman"/>
        </w:rPr>
        <w:drawing>
          <wp:inline distT="0" distB="0" distL="114300" distR="114300">
            <wp:extent cx="5258435" cy="5112385"/>
            <wp:effectExtent l="0" t="0" r="18415" b="12065"/>
            <wp:docPr id="32" name="图片 32" descr="725d8f42a76ecc56f4167e9079d67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725d8f42a76ecc56f4167e9079d67f3"/>
                    <pic:cNvPicPr>
                      <a:picLocks noChangeAspect="1"/>
                    </pic:cNvPicPr>
                  </pic:nvPicPr>
                  <pic:blipFill>
                    <a:blip r:embed="rId43"/>
                    <a:stretch>
                      <a:fillRect/>
                    </a:stretch>
                  </pic:blipFill>
                  <pic:spPr>
                    <a:xfrm>
                      <a:off x="0" y="0"/>
                      <a:ext cx="5258435" cy="5112385"/>
                    </a:xfrm>
                    <a:prstGeom prst="rect">
                      <a:avLst/>
                    </a:prstGeom>
                  </pic:spPr>
                </pic:pic>
              </a:graphicData>
            </a:graphic>
          </wp:inline>
        </w:drawing>
      </w:r>
    </w:p>
    <w:p w14:paraId="051A5AD8">
      <w:pPr>
        <w:pStyle w:val="10"/>
        <w:spacing w:line="360" w:lineRule="auto"/>
        <w:rPr>
          <w:rFonts w:cs="Times New Roman"/>
        </w:rPr>
      </w:pPr>
      <w:r>
        <w:rPr>
          <w:rFonts w:cs="Times New Roman"/>
        </w:rPr>
        <w:drawing>
          <wp:inline distT="0" distB="0" distL="114300" distR="114300">
            <wp:extent cx="5267325" cy="7524750"/>
            <wp:effectExtent l="0" t="0" r="9525" b="0"/>
            <wp:docPr id="36" name="图片 36" descr="bcc30d98a922bdfa2191011aeda5c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bcc30d98a922bdfa2191011aeda5cf4"/>
                    <pic:cNvPicPr>
                      <a:picLocks noChangeAspect="1"/>
                    </pic:cNvPicPr>
                  </pic:nvPicPr>
                  <pic:blipFill>
                    <a:blip r:embed="rId44"/>
                    <a:stretch>
                      <a:fillRect/>
                    </a:stretch>
                  </pic:blipFill>
                  <pic:spPr>
                    <a:xfrm>
                      <a:off x="0" y="0"/>
                      <a:ext cx="5267325" cy="7524750"/>
                    </a:xfrm>
                    <a:prstGeom prst="rect">
                      <a:avLst/>
                    </a:prstGeom>
                  </pic:spPr>
                </pic:pic>
              </a:graphicData>
            </a:graphic>
          </wp:inline>
        </w:drawing>
      </w:r>
    </w:p>
    <w:p w14:paraId="7C7C1192">
      <w:pPr>
        <w:pStyle w:val="11"/>
        <w:spacing w:line="360" w:lineRule="auto"/>
        <w:ind w:firstLine="240"/>
        <w:rPr>
          <w:rFonts w:ascii="Times New Roman" w:cs="Times New Roman"/>
        </w:rPr>
      </w:pPr>
      <w:r>
        <w:rPr>
          <w:rFonts w:ascii="Times New Roman" w:cs="Times New Roman"/>
        </w:rPr>
        <w:drawing>
          <wp:inline distT="0" distB="0" distL="114300" distR="114300">
            <wp:extent cx="5264785" cy="8108950"/>
            <wp:effectExtent l="0" t="0" r="12065" b="6350"/>
            <wp:docPr id="38" name="图片 38" descr="7f210fbcb1993bc6021185ec44d52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7f210fbcb1993bc6021185ec44d52d8"/>
                    <pic:cNvPicPr>
                      <a:picLocks noChangeAspect="1"/>
                    </pic:cNvPicPr>
                  </pic:nvPicPr>
                  <pic:blipFill>
                    <a:blip r:embed="rId45"/>
                    <a:stretch>
                      <a:fillRect/>
                    </a:stretch>
                  </pic:blipFill>
                  <pic:spPr>
                    <a:xfrm>
                      <a:off x="0" y="0"/>
                      <a:ext cx="5264785" cy="8108950"/>
                    </a:xfrm>
                    <a:prstGeom prst="rect">
                      <a:avLst/>
                    </a:prstGeom>
                  </pic:spPr>
                </pic:pic>
              </a:graphicData>
            </a:graphic>
          </wp:inline>
        </w:drawing>
      </w:r>
    </w:p>
    <w:p w14:paraId="489F8EF9">
      <w:pPr>
        <w:spacing w:line="360" w:lineRule="auto"/>
        <w:rPr>
          <w:rFonts w:cs="Times New Roman"/>
        </w:rPr>
      </w:pPr>
      <w:r>
        <w:rPr>
          <w:rFonts w:cs="Times New Roman"/>
        </w:rPr>
        <w:drawing>
          <wp:inline distT="0" distB="0" distL="114300" distR="114300">
            <wp:extent cx="5260340" cy="1449705"/>
            <wp:effectExtent l="0" t="0" r="16510" b="17145"/>
            <wp:docPr id="3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1"/>
                    <pic:cNvPicPr>
                      <a:picLocks noChangeAspect="1"/>
                    </pic:cNvPicPr>
                  </pic:nvPicPr>
                  <pic:blipFill>
                    <a:blip r:embed="rId46"/>
                    <a:stretch>
                      <a:fillRect/>
                    </a:stretch>
                  </pic:blipFill>
                  <pic:spPr>
                    <a:xfrm>
                      <a:off x="0" y="0"/>
                      <a:ext cx="5260340" cy="1449705"/>
                    </a:xfrm>
                    <a:prstGeom prst="rect">
                      <a:avLst/>
                    </a:prstGeom>
                    <a:noFill/>
                    <a:ln>
                      <a:noFill/>
                    </a:ln>
                  </pic:spPr>
                </pic:pic>
              </a:graphicData>
            </a:graphic>
          </wp:inline>
        </w:drawing>
      </w:r>
    </w:p>
    <w:p w14:paraId="15181FB6">
      <w:pPr>
        <w:spacing w:line="360" w:lineRule="auto"/>
        <w:rPr>
          <w:rFonts w:cs="Times New Roman"/>
        </w:rPr>
      </w:pPr>
      <w:r>
        <w:rPr>
          <w:rFonts w:cs="Times New Roman"/>
        </w:rPr>
        <w:drawing>
          <wp:inline distT="0" distB="0" distL="114300" distR="114300">
            <wp:extent cx="5260340" cy="2433320"/>
            <wp:effectExtent l="0" t="0" r="16510" b="5080"/>
            <wp:docPr id="3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2"/>
                    <pic:cNvPicPr>
                      <a:picLocks noChangeAspect="1"/>
                    </pic:cNvPicPr>
                  </pic:nvPicPr>
                  <pic:blipFill>
                    <a:blip r:embed="rId47"/>
                    <a:stretch>
                      <a:fillRect/>
                    </a:stretch>
                  </pic:blipFill>
                  <pic:spPr>
                    <a:xfrm>
                      <a:off x="0" y="0"/>
                      <a:ext cx="5260340" cy="2433320"/>
                    </a:xfrm>
                    <a:prstGeom prst="rect">
                      <a:avLst/>
                    </a:prstGeom>
                    <a:noFill/>
                    <a:ln>
                      <a:noFill/>
                    </a:ln>
                  </pic:spPr>
                </pic:pic>
              </a:graphicData>
            </a:graphic>
          </wp:inline>
        </w:drawing>
      </w:r>
    </w:p>
    <w:p w14:paraId="559DA58F">
      <w:pPr>
        <w:pStyle w:val="7"/>
        <w:ind w:firstLine="643" w:firstLineChars="200"/>
        <w:rPr>
          <w:rFonts w:cs="Times New Roman"/>
        </w:rPr>
      </w:pPr>
      <w:bookmarkStart w:id="123" w:name="_Toc17598"/>
      <w:bookmarkStart w:id="124" w:name="_Toc14227"/>
      <w:bookmarkStart w:id="125" w:name="_Toc8675"/>
      <w:r>
        <w:rPr>
          <w:rFonts w:cs="Times New Roman"/>
        </w:rPr>
        <w:t>（4）长效评估水平</w:t>
      </w:r>
      <w:bookmarkEnd w:id="123"/>
      <w:bookmarkEnd w:id="124"/>
      <w:bookmarkEnd w:id="125"/>
    </w:p>
    <w:p w14:paraId="213E0ECC">
      <w:pPr>
        <w:spacing w:line="360" w:lineRule="auto"/>
        <w:ind w:firstLine="640" w:firstLineChars="200"/>
        <w:rPr>
          <w:rFonts w:cs="Times New Roman"/>
        </w:rPr>
      </w:pPr>
      <w:r>
        <w:rPr>
          <w:rFonts w:cs="Times New Roman"/>
        </w:rPr>
        <w:t>通过验收后，清洁生产云平台对企业清洁生产水平进行智能长效评估，每日对企业当前水平进行评级展示，按每月度评级情况进行统计判定。企业月度评级低于验收评级情况占比大于30%的，视为长效评估水平不合格，企业将被纳入重新强制清洁生产名单。</w:t>
      </w:r>
    </w:p>
    <w:p w14:paraId="72973A4C">
      <w:pPr>
        <w:spacing w:line="360" w:lineRule="auto"/>
        <w:rPr>
          <w:rFonts w:cs="Times New Roman"/>
        </w:rPr>
      </w:pPr>
      <w:r>
        <w:rPr>
          <w:rFonts w:cs="Times New Roman"/>
        </w:rPr>
        <w:drawing>
          <wp:inline distT="0" distB="0" distL="114300" distR="114300">
            <wp:extent cx="5260975" cy="1837690"/>
            <wp:effectExtent l="0" t="0" r="15875" b="10160"/>
            <wp:docPr id="3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13"/>
                    <pic:cNvPicPr>
                      <a:picLocks noChangeAspect="1"/>
                    </pic:cNvPicPr>
                  </pic:nvPicPr>
                  <pic:blipFill>
                    <a:blip r:embed="rId48"/>
                    <a:stretch>
                      <a:fillRect/>
                    </a:stretch>
                  </pic:blipFill>
                  <pic:spPr>
                    <a:xfrm>
                      <a:off x="0" y="0"/>
                      <a:ext cx="5260975" cy="1837690"/>
                    </a:xfrm>
                    <a:prstGeom prst="rect">
                      <a:avLst/>
                    </a:prstGeom>
                    <a:noFill/>
                    <a:ln>
                      <a:noFill/>
                    </a:ln>
                  </pic:spPr>
                </pic:pic>
              </a:graphicData>
            </a:graphic>
          </wp:inline>
        </w:drawing>
      </w:r>
      <w:r>
        <w:rPr>
          <w:rFonts w:cs="Times New Roman"/>
        </w:rPr>
        <mc:AlternateContent>
          <mc:Choice Requires="wps">
            <w:drawing>
              <wp:anchor distT="0" distB="0" distL="114300" distR="114300" simplePos="0" relativeHeight="251698176" behindDoc="0" locked="0" layoutInCell="1" allowOverlap="1">
                <wp:simplePos x="0" y="0"/>
                <wp:positionH relativeFrom="column">
                  <wp:posOffset>2303145</wp:posOffset>
                </wp:positionH>
                <wp:positionV relativeFrom="paragraph">
                  <wp:posOffset>684530</wp:posOffset>
                </wp:positionV>
                <wp:extent cx="645160" cy="491490"/>
                <wp:effectExtent l="6350" t="6350" r="15240" b="16510"/>
                <wp:wrapNone/>
                <wp:docPr id="122" name="矩形 122"/>
                <wp:cNvGraphicFramePr/>
                <a:graphic xmlns:a="http://schemas.openxmlformats.org/drawingml/2006/main">
                  <a:graphicData uri="http://schemas.microsoft.com/office/word/2010/wordprocessingShape">
                    <wps:wsp>
                      <wps:cNvSpPr/>
                      <wps:spPr>
                        <a:xfrm>
                          <a:off x="3446145" y="1598930"/>
                          <a:ext cx="645160" cy="491490"/>
                        </a:xfrm>
                        <a:prstGeom prst="rect">
                          <a:avLst/>
                        </a:prstGeom>
                        <a:noFill/>
                        <a:ln w="127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1.35pt;margin-top:53.9pt;height:38.7pt;width:50.8pt;z-index:251698176;v-text-anchor:middle;mso-width-relative:page;mso-height-relative:page;" filled="f" stroked="t" coordsize="21600,21600" o:gfxdata="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oXBGZtgAAAALAQAADwAAAAAAAAABACAAAAAiAAAAZHJzL2Rvd25yZXYueG1s&#10;UEsBAhQAFAAAAAgAh07iQOSl0LZqAgAAwwQAAA4AAAAAAAAAAQAgAAAAJwEAAGRycy9lMm9Eb2Mu&#10;eG1sUEsFBgAAAAAGAAYAWQEAAAMGAAAAAA==&#10;">
                <v:fill on="f" focussize="0,0"/>
                <v:stroke weight="1pt" color="#FF0000 [2404]" joinstyle="round"/>
                <v:imagedata o:title=""/>
                <o:lock v:ext="edit" aspectratio="f"/>
              </v:rect>
            </w:pict>
          </mc:Fallback>
        </mc:AlternateContent>
      </w:r>
      <w:r>
        <w:rPr>
          <w:rFonts w:cs="Times New Roman"/>
        </w:rPr>
        <mc:AlternateContent>
          <mc:Choice Requires="wps">
            <w:drawing>
              <wp:anchor distT="0" distB="0" distL="114300" distR="114300" simplePos="0" relativeHeight="251697152" behindDoc="0" locked="0" layoutInCell="1" allowOverlap="1">
                <wp:simplePos x="0" y="0"/>
                <wp:positionH relativeFrom="column">
                  <wp:posOffset>3046730</wp:posOffset>
                </wp:positionH>
                <wp:positionV relativeFrom="paragraph">
                  <wp:posOffset>795020</wp:posOffset>
                </wp:positionV>
                <wp:extent cx="1266190" cy="344170"/>
                <wp:effectExtent l="0" t="0" r="0" b="0"/>
                <wp:wrapNone/>
                <wp:docPr id="119" name="文本框 119"/>
                <wp:cNvGraphicFramePr/>
                <a:graphic xmlns:a="http://schemas.openxmlformats.org/drawingml/2006/main">
                  <a:graphicData uri="http://schemas.microsoft.com/office/word/2010/wordprocessingShape">
                    <wps:wsp>
                      <wps:cNvSpPr txBox="1"/>
                      <wps:spPr>
                        <a:xfrm>
                          <a:off x="4189730" y="1709420"/>
                          <a:ext cx="1266190" cy="3441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B9BA32">
                            <w:pPr>
                              <w:rPr>
                                <w:color w:val="FF0000"/>
                                <w:sz w:val="21"/>
                                <w:szCs w:val="21"/>
                              </w:rPr>
                            </w:pPr>
                            <w:r>
                              <w:rPr>
                                <w:rFonts w:hint="eastAsia"/>
                                <w:color w:val="FF0000"/>
                                <w:sz w:val="21"/>
                                <w:szCs w:val="21"/>
                              </w:rPr>
                              <w:t>每日更新评级结果</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9pt;margin-top:62.6pt;height:27.1pt;width:99.7pt;z-index:251697152;mso-width-relative:page;mso-height-relative:page;" filled="f" stroked="f" coordsize="21600,21600" o:gfxdata="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1WnuZ3AAAAAsBAAAPAAAAAAAA&#10;AAEAIAAAACIAAABkcnMvZG93bnJldi54bWxQSwECFAAUAAAACACHTuJA3OX92kcCAAB2BAAADgAA&#10;AAAAAAABACAAAAArAQAAZHJzL2Uyb0RvYy54bWxQSwUGAAAAAAYABgBZAQAA5AUAAAAA&#10;">
                <v:fill on="f" focussize="0,0"/>
                <v:stroke on="f" weight="0.5pt"/>
                <v:imagedata o:title=""/>
                <o:lock v:ext="edit" aspectratio="f"/>
                <v:textbox>
                  <w:txbxContent>
                    <w:p w14:paraId="59B9BA32">
                      <w:pPr>
                        <w:rPr>
                          <w:color w:val="FF0000"/>
                          <w:sz w:val="21"/>
                          <w:szCs w:val="21"/>
                        </w:rPr>
                      </w:pPr>
                      <w:r>
                        <w:rPr>
                          <w:rFonts w:hint="eastAsia"/>
                          <w:color w:val="FF0000"/>
                          <w:sz w:val="21"/>
                          <w:szCs w:val="21"/>
                        </w:rPr>
                        <w:t>每日更新评级结果</w:t>
                      </w:r>
                    </w:p>
                  </w:txbxContent>
                </v:textbox>
              </v:shape>
            </w:pict>
          </mc:Fallback>
        </mc:AlternateContent>
      </w:r>
    </w:p>
    <w:p w14:paraId="034F482B">
      <w:pPr>
        <w:spacing w:line="360" w:lineRule="auto"/>
        <w:jc w:val="center"/>
        <w:rPr>
          <w:rFonts w:cs="Times New Roman"/>
        </w:rPr>
      </w:pPr>
      <w:r>
        <w:rPr>
          <w:rFonts w:cs="Times New Roman"/>
          <w:b/>
          <w:bCs/>
          <w:sz w:val="28"/>
          <w:szCs w:val="21"/>
        </w:rPr>
        <w:t>图2.2.3.2-25  长效评估水平</w:t>
      </w:r>
    </w:p>
    <w:p w14:paraId="6A51C129">
      <w:pPr>
        <w:pStyle w:val="6"/>
        <w:numPr>
          <w:ilvl w:val="0"/>
          <w:numId w:val="3"/>
        </w:numPr>
        <w:ind w:firstLine="640"/>
        <w:rPr>
          <w:rFonts w:cs="Times New Roman"/>
        </w:rPr>
      </w:pPr>
      <w:bookmarkStart w:id="126" w:name="_Toc19182"/>
      <w:bookmarkStart w:id="127" w:name="_Toc10027"/>
      <w:bookmarkStart w:id="128" w:name="_Toc6687"/>
      <w:r>
        <w:rPr>
          <w:rFonts w:cs="Times New Roman"/>
        </w:rPr>
        <w:t>清洁生产云审核端</w:t>
      </w:r>
      <w:bookmarkEnd w:id="126"/>
      <w:bookmarkEnd w:id="127"/>
      <w:bookmarkEnd w:id="128"/>
    </w:p>
    <w:p w14:paraId="2FBA27C9">
      <w:pPr>
        <w:spacing w:line="360" w:lineRule="auto"/>
        <w:ind w:firstLine="640" w:firstLineChars="200"/>
        <w:rPr>
          <w:rFonts w:cs="Times New Roman"/>
        </w:rPr>
      </w:pPr>
      <w:r>
        <w:rPr>
          <w:rFonts w:cs="Times New Roman"/>
        </w:rPr>
        <w:t>清洁生产云审核端支持各属地生态环境部门使用，可对企业已提交的现状填报情况及验收申请资料进行云上审核。</w:t>
      </w:r>
    </w:p>
    <w:p w14:paraId="334A422F">
      <w:pPr>
        <w:spacing w:line="360" w:lineRule="auto"/>
        <w:rPr>
          <w:rFonts w:cs="Times New Roman"/>
        </w:rPr>
      </w:pPr>
      <w:r>
        <w:rPr>
          <w:rFonts w:cs="Times New Roman"/>
        </w:rPr>
        <w:drawing>
          <wp:inline distT="0" distB="0" distL="114300" distR="114300">
            <wp:extent cx="5258435" cy="1871980"/>
            <wp:effectExtent l="0" t="0" r="18415" b="139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9"/>
                    <a:stretch>
                      <a:fillRect/>
                    </a:stretch>
                  </pic:blipFill>
                  <pic:spPr>
                    <a:xfrm>
                      <a:off x="0" y="0"/>
                      <a:ext cx="5258435" cy="1871980"/>
                    </a:xfrm>
                    <a:prstGeom prst="rect">
                      <a:avLst/>
                    </a:prstGeom>
                    <a:noFill/>
                    <a:ln>
                      <a:noFill/>
                    </a:ln>
                  </pic:spPr>
                </pic:pic>
              </a:graphicData>
            </a:graphic>
          </wp:inline>
        </w:drawing>
      </w:r>
    </w:p>
    <w:p w14:paraId="43860652">
      <w:pPr>
        <w:spacing w:line="360" w:lineRule="auto"/>
        <w:jc w:val="center"/>
        <w:rPr>
          <w:rFonts w:cs="Times New Roman"/>
          <w:b/>
          <w:bCs/>
          <w:sz w:val="28"/>
          <w:szCs w:val="21"/>
        </w:rPr>
      </w:pPr>
      <w:r>
        <w:rPr>
          <w:rFonts w:cs="Times New Roman"/>
          <w:b/>
          <w:bCs/>
          <w:sz w:val="28"/>
          <w:szCs w:val="21"/>
        </w:rPr>
        <w:t>图2.2.3.2-26  清洁生产云审核端</w:t>
      </w:r>
    </w:p>
    <w:p w14:paraId="6FE0004C">
      <w:pPr>
        <w:pStyle w:val="4"/>
        <w:spacing w:line="360" w:lineRule="auto"/>
        <w:rPr>
          <w:rFonts w:cs="Times New Roman"/>
        </w:rPr>
      </w:pPr>
      <w:bookmarkStart w:id="129" w:name="_Toc7151"/>
      <w:bookmarkStart w:id="130" w:name="_Toc1086"/>
      <w:bookmarkStart w:id="131" w:name="_Toc25685"/>
      <w:r>
        <w:rPr>
          <w:rFonts w:cs="Times New Roman"/>
        </w:rPr>
        <w:t>2.4.4落实数字化全过程控制清洁生产示范技术</w:t>
      </w:r>
      <w:bookmarkEnd w:id="129"/>
      <w:bookmarkEnd w:id="130"/>
      <w:bookmarkEnd w:id="131"/>
    </w:p>
    <w:p w14:paraId="51BA6BCD">
      <w:pPr>
        <w:pStyle w:val="5"/>
        <w:spacing w:line="360" w:lineRule="auto"/>
        <w:rPr>
          <w:rFonts w:cs="Times New Roman"/>
        </w:rPr>
      </w:pPr>
      <w:bookmarkStart w:id="132" w:name="_Toc19379"/>
      <w:bookmarkStart w:id="133" w:name="_Toc10650"/>
      <w:bookmarkStart w:id="134" w:name="_Toc23468"/>
      <w:r>
        <w:rPr>
          <w:rFonts w:cs="Times New Roman"/>
        </w:rPr>
        <w:t>2.4.4.1落实安装情况</w:t>
      </w:r>
      <w:bookmarkEnd w:id="132"/>
      <w:bookmarkEnd w:id="133"/>
      <w:bookmarkEnd w:id="134"/>
    </w:p>
    <w:p w14:paraId="69A22A2F">
      <w:pPr>
        <w:spacing w:line="360" w:lineRule="auto"/>
        <w:ind w:firstLine="640" w:firstLineChars="200"/>
        <w:rPr>
          <w:rFonts w:cs="Times New Roman"/>
        </w:rPr>
      </w:pPr>
      <w:r>
        <w:rPr>
          <w:rFonts w:cs="Times New Roman"/>
        </w:rPr>
        <w:t>对17家试点企业进行数字化全过程控制清洁生产示范技术安装，并提供应用服务。设备安装情况如下：</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1"/>
        <w:gridCol w:w="1130"/>
        <w:gridCol w:w="1153"/>
        <w:gridCol w:w="1116"/>
        <w:gridCol w:w="1121"/>
        <w:gridCol w:w="911"/>
        <w:gridCol w:w="1164"/>
      </w:tblGrid>
      <w:tr w14:paraId="382B14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9" w:hRule="atLeast"/>
          <w:jc w:val="center"/>
        </w:trPr>
        <w:tc>
          <w:tcPr>
            <w:tcW w:w="1923" w:type="dxa"/>
            <w:vAlign w:val="center"/>
          </w:tcPr>
          <w:p w14:paraId="612CD2B1">
            <w:pPr>
              <w:jc w:val="center"/>
              <w:rPr>
                <w:rFonts w:cs="Times New Roman"/>
                <w:b/>
                <w:bCs/>
                <w:sz w:val="21"/>
                <w:szCs w:val="21"/>
              </w:rPr>
            </w:pPr>
            <w:r>
              <w:rPr>
                <w:rFonts w:cs="Times New Roman"/>
                <w:b/>
                <w:bCs/>
                <w:sz w:val="21"/>
                <w:szCs w:val="21"/>
              </w:rPr>
              <w:t>企业名称</w:t>
            </w:r>
          </w:p>
        </w:tc>
        <w:tc>
          <w:tcPr>
            <w:tcW w:w="1131" w:type="dxa"/>
            <w:vAlign w:val="center"/>
          </w:tcPr>
          <w:p w14:paraId="45F06686">
            <w:pPr>
              <w:jc w:val="center"/>
              <w:rPr>
                <w:rFonts w:cs="Times New Roman"/>
                <w:b/>
                <w:bCs/>
                <w:sz w:val="21"/>
                <w:szCs w:val="21"/>
              </w:rPr>
            </w:pPr>
            <w:r>
              <w:rPr>
                <w:rFonts w:cs="Times New Roman"/>
                <w:b/>
                <w:bCs/>
                <w:sz w:val="21"/>
                <w:szCs w:val="21"/>
              </w:rPr>
              <w:t>车间检测</w:t>
            </w:r>
          </w:p>
        </w:tc>
        <w:tc>
          <w:tcPr>
            <w:tcW w:w="1154" w:type="dxa"/>
            <w:vAlign w:val="center"/>
          </w:tcPr>
          <w:p w14:paraId="6334666A">
            <w:pPr>
              <w:jc w:val="center"/>
              <w:rPr>
                <w:rFonts w:cs="Times New Roman"/>
                <w:b/>
                <w:bCs/>
                <w:sz w:val="21"/>
                <w:szCs w:val="21"/>
              </w:rPr>
            </w:pPr>
            <w:r>
              <w:rPr>
                <w:rFonts w:cs="Times New Roman"/>
                <w:b/>
                <w:bCs/>
                <w:sz w:val="21"/>
                <w:szCs w:val="21"/>
              </w:rPr>
              <w:t>排放检测</w:t>
            </w:r>
          </w:p>
        </w:tc>
        <w:tc>
          <w:tcPr>
            <w:tcW w:w="1117" w:type="dxa"/>
            <w:vAlign w:val="center"/>
          </w:tcPr>
          <w:p w14:paraId="2F7379E2">
            <w:pPr>
              <w:jc w:val="center"/>
              <w:rPr>
                <w:rFonts w:cs="Times New Roman"/>
                <w:b/>
                <w:bCs/>
                <w:sz w:val="21"/>
                <w:szCs w:val="21"/>
              </w:rPr>
            </w:pPr>
            <w:r>
              <w:rPr>
                <w:rFonts w:cs="Times New Roman"/>
                <w:b/>
                <w:bCs/>
                <w:sz w:val="21"/>
                <w:szCs w:val="21"/>
              </w:rPr>
              <w:t>电力监测</w:t>
            </w:r>
          </w:p>
        </w:tc>
        <w:tc>
          <w:tcPr>
            <w:tcW w:w="1122" w:type="dxa"/>
            <w:vAlign w:val="center"/>
          </w:tcPr>
          <w:p w14:paraId="55681E49">
            <w:pPr>
              <w:jc w:val="center"/>
              <w:rPr>
                <w:rFonts w:cs="Times New Roman"/>
                <w:b/>
                <w:bCs/>
                <w:sz w:val="21"/>
                <w:szCs w:val="21"/>
              </w:rPr>
            </w:pPr>
            <w:r>
              <w:rPr>
                <w:rFonts w:cs="Times New Roman"/>
                <w:b/>
                <w:bCs/>
                <w:sz w:val="21"/>
                <w:szCs w:val="21"/>
              </w:rPr>
              <w:t>水量监测</w:t>
            </w:r>
          </w:p>
        </w:tc>
        <w:tc>
          <w:tcPr>
            <w:tcW w:w="911" w:type="dxa"/>
            <w:vAlign w:val="center"/>
          </w:tcPr>
          <w:p w14:paraId="7BB7FB5E">
            <w:pPr>
              <w:jc w:val="center"/>
              <w:rPr>
                <w:rFonts w:cs="Times New Roman"/>
                <w:b/>
                <w:bCs/>
                <w:sz w:val="21"/>
                <w:szCs w:val="21"/>
              </w:rPr>
            </w:pPr>
            <w:r>
              <w:rPr>
                <w:rFonts w:cs="Times New Roman"/>
                <w:b/>
                <w:bCs/>
                <w:sz w:val="21"/>
                <w:szCs w:val="21"/>
              </w:rPr>
              <w:t>危废智能计量</w:t>
            </w:r>
          </w:p>
        </w:tc>
        <w:tc>
          <w:tcPr>
            <w:tcW w:w="1164" w:type="dxa"/>
            <w:vAlign w:val="center"/>
          </w:tcPr>
          <w:p w14:paraId="5E92A2EB">
            <w:pPr>
              <w:jc w:val="center"/>
              <w:rPr>
                <w:rFonts w:cs="Times New Roman"/>
                <w:b/>
                <w:bCs/>
                <w:sz w:val="21"/>
                <w:szCs w:val="21"/>
              </w:rPr>
            </w:pPr>
            <w:r>
              <w:rPr>
                <w:rFonts w:cs="Times New Roman"/>
                <w:b/>
                <w:bCs/>
                <w:sz w:val="21"/>
                <w:szCs w:val="21"/>
              </w:rPr>
              <w:t>控制系统</w:t>
            </w:r>
          </w:p>
        </w:tc>
      </w:tr>
      <w:tr w14:paraId="6920B5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3" w:type="dxa"/>
            <w:vAlign w:val="center"/>
          </w:tcPr>
          <w:p w14:paraId="79B0B8BB">
            <w:pPr>
              <w:jc w:val="center"/>
              <w:rPr>
                <w:rFonts w:cs="Times New Roman"/>
                <w:sz w:val="21"/>
                <w:szCs w:val="21"/>
              </w:rPr>
            </w:pPr>
            <w:r>
              <w:rPr>
                <w:rFonts w:cs="Times New Roman"/>
                <w:sz w:val="21"/>
                <w:szCs w:val="21"/>
              </w:rPr>
              <w:t>杭州奥保行汽车销售服务有限公司</w:t>
            </w:r>
          </w:p>
        </w:tc>
        <w:tc>
          <w:tcPr>
            <w:tcW w:w="1131" w:type="dxa"/>
            <w:vAlign w:val="center"/>
          </w:tcPr>
          <w:p w14:paraId="5AC5DA05">
            <w:pPr>
              <w:jc w:val="center"/>
              <w:rPr>
                <w:rFonts w:cs="Times New Roman"/>
                <w:sz w:val="21"/>
                <w:szCs w:val="21"/>
              </w:rPr>
            </w:pPr>
            <w:r>
              <w:rPr>
                <w:rFonts w:cs="Times New Roman"/>
                <w:sz w:val="21"/>
                <w:szCs w:val="21"/>
              </w:rPr>
              <w:t>已安装</w:t>
            </w:r>
          </w:p>
        </w:tc>
        <w:tc>
          <w:tcPr>
            <w:tcW w:w="1154" w:type="dxa"/>
            <w:vAlign w:val="center"/>
          </w:tcPr>
          <w:p w14:paraId="3D91854A">
            <w:pPr>
              <w:jc w:val="center"/>
              <w:rPr>
                <w:rFonts w:cs="Times New Roman"/>
                <w:sz w:val="21"/>
                <w:szCs w:val="21"/>
              </w:rPr>
            </w:pPr>
            <w:r>
              <w:rPr>
                <w:rFonts w:cs="Times New Roman"/>
                <w:sz w:val="21"/>
                <w:szCs w:val="21"/>
              </w:rPr>
              <w:t>已安装</w:t>
            </w:r>
          </w:p>
        </w:tc>
        <w:tc>
          <w:tcPr>
            <w:tcW w:w="1117" w:type="dxa"/>
            <w:vAlign w:val="center"/>
          </w:tcPr>
          <w:p w14:paraId="2F6DDBB9">
            <w:pPr>
              <w:jc w:val="center"/>
              <w:rPr>
                <w:rFonts w:cs="Times New Roman"/>
                <w:sz w:val="21"/>
                <w:szCs w:val="21"/>
              </w:rPr>
            </w:pPr>
            <w:r>
              <w:rPr>
                <w:rFonts w:cs="Times New Roman"/>
                <w:sz w:val="21"/>
                <w:szCs w:val="21"/>
              </w:rPr>
              <w:t>已安装</w:t>
            </w:r>
          </w:p>
        </w:tc>
        <w:tc>
          <w:tcPr>
            <w:tcW w:w="1122" w:type="dxa"/>
            <w:vAlign w:val="center"/>
          </w:tcPr>
          <w:p w14:paraId="47B1F1DC">
            <w:pPr>
              <w:jc w:val="center"/>
              <w:rPr>
                <w:rFonts w:cs="Times New Roman"/>
                <w:sz w:val="21"/>
                <w:szCs w:val="21"/>
              </w:rPr>
            </w:pPr>
            <w:r>
              <w:rPr>
                <w:rFonts w:cs="Times New Roman"/>
                <w:sz w:val="21"/>
                <w:szCs w:val="21"/>
              </w:rPr>
              <w:t>已安装</w:t>
            </w:r>
          </w:p>
        </w:tc>
        <w:tc>
          <w:tcPr>
            <w:tcW w:w="911" w:type="dxa"/>
            <w:vAlign w:val="center"/>
          </w:tcPr>
          <w:p w14:paraId="07E70321">
            <w:pPr>
              <w:jc w:val="center"/>
              <w:rPr>
                <w:rFonts w:cs="Times New Roman"/>
                <w:sz w:val="21"/>
                <w:szCs w:val="21"/>
              </w:rPr>
            </w:pPr>
            <w:r>
              <w:rPr>
                <w:rFonts w:cs="Times New Roman"/>
                <w:sz w:val="21"/>
                <w:szCs w:val="21"/>
              </w:rPr>
              <w:t>已安装</w:t>
            </w:r>
          </w:p>
        </w:tc>
        <w:tc>
          <w:tcPr>
            <w:tcW w:w="1164" w:type="dxa"/>
            <w:vAlign w:val="center"/>
          </w:tcPr>
          <w:p w14:paraId="35980D2A">
            <w:pPr>
              <w:jc w:val="center"/>
              <w:rPr>
                <w:rFonts w:cs="Times New Roman"/>
                <w:sz w:val="21"/>
                <w:szCs w:val="21"/>
              </w:rPr>
            </w:pPr>
            <w:r>
              <w:rPr>
                <w:rFonts w:cs="Times New Roman"/>
                <w:sz w:val="21"/>
                <w:szCs w:val="21"/>
              </w:rPr>
              <w:t>已安装</w:t>
            </w:r>
          </w:p>
        </w:tc>
      </w:tr>
      <w:tr w14:paraId="307085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3" w:type="dxa"/>
            <w:vAlign w:val="center"/>
          </w:tcPr>
          <w:p w14:paraId="75514C76">
            <w:pPr>
              <w:jc w:val="center"/>
              <w:rPr>
                <w:rFonts w:cs="Times New Roman"/>
                <w:sz w:val="21"/>
                <w:szCs w:val="21"/>
              </w:rPr>
            </w:pPr>
            <w:r>
              <w:rPr>
                <w:rFonts w:cs="Times New Roman"/>
                <w:sz w:val="21"/>
                <w:szCs w:val="21"/>
              </w:rPr>
              <w:t>杭州德奥汽车有限公司</w:t>
            </w:r>
          </w:p>
        </w:tc>
        <w:tc>
          <w:tcPr>
            <w:tcW w:w="1131" w:type="dxa"/>
            <w:vAlign w:val="center"/>
          </w:tcPr>
          <w:p w14:paraId="534735C9">
            <w:pPr>
              <w:jc w:val="center"/>
              <w:rPr>
                <w:rFonts w:cs="Times New Roman"/>
                <w:sz w:val="21"/>
                <w:szCs w:val="21"/>
              </w:rPr>
            </w:pPr>
            <w:r>
              <w:rPr>
                <w:rFonts w:cs="Times New Roman"/>
                <w:sz w:val="21"/>
                <w:szCs w:val="21"/>
              </w:rPr>
              <w:t>已安装</w:t>
            </w:r>
          </w:p>
        </w:tc>
        <w:tc>
          <w:tcPr>
            <w:tcW w:w="1154" w:type="dxa"/>
            <w:vAlign w:val="center"/>
          </w:tcPr>
          <w:p w14:paraId="00684B05">
            <w:pPr>
              <w:jc w:val="center"/>
              <w:rPr>
                <w:rFonts w:cs="Times New Roman"/>
                <w:sz w:val="21"/>
                <w:szCs w:val="21"/>
              </w:rPr>
            </w:pPr>
            <w:r>
              <w:rPr>
                <w:rFonts w:cs="Times New Roman"/>
                <w:sz w:val="21"/>
                <w:szCs w:val="21"/>
              </w:rPr>
              <w:t>已安装</w:t>
            </w:r>
          </w:p>
        </w:tc>
        <w:tc>
          <w:tcPr>
            <w:tcW w:w="1117" w:type="dxa"/>
            <w:vAlign w:val="center"/>
          </w:tcPr>
          <w:p w14:paraId="4F91394B">
            <w:pPr>
              <w:jc w:val="center"/>
              <w:rPr>
                <w:rFonts w:cs="Times New Roman"/>
                <w:sz w:val="21"/>
                <w:szCs w:val="21"/>
              </w:rPr>
            </w:pPr>
            <w:r>
              <w:rPr>
                <w:rFonts w:cs="Times New Roman"/>
                <w:sz w:val="21"/>
                <w:szCs w:val="21"/>
              </w:rPr>
              <w:t>已安装</w:t>
            </w:r>
          </w:p>
        </w:tc>
        <w:tc>
          <w:tcPr>
            <w:tcW w:w="1122" w:type="dxa"/>
            <w:vAlign w:val="center"/>
          </w:tcPr>
          <w:p w14:paraId="337A23CF">
            <w:pPr>
              <w:jc w:val="center"/>
              <w:rPr>
                <w:rFonts w:cs="Times New Roman"/>
                <w:sz w:val="21"/>
                <w:szCs w:val="21"/>
              </w:rPr>
            </w:pPr>
            <w:r>
              <w:rPr>
                <w:rFonts w:cs="Times New Roman"/>
                <w:sz w:val="21"/>
                <w:szCs w:val="21"/>
              </w:rPr>
              <w:t>已安装</w:t>
            </w:r>
          </w:p>
        </w:tc>
        <w:tc>
          <w:tcPr>
            <w:tcW w:w="911" w:type="dxa"/>
            <w:vAlign w:val="center"/>
          </w:tcPr>
          <w:p w14:paraId="79989328">
            <w:pPr>
              <w:jc w:val="center"/>
              <w:rPr>
                <w:rFonts w:cs="Times New Roman"/>
                <w:sz w:val="21"/>
                <w:szCs w:val="21"/>
              </w:rPr>
            </w:pPr>
            <w:r>
              <w:rPr>
                <w:rFonts w:cs="Times New Roman"/>
                <w:sz w:val="21"/>
                <w:szCs w:val="21"/>
              </w:rPr>
              <w:t>已安装</w:t>
            </w:r>
          </w:p>
        </w:tc>
        <w:tc>
          <w:tcPr>
            <w:tcW w:w="1164" w:type="dxa"/>
            <w:vAlign w:val="center"/>
          </w:tcPr>
          <w:p w14:paraId="5DD3681A">
            <w:pPr>
              <w:jc w:val="center"/>
              <w:rPr>
                <w:rFonts w:cs="Times New Roman"/>
                <w:sz w:val="21"/>
                <w:szCs w:val="21"/>
              </w:rPr>
            </w:pPr>
            <w:r>
              <w:rPr>
                <w:rFonts w:cs="Times New Roman"/>
                <w:sz w:val="21"/>
                <w:szCs w:val="21"/>
              </w:rPr>
              <w:t>已安装</w:t>
            </w:r>
          </w:p>
        </w:tc>
      </w:tr>
      <w:tr w14:paraId="54C84C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3" w:type="dxa"/>
            <w:vAlign w:val="center"/>
          </w:tcPr>
          <w:p w14:paraId="333D18D9">
            <w:pPr>
              <w:jc w:val="center"/>
              <w:rPr>
                <w:rFonts w:cs="Times New Roman"/>
                <w:sz w:val="21"/>
                <w:szCs w:val="21"/>
              </w:rPr>
            </w:pPr>
            <w:r>
              <w:rPr>
                <w:rFonts w:cs="Times New Roman"/>
                <w:sz w:val="21"/>
                <w:szCs w:val="21"/>
              </w:rPr>
              <w:t>浙江物产元通汽车服务连锁有限公司</w:t>
            </w:r>
          </w:p>
        </w:tc>
        <w:tc>
          <w:tcPr>
            <w:tcW w:w="1131" w:type="dxa"/>
            <w:vAlign w:val="center"/>
          </w:tcPr>
          <w:p w14:paraId="493D261C">
            <w:pPr>
              <w:jc w:val="center"/>
              <w:rPr>
                <w:rFonts w:cs="Times New Roman"/>
                <w:sz w:val="21"/>
                <w:szCs w:val="21"/>
              </w:rPr>
            </w:pPr>
            <w:r>
              <w:rPr>
                <w:rFonts w:cs="Times New Roman"/>
                <w:sz w:val="21"/>
                <w:szCs w:val="21"/>
              </w:rPr>
              <w:t>已安装</w:t>
            </w:r>
          </w:p>
        </w:tc>
        <w:tc>
          <w:tcPr>
            <w:tcW w:w="1154" w:type="dxa"/>
            <w:vAlign w:val="center"/>
          </w:tcPr>
          <w:p w14:paraId="43795C5A">
            <w:pPr>
              <w:jc w:val="center"/>
              <w:rPr>
                <w:rFonts w:cs="Times New Roman"/>
                <w:sz w:val="21"/>
                <w:szCs w:val="21"/>
              </w:rPr>
            </w:pPr>
            <w:r>
              <w:rPr>
                <w:rFonts w:cs="Times New Roman"/>
                <w:sz w:val="21"/>
                <w:szCs w:val="21"/>
              </w:rPr>
              <w:t>已安装</w:t>
            </w:r>
          </w:p>
        </w:tc>
        <w:tc>
          <w:tcPr>
            <w:tcW w:w="1117" w:type="dxa"/>
            <w:vAlign w:val="center"/>
          </w:tcPr>
          <w:p w14:paraId="5D3B911F">
            <w:pPr>
              <w:jc w:val="center"/>
              <w:rPr>
                <w:rFonts w:cs="Times New Roman"/>
                <w:sz w:val="21"/>
                <w:szCs w:val="21"/>
              </w:rPr>
            </w:pPr>
            <w:r>
              <w:rPr>
                <w:rFonts w:cs="Times New Roman"/>
                <w:sz w:val="21"/>
                <w:szCs w:val="21"/>
              </w:rPr>
              <w:t>已安装</w:t>
            </w:r>
          </w:p>
        </w:tc>
        <w:tc>
          <w:tcPr>
            <w:tcW w:w="1122" w:type="dxa"/>
            <w:vAlign w:val="center"/>
          </w:tcPr>
          <w:p w14:paraId="0BB06910">
            <w:pPr>
              <w:jc w:val="center"/>
              <w:rPr>
                <w:rFonts w:cs="Times New Roman"/>
                <w:sz w:val="21"/>
                <w:szCs w:val="21"/>
              </w:rPr>
            </w:pPr>
            <w:r>
              <w:rPr>
                <w:rFonts w:cs="Times New Roman"/>
                <w:sz w:val="21"/>
                <w:szCs w:val="21"/>
              </w:rPr>
              <w:t>已安装</w:t>
            </w:r>
          </w:p>
        </w:tc>
        <w:tc>
          <w:tcPr>
            <w:tcW w:w="911" w:type="dxa"/>
            <w:vAlign w:val="center"/>
          </w:tcPr>
          <w:p w14:paraId="6194F46B">
            <w:pPr>
              <w:jc w:val="center"/>
              <w:rPr>
                <w:rFonts w:cs="Times New Roman"/>
                <w:sz w:val="21"/>
                <w:szCs w:val="21"/>
              </w:rPr>
            </w:pPr>
            <w:r>
              <w:rPr>
                <w:rFonts w:cs="Times New Roman"/>
                <w:sz w:val="21"/>
                <w:szCs w:val="21"/>
              </w:rPr>
              <w:t>已安装</w:t>
            </w:r>
          </w:p>
        </w:tc>
        <w:tc>
          <w:tcPr>
            <w:tcW w:w="1164" w:type="dxa"/>
            <w:vAlign w:val="center"/>
          </w:tcPr>
          <w:p w14:paraId="3BADD6C1">
            <w:pPr>
              <w:jc w:val="center"/>
              <w:rPr>
                <w:rFonts w:cs="Times New Roman"/>
                <w:sz w:val="21"/>
                <w:szCs w:val="21"/>
              </w:rPr>
            </w:pPr>
            <w:r>
              <w:rPr>
                <w:rFonts w:cs="Times New Roman"/>
                <w:sz w:val="21"/>
                <w:szCs w:val="21"/>
              </w:rPr>
              <w:t>已安装</w:t>
            </w:r>
          </w:p>
        </w:tc>
      </w:tr>
      <w:tr w14:paraId="44940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3" w:type="dxa"/>
            <w:vAlign w:val="center"/>
          </w:tcPr>
          <w:p w14:paraId="21F460E8">
            <w:pPr>
              <w:jc w:val="center"/>
              <w:rPr>
                <w:rFonts w:cs="Times New Roman"/>
                <w:sz w:val="21"/>
                <w:szCs w:val="21"/>
              </w:rPr>
            </w:pPr>
            <w:r>
              <w:rPr>
                <w:rFonts w:cs="Times New Roman"/>
                <w:sz w:val="21"/>
                <w:szCs w:val="21"/>
              </w:rPr>
              <w:t>杭州东星行汽车维修有限公司</w:t>
            </w:r>
          </w:p>
        </w:tc>
        <w:tc>
          <w:tcPr>
            <w:tcW w:w="1131" w:type="dxa"/>
            <w:vAlign w:val="center"/>
          </w:tcPr>
          <w:p w14:paraId="585CDC7B">
            <w:pPr>
              <w:jc w:val="center"/>
              <w:rPr>
                <w:rFonts w:cs="Times New Roman"/>
                <w:sz w:val="21"/>
                <w:szCs w:val="21"/>
              </w:rPr>
            </w:pPr>
            <w:r>
              <w:rPr>
                <w:rFonts w:cs="Times New Roman"/>
                <w:sz w:val="21"/>
                <w:szCs w:val="21"/>
              </w:rPr>
              <w:t>已安装</w:t>
            </w:r>
          </w:p>
        </w:tc>
        <w:tc>
          <w:tcPr>
            <w:tcW w:w="1154" w:type="dxa"/>
            <w:vAlign w:val="center"/>
          </w:tcPr>
          <w:p w14:paraId="552B09E6">
            <w:pPr>
              <w:jc w:val="center"/>
              <w:rPr>
                <w:rFonts w:cs="Times New Roman"/>
                <w:sz w:val="21"/>
                <w:szCs w:val="21"/>
              </w:rPr>
            </w:pPr>
            <w:r>
              <w:rPr>
                <w:rFonts w:cs="Times New Roman"/>
                <w:sz w:val="21"/>
                <w:szCs w:val="21"/>
              </w:rPr>
              <w:t>已安装</w:t>
            </w:r>
          </w:p>
        </w:tc>
        <w:tc>
          <w:tcPr>
            <w:tcW w:w="1117" w:type="dxa"/>
            <w:vAlign w:val="center"/>
          </w:tcPr>
          <w:p w14:paraId="6A26B01E">
            <w:pPr>
              <w:jc w:val="center"/>
              <w:rPr>
                <w:rFonts w:cs="Times New Roman"/>
                <w:sz w:val="21"/>
                <w:szCs w:val="21"/>
              </w:rPr>
            </w:pPr>
            <w:r>
              <w:rPr>
                <w:rFonts w:cs="Times New Roman"/>
                <w:sz w:val="21"/>
                <w:szCs w:val="21"/>
              </w:rPr>
              <w:t>已安装</w:t>
            </w:r>
          </w:p>
        </w:tc>
        <w:tc>
          <w:tcPr>
            <w:tcW w:w="1122" w:type="dxa"/>
            <w:vAlign w:val="center"/>
          </w:tcPr>
          <w:p w14:paraId="299ECC0F">
            <w:pPr>
              <w:jc w:val="center"/>
              <w:rPr>
                <w:rFonts w:cs="Times New Roman"/>
                <w:sz w:val="21"/>
                <w:szCs w:val="21"/>
              </w:rPr>
            </w:pPr>
            <w:r>
              <w:rPr>
                <w:rFonts w:cs="Times New Roman"/>
                <w:sz w:val="21"/>
                <w:szCs w:val="21"/>
              </w:rPr>
              <w:t>已安装</w:t>
            </w:r>
          </w:p>
        </w:tc>
        <w:tc>
          <w:tcPr>
            <w:tcW w:w="911" w:type="dxa"/>
            <w:vAlign w:val="center"/>
          </w:tcPr>
          <w:p w14:paraId="38061FA1">
            <w:pPr>
              <w:jc w:val="center"/>
              <w:rPr>
                <w:rFonts w:cs="Times New Roman"/>
                <w:sz w:val="21"/>
                <w:szCs w:val="21"/>
              </w:rPr>
            </w:pPr>
            <w:r>
              <w:rPr>
                <w:rFonts w:cs="Times New Roman"/>
                <w:sz w:val="21"/>
                <w:szCs w:val="21"/>
              </w:rPr>
              <w:t>已安装</w:t>
            </w:r>
          </w:p>
        </w:tc>
        <w:tc>
          <w:tcPr>
            <w:tcW w:w="1164" w:type="dxa"/>
            <w:vAlign w:val="center"/>
          </w:tcPr>
          <w:p w14:paraId="13EED4C0">
            <w:pPr>
              <w:jc w:val="center"/>
              <w:rPr>
                <w:rFonts w:cs="Times New Roman"/>
                <w:sz w:val="21"/>
                <w:szCs w:val="21"/>
              </w:rPr>
            </w:pPr>
            <w:r>
              <w:rPr>
                <w:rFonts w:cs="Times New Roman"/>
                <w:sz w:val="21"/>
                <w:szCs w:val="21"/>
              </w:rPr>
              <w:t>已安装</w:t>
            </w:r>
          </w:p>
        </w:tc>
      </w:tr>
      <w:tr w14:paraId="525345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3" w:type="dxa"/>
            <w:vAlign w:val="center"/>
          </w:tcPr>
          <w:p w14:paraId="6E096A40">
            <w:pPr>
              <w:jc w:val="center"/>
              <w:rPr>
                <w:rFonts w:cs="Times New Roman"/>
                <w:sz w:val="21"/>
                <w:szCs w:val="21"/>
              </w:rPr>
            </w:pPr>
            <w:r>
              <w:rPr>
                <w:rFonts w:cs="Times New Roman"/>
                <w:sz w:val="21"/>
                <w:szCs w:val="21"/>
              </w:rPr>
              <w:t>杭州领辰汽车服务有限公司</w:t>
            </w:r>
          </w:p>
        </w:tc>
        <w:tc>
          <w:tcPr>
            <w:tcW w:w="1131" w:type="dxa"/>
            <w:vAlign w:val="center"/>
          </w:tcPr>
          <w:p w14:paraId="7A82B194">
            <w:pPr>
              <w:jc w:val="center"/>
              <w:rPr>
                <w:rFonts w:cs="Times New Roman"/>
                <w:sz w:val="21"/>
                <w:szCs w:val="21"/>
              </w:rPr>
            </w:pPr>
            <w:r>
              <w:rPr>
                <w:rFonts w:cs="Times New Roman"/>
                <w:sz w:val="21"/>
                <w:szCs w:val="21"/>
              </w:rPr>
              <w:t>已安装</w:t>
            </w:r>
          </w:p>
        </w:tc>
        <w:tc>
          <w:tcPr>
            <w:tcW w:w="1154" w:type="dxa"/>
            <w:vAlign w:val="center"/>
          </w:tcPr>
          <w:p w14:paraId="79DEA7C8">
            <w:pPr>
              <w:jc w:val="center"/>
              <w:rPr>
                <w:rFonts w:cs="Times New Roman"/>
                <w:sz w:val="21"/>
                <w:szCs w:val="21"/>
              </w:rPr>
            </w:pPr>
            <w:r>
              <w:rPr>
                <w:rFonts w:cs="Times New Roman"/>
                <w:sz w:val="21"/>
                <w:szCs w:val="21"/>
              </w:rPr>
              <w:t>已安装</w:t>
            </w:r>
          </w:p>
        </w:tc>
        <w:tc>
          <w:tcPr>
            <w:tcW w:w="1117" w:type="dxa"/>
            <w:vAlign w:val="center"/>
          </w:tcPr>
          <w:p w14:paraId="0119277D">
            <w:pPr>
              <w:jc w:val="center"/>
              <w:rPr>
                <w:rFonts w:cs="Times New Roman"/>
                <w:sz w:val="21"/>
                <w:szCs w:val="21"/>
              </w:rPr>
            </w:pPr>
            <w:r>
              <w:rPr>
                <w:rFonts w:cs="Times New Roman"/>
                <w:sz w:val="21"/>
                <w:szCs w:val="21"/>
              </w:rPr>
              <w:t>已安装</w:t>
            </w:r>
          </w:p>
        </w:tc>
        <w:tc>
          <w:tcPr>
            <w:tcW w:w="1122" w:type="dxa"/>
            <w:vAlign w:val="center"/>
          </w:tcPr>
          <w:p w14:paraId="5D9D92C3">
            <w:pPr>
              <w:jc w:val="center"/>
              <w:rPr>
                <w:rFonts w:cs="Times New Roman"/>
                <w:sz w:val="21"/>
                <w:szCs w:val="21"/>
              </w:rPr>
            </w:pPr>
            <w:r>
              <w:rPr>
                <w:rFonts w:cs="Times New Roman"/>
                <w:sz w:val="21"/>
                <w:szCs w:val="21"/>
              </w:rPr>
              <w:t>已安装</w:t>
            </w:r>
          </w:p>
        </w:tc>
        <w:tc>
          <w:tcPr>
            <w:tcW w:w="911" w:type="dxa"/>
            <w:vAlign w:val="center"/>
          </w:tcPr>
          <w:p w14:paraId="7142C094">
            <w:pPr>
              <w:jc w:val="center"/>
              <w:rPr>
                <w:rFonts w:cs="Times New Roman"/>
                <w:sz w:val="21"/>
                <w:szCs w:val="21"/>
              </w:rPr>
            </w:pPr>
            <w:r>
              <w:rPr>
                <w:rFonts w:cs="Times New Roman"/>
                <w:sz w:val="21"/>
                <w:szCs w:val="21"/>
              </w:rPr>
              <w:t>已安装</w:t>
            </w:r>
          </w:p>
        </w:tc>
        <w:tc>
          <w:tcPr>
            <w:tcW w:w="1164" w:type="dxa"/>
            <w:vAlign w:val="center"/>
          </w:tcPr>
          <w:p w14:paraId="49D30C72">
            <w:pPr>
              <w:jc w:val="center"/>
              <w:rPr>
                <w:rFonts w:cs="Times New Roman"/>
                <w:sz w:val="21"/>
                <w:szCs w:val="21"/>
              </w:rPr>
            </w:pPr>
            <w:r>
              <w:rPr>
                <w:rFonts w:cs="Times New Roman"/>
                <w:sz w:val="21"/>
                <w:szCs w:val="21"/>
              </w:rPr>
              <w:t>已安装</w:t>
            </w:r>
          </w:p>
        </w:tc>
      </w:tr>
      <w:tr w14:paraId="551AA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3" w:type="dxa"/>
            <w:vAlign w:val="center"/>
          </w:tcPr>
          <w:p w14:paraId="003ADD76">
            <w:pPr>
              <w:jc w:val="center"/>
              <w:rPr>
                <w:rFonts w:cs="Times New Roman"/>
                <w:sz w:val="21"/>
                <w:szCs w:val="21"/>
              </w:rPr>
            </w:pPr>
            <w:r>
              <w:rPr>
                <w:rFonts w:cs="Times New Roman"/>
                <w:sz w:val="21"/>
                <w:szCs w:val="21"/>
              </w:rPr>
              <w:t>杭州佰鹏汽车销售服务有限公司</w:t>
            </w:r>
          </w:p>
        </w:tc>
        <w:tc>
          <w:tcPr>
            <w:tcW w:w="1131" w:type="dxa"/>
            <w:vAlign w:val="center"/>
          </w:tcPr>
          <w:p w14:paraId="747631F9">
            <w:pPr>
              <w:jc w:val="center"/>
              <w:rPr>
                <w:rFonts w:cs="Times New Roman"/>
                <w:sz w:val="21"/>
                <w:szCs w:val="21"/>
              </w:rPr>
            </w:pPr>
            <w:r>
              <w:rPr>
                <w:rFonts w:cs="Times New Roman"/>
                <w:sz w:val="21"/>
                <w:szCs w:val="21"/>
              </w:rPr>
              <w:t>已安装</w:t>
            </w:r>
          </w:p>
        </w:tc>
        <w:tc>
          <w:tcPr>
            <w:tcW w:w="1154" w:type="dxa"/>
            <w:vAlign w:val="center"/>
          </w:tcPr>
          <w:p w14:paraId="4C988446">
            <w:pPr>
              <w:jc w:val="center"/>
              <w:rPr>
                <w:rFonts w:cs="Times New Roman"/>
                <w:sz w:val="21"/>
                <w:szCs w:val="21"/>
              </w:rPr>
            </w:pPr>
            <w:r>
              <w:rPr>
                <w:rFonts w:cs="Times New Roman"/>
                <w:sz w:val="21"/>
                <w:szCs w:val="21"/>
              </w:rPr>
              <w:t>已安装</w:t>
            </w:r>
          </w:p>
        </w:tc>
        <w:tc>
          <w:tcPr>
            <w:tcW w:w="1117" w:type="dxa"/>
            <w:vAlign w:val="center"/>
          </w:tcPr>
          <w:p w14:paraId="60A18D6C">
            <w:pPr>
              <w:jc w:val="center"/>
              <w:rPr>
                <w:rFonts w:cs="Times New Roman"/>
                <w:sz w:val="21"/>
                <w:szCs w:val="21"/>
              </w:rPr>
            </w:pPr>
            <w:r>
              <w:rPr>
                <w:rFonts w:cs="Times New Roman"/>
                <w:sz w:val="21"/>
                <w:szCs w:val="21"/>
              </w:rPr>
              <w:t>已安装</w:t>
            </w:r>
          </w:p>
        </w:tc>
        <w:tc>
          <w:tcPr>
            <w:tcW w:w="1122" w:type="dxa"/>
            <w:vAlign w:val="center"/>
          </w:tcPr>
          <w:p w14:paraId="22EF6E76">
            <w:pPr>
              <w:jc w:val="center"/>
              <w:rPr>
                <w:rFonts w:cs="Times New Roman"/>
                <w:sz w:val="21"/>
                <w:szCs w:val="21"/>
              </w:rPr>
            </w:pPr>
            <w:r>
              <w:rPr>
                <w:rFonts w:cs="Times New Roman"/>
                <w:sz w:val="21"/>
                <w:szCs w:val="21"/>
              </w:rPr>
              <w:t>已安装</w:t>
            </w:r>
          </w:p>
        </w:tc>
        <w:tc>
          <w:tcPr>
            <w:tcW w:w="911" w:type="dxa"/>
            <w:vAlign w:val="center"/>
          </w:tcPr>
          <w:p w14:paraId="73C99693">
            <w:pPr>
              <w:jc w:val="center"/>
              <w:rPr>
                <w:rFonts w:cs="Times New Roman"/>
                <w:sz w:val="21"/>
                <w:szCs w:val="21"/>
              </w:rPr>
            </w:pPr>
            <w:r>
              <w:rPr>
                <w:rFonts w:cs="Times New Roman"/>
                <w:sz w:val="21"/>
                <w:szCs w:val="21"/>
              </w:rPr>
              <w:t>已安装</w:t>
            </w:r>
          </w:p>
        </w:tc>
        <w:tc>
          <w:tcPr>
            <w:tcW w:w="1164" w:type="dxa"/>
            <w:vAlign w:val="center"/>
          </w:tcPr>
          <w:p w14:paraId="493ECAB8">
            <w:pPr>
              <w:jc w:val="center"/>
              <w:rPr>
                <w:rFonts w:cs="Times New Roman"/>
                <w:sz w:val="21"/>
                <w:szCs w:val="21"/>
              </w:rPr>
            </w:pPr>
            <w:r>
              <w:rPr>
                <w:rFonts w:cs="Times New Roman"/>
                <w:sz w:val="21"/>
                <w:szCs w:val="21"/>
              </w:rPr>
              <w:t>已安装</w:t>
            </w:r>
          </w:p>
        </w:tc>
      </w:tr>
      <w:tr w14:paraId="26A2F7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3" w:type="dxa"/>
            <w:vAlign w:val="center"/>
          </w:tcPr>
          <w:p w14:paraId="7F37564D">
            <w:pPr>
              <w:jc w:val="center"/>
              <w:rPr>
                <w:rFonts w:cs="Times New Roman"/>
                <w:sz w:val="21"/>
                <w:szCs w:val="21"/>
              </w:rPr>
            </w:pPr>
            <w:r>
              <w:rPr>
                <w:rFonts w:cs="Times New Roman"/>
                <w:sz w:val="21"/>
                <w:szCs w:val="21"/>
              </w:rPr>
              <w:t>杭州元通宝通汽车有限公司</w:t>
            </w:r>
          </w:p>
        </w:tc>
        <w:tc>
          <w:tcPr>
            <w:tcW w:w="1131" w:type="dxa"/>
            <w:vAlign w:val="center"/>
          </w:tcPr>
          <w:p w14:paraId="7CCB4B5F">
            <w:pPr>
              <w:jc w:val="center"/>
              <w:rPr>
                <w:rFonts w:cs="Times New Roman"/>
                <w:sz w:val="21"/>
                <w:szCs w:val="21"/>
              </w:rPr>
            </w:pPr>
            <w:r>
              <w:rPr>
                <w:rFonts w:cs="Times New Roman"/>
                <w:sz w:val="21"/>
                <w:szCs w:val="21"/>
              </w:rPr>
              <w:t>已安装</w:t>
            </w:r>
          </w:p>
        </w:tc>
        <w:tc>
          <w:tcPr>
            <w:tcW w:w="1154" w:type="dxa"/>
            <w:vAlign w:val="center"/>
          </w:tcPr>
          <w:p w14:paraId="43B776A2">
            <w:pPr>
              <w:jc w:val="center"/>
              <w:rPr>
                <w:rFonts w:cs="Times New Roman"/>
                <w:sz w:val="21"/>
                <w:szCs w:val="21"/>
              </w:rPr>
            </w:pPr>
            <w:r>
              <w:rPr>
                <w:rFonts w:cs="Times New Roman"/>
                <w:sz w:val="21"/>
                <w:szCs w:val="21"/>
              </w:rPr>
              <w:t>已安装</w:t>
            </w:r>
          </w:p>
        </w:tc>
        <w:tc>
          <w:tcPr>
            <w:tcW w:w="1117" w:type="dxa"/>
            <w:vAlign w:val="center"/>
          </w:tcPr>
          <w:p w14:paraId="4D3C384E">
            <w:pPr>
              <w:jc w:val="center"/>
              <w:rPr>
                <w:rFonts w:cs="Times New Roman"/>
                <w:sz w:val="21"/>
                <w:szCs w:val="21"/>
              </w:rPr>
            </w:pPr>
            <w:r>
              <w:rPr>
                <w:rFonts w:cs="Times New Roman"/>
                <w:sz w:val="21"/>
                <w:szCs w:val="21"/>
              </w:rPr>
              <w:t>已安装</w:t>
            </w:r>
          </w:p>
        </w:tc>
        <w:tc>
          <w:tcPr>
            <w:tcW w:w="1122" w:type="dxa"/>
            <w:vAlign w:val="center"/>
          </w:tcPr>
          <w:p w14:paraId="7D1356A1">
            <w:pPr>
              <w:jc w:val="center"/>
              <w:rPr>
                <w:rFonts w:cs="Times New Roman"/>
                <w:sz w:val="21"/>
                <w:szCs w:val="21"/>
              </w:rPr>
            </w:pPr>
            <w:r>
              <w:rPr>
                <w:rFonts w:cs="Times New Roman"/>
                <w:sz w:val="21"/>
                <w:szCs w:val="21"/>
              </w:rPr>
              <w:t>已安装</w:t>
            </w:r>
          </w:p>
        </w:tc>
        <w:tc>
          <w:tcPr>
            <w:tcW w:w="911" w:type="dxa"/>
            <w:vAlign w:val="center"/>
          </w:tcPr>
          <w:p w14:paraId="7CC5875C">
            <w:pPr>
              <w:jc w:val="center"/>
              <w:rPr>
                <w:rFonts w:cs="Times New Roman"/>
                <w:sz w:val="21"/>
                <w:szCs w:val="21"/>
              </w:rPr>
            </w:pPr>
            <w:r>
              <w:rPr>
                <w:rFonts w:cs="Times New Roman"/>
                <w:sz w:val="21"/>
                <w:szCs w:val="21"/>
              </w:rPr>
              <w:t>已安装</w:t>
            </w:r>
          </w:p>
        </w:tc>
        <w:tc>
          <w:tcPr>
            <w:tcW w:w="1164" w:type="dxa"/>
            <w:vAlign w:val="center"/>
          </w:tcPr>
          <w:p w14:paraId="5A6C6589">
            <w:pPr>
              <w:jc w:val="center"/>
              <w:rPr>
                <w:rFonts w:cs="Times New Roman"/>
                <w:sz w:val="21"/>
                <w:szCs w:val="21"/>
              </w:rPr>
            </w:pPr>
            <w:r>
              <w:rPr>
                <w:rFonts w:cs="Times New Roman"/>
                <w:sz w:val="21"/>
                <w:szCs w:val="21"/>
              </w:rPr>
              <w:t>已安装</w:t>
            </w:r>
          </w:p>
        </w:tc>
      </w:tr>
      <w:tr w14:paraId="6086CF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3" w:type="dxa"/>
            <w:vAlign w:val="center"/>
          </w:tcPr>
          <w:p w14:paraId="14B34CC4">
            <w:pPr>
              <w:jc w:val="center"/>
              <w:rPr>
                <w:rFonts w:cs="Times New Roman"/>
                <w:sz w:val="21"/>
                <w:szCs w:val="21"/>
              </w:rPr>
            </w:pPr>
            <w:r>
              <w:rPr>
                <w:rFonts w:cs="Times New Roman"/>
                <w:sz w:val="21"/>
                <w:szCs w:val="21"/>
              </w:rPr>
              <w:t>杭州元通奥通汽车有限公司</w:t>
            </w:r>
          </w:p>
        </w:tc>
        <w:tc>
          <w:tcPr>
            <w:tcW w:w="1131" w:type="dxa"/>
            <w:vAlign w:val="center"/>
          </w:tcPr>
          <w:p w14:paraId="6FAC7BE1">
            <w:pPr>
              <w:jc w:val="center"/>
              <w:rPr>
                <w:rFonts w:cs="Times New Roman"/>
                <w:sz w:val="21"/>
                <w:szCs w:val="21"/>
              </w:rPr>
            </w:pPr>
            <w:r>
              <w:rPr>
                <w:rFonts w:cs="Times New Roman"/>
                <w:sz w:val="21"/>
                <w:szCs w:val="21"/>
              </w:rPr>
              <w:t>已安装</w:t>
            </w:r>
          </w:p>
        </w:tc>
        <w:tc>
          <w:tcPr>
            <w:tcW w:w="1154" w:type="dxa"/>
            <w:vAlign w:val="center"/>
          </w:tcPr>
          <w:p w14:paraId="0214E6B5">
            <w:pPr>
              <w:jc w:val="center"/>
              <w:rPr>
                <w:rFonts w:cs="Times New Roman"/>
                <w:sz w:val="21"/>
                <w:szCs w:val="21"/>
              </w:rPr>
            </w:pPr>
            <w:r>
              <w:rPr>
                <w:rFonts w:cs="Times New Roman"/>
                <w:sz w:val="21"/>
                <w:szCs w:val="21"/>
              </w:rPr>
              <w:t>已安装</w:t>
            </w:r>
          </w:p>
        </w:tc>
        <w:tc>
          <w:tcPr>
            <w:tcW w:w="1117" w:type="dxa"/>
            <w:vAlign w:val="center"/>
          </w:tcPr>
          <w:p w14:paraId="53AF0F68">
            <w:pPr>
              <w:jc w:val="center"/>
              <w:rPr>
                <w:rFonts w:cs="Times New Roman"/>
                <w:sz w:val="21"/>
                <w:szCs w:val="21"/>
              </w:rPr>
            </w:pPr>
            <w:r>
              <w:rPr>
                <w:rFonts w:cs="Times New Roman"/>
                <w:sz w:val="21"/>
                <w:szCs w:val="21"/>
              </w:rPr>
              <w:t>已安装</w:t>
            </w:r>
          </w:p>
        </w:tc>
        <w:tc>
          <w:tcPr>
            <w:tcW w:w="1122" w:type="dxa"/>
            <w:vAlign w:val="center"/>
          </w:tcPr>
          <w:p w14:paraId="70DDB418">
            <w:pPr>
              <w:jc w:val="center"/>
              <w:rPr>
                <w:rFonts w:cs="Times New Roman"/>
                <w:sz w:val="21"/>
                <w:szCs w:val="21"/>
              </w:rPr>
            </w:pPr>
            <w:r>
              <w:rPr>
                <w:rFonts w:cs="Times New Roman"/>
                <w:sz w:val="21"/>
                <w:szCs w:val="21"/>
              </w:rPr>
              <w:t>已安装</w:t>
            </w:r>
          </w:p>
        </w:tc>
        <w:tc>
          <w:tcPr>
            <w:tcW w:w="911" w:type="dxa"/>
            <w:vAlign w:val="center"/>
          </w:tcPr>
          <w:p w14:paraId="0F02ADC2">
            <w:pPr>
              <w:jc w:val="center"/>
              <w:rPr>
                <w:rFonts w:cs="Times New Roman"/>
                <w:sz w:val="21"/>
                <w:szCs w:val="21"/>
              </w:rPr>
            </w:pPr>
            <w:r>
              <w:rPr>
                <w:rFonts w:cs="Times New Roman"/>
                <w:sz w:val="21"/>
                <w:szCs w:val="21"/>
              </w:rPr>
              <w:t>已安装</w:t>
            </w:r>
          </w:p>
        </w:tc>
        <w:tc>
          <w:tcPr>
            <w:tcW w:w="1164" w:type="dxa"/>
            <w:vAlign w:val="center"/>
          </w:tcPr>
          <w:p w14:paraId="4E406E58">
            <w:pPr>
              <w:jc w:val="center"/>
              <w:rPr>
                <w:rFonts w:cs="Times New Roman"/>
                <w:sz w:val="21"/>
                <w:szCs w:val="21"/>
              </w:rPr>
            </w:pPr>
            <w:r>
              <w:rPr>
                <w:rFonts w:cs="Times New Roman"/>
                <w:sz w:val="21"/>
                <w:szCs w:val="21"/>
              </w:rPr>
              <w:t>已安装</w:t>
            </w:r>
          </w:p>
        </w:tc>
      </w:tr>
      <w:tr w14:paraId="07E2B8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3" w:type="dxa"/>
            <w:vAlign w:val="center"/>
          </w:tcPr>
          <w:p w14:paraId="01B3054B">
            <w:pPr>
              <w:jc w:val="center"/>
              <w:rPr>
                <w:rFonts w:cs="Times New Roman"/>
                <w:sz w:val="21"/>
                <w:szCs w:val="21"/>
              </w:rPr>
            </w:pPr>
            <w:r>
              <w:rPr>
                <w:rFonts w:cs="Times New Roman"/>
                <w:sz w:val="21"/>
                <w:szCs w:val="21"/>
              </w:rPr>
              <w:t>杭州康桥丰田汽车销售服务有限公司</w:t>
            </w:r>
          </w:p>
        </w:tc>
        <w:tc>
          <w:tcPr>
            <w:tcW w:w="1131" w:type="dxa"/>
            <w:vAlign w:val="center"/>
          </w:tcPr>
          <w:p w14:paraId="4E7B4B66">
            <w:pPr>
              <w:jc w:val="center"/>
              <w:rPr>
                <w:rFonts w:cs="Times New Roman"/>
                <w:sz w:val="21"/>
                <w:szCs w:val="21"/>
              </w:rPr>
            </w:pPr>
            <w:r>
              <w:rPr>
                <w:rFonts w:cs="Times New Roman"/>
                <w:sz w:val="21"/>
                <w:szCs w:val="21"/>
              </w:rPr>
              <w:t>已安装</w:t>
            </w:r>
          </w:p>
        </w:tc>
        <w:tc>
          <w:tcPr>
            <w:tcW w:w="1154" w:type="dxa"/>
            <w:vAlign w:val="center"/>
          </w:tcPr>
          <w:p w14:paraId="48983C83">
            <w:pPr>
              <w:jc w:val="center"/>
              <w:rPr>
                <w:rFonts w:cs="Times New Roman"/>
                <w:sz w:val="21"/>
                <w:szCs w:val="21"/>
              </w:rPr>
            </w:pPr>
            <w:r>
              <w:rPr>
                <w:rFonts w:cs="Times New Roman"/>
                <w:sz w:val="21"/>
                <w:szCs w:val="21"/>
              </w:rPr>
              <w:t>已安装</w:t>
            </w:r>
          </w:p>
        </w:tc>
        <w:tc>
          <w:tcPr>
            <w:tcW w:w="1117" w:type="dxa"/>
            <w:vAlign w:val="center"/>
          </w:tcPr>
          <w:p w14:paraId="13749F9A">
            <w:pPr>
              <w:jc w:val="center"/>
              <w:rPr>
                <w:rFonts w:cs="Times New Roman"/>
                <w:sz w:val="21"/>
                <w:szCs w:val="21"/>
              </w:rPr>
            </w:pPr>
            <w:r>
              <w:rPr>
                <w:rFonts w:cs="Times New Roman"/>
                <w:sz w:val="21"/>
                <w:szCs w:val="21"/>
              </w:rPr>
              <w:t>已安装</w:t>
            </w:r>
          </w:p>
        </w:tc>
        <w:tc>
          <w:tcPr>
            <w:tcW w:w="1122" w:type="dxa"/>
            <w:vAlign w:val="center"/>
          </w:tcPr>
          <w:p w14:paraId="40C080DE">
            <w:pPr>
              <w:jc w:val="center"/>
              <w:rPr>
                <w:rFonts w:cs="Times New Roman"/>
                <w:sz w:val="21"/>
                <w:szCs w:val="21"/>
              </w:rPr>
            </w:pPr>
            <w:r>
              <w:rPr>
                <w:rFonts w:cs="Times New Roman"/>
                <w:sz w:val="21"/>
                <w:szCs w:val="21"/>
              </w:rPr>
              <w:t>已安装</w:t>
            </w:r>
          </w:p>
        </w:tc>
        <w:tc>
          <w:tcPr>
            <w:tcW w:w="911" w:type="dxa"/>
            <w:vAlign w:val="center"/>
          </w:tcPr>
          <w:p w14:paraId="36159B07">
            <w:pPr>
              <w:jc w:val="center"/>
              <w:rPr>
                <w:rFonts w:cs="Times New Roman"/>
                <w:sz w:val="21"/>
                <w:szCs w:val="21"/>
              </w:rPr>
            </w:pPr>
            <w:r>
              <w:rPr>
                <w:rFonts w:cs="Times New Roman"/>
                <w:sz w:val="21"/>
                <w:szCs w:val="21"/>
              </w:rPr>
              <w:t>已安装</w:t>
            </w:r>
          </w:p>
        </w:tc>
        <w:tc>
          <w:tcPr>
            <w:tcW w:w="1164" w:type="dxa"/>
            <w:vAlign w:val="center"/>
          </w:tcPr>
          <w:p w14:paraId="124C2FCB">
            <w:pPr>
              <w:jc w:val="center"/>
              <w:rPr>
                <w:rFonts w:cs="Times New Roman"/>
                <w:sz w:val="21"/>
                <w:szCs w:val="21"/>
              </w:rPr>
            </w:pPr>
            <w:r>
              <w:rPr>
                <w:rFonts w:cs="Times New Roman"/>
                <w:sz w:val="21"/>
                <w:szCs w:val="21"/>
              </w:rPr>
              <w:t>已安装</w:t>
            </w:r>
          </w:p>
        </w:tc>
      </w:tr>
      <w:tr w14:paraId="4C8FE9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3" w:type="dxa"/>
            <w:vAlign w:val="center"/>
          </w:tcPr>
          <w:p w14:paraId="6A1E1980">
            <w:pPr>
              <w:jc w:val="center"/>
              <w:rPr>
                <w:rFonts w:cs="Times New Roman"/>
                <w:sz w:val="21"/>
                <w:szCs w:val="21"/>
              </w:rPr>
            </w:pPr>
            <w:r>
              <w:rPr>
                <w:rFonts w:cs="Times New Roman"/>
                <w:sz w:val="21"/>
                <w:szCs w:val="21"/>
              </w:rPr>
              <w:t>杭州长荣汽车销售服务有限公司</w:t>
            </w:r>
          </w:p>
        </w:tc>
        <w:tc>
          <w:tcPr>
            <w:tcW w:w="1131" w:type="dxa"/>
            <w:vAlign w:val="center"/>
          </w:tcPr>
          <w:p w14:paraId="30701E3E">
            <w:pPr>
              <w:jc w:val="center"/>
              <w:rPr>
                <w:rFonts w:cs="Times New Roman"/>
                <w:sz w:val="21"/>
                <w:szCs w:val="21"/>
              </w:rPr>
            </w:pPr>
            <w:r>
              <w:rPr>
                <w:rFonts w:cs="Times New Roman"/>
                <w:sz w:val="21"/>
                <w:szCs w:val="21"/>
              </w:rPr>
              <w:t>已安装</w:t>
            </w:r>
          </w:p>
        </w:tc>
        <w:tc>
          <w:tcPr>
            <w:tcW w:w="1154" w:type="dxa"/>
            <w:vAlign w:val="center"/>
          </w:tcPr>
          <w:p w14:paraId="16666E37">
            <w:pPr>
              <w:jc w:val="center"/>
              <w:rPr>
                <w:rFonts w:cs="Times New Roman"/>
                <w:sz w:val="21"/>
                <w:szCs w:val="21"/>
              </w:rPr>
            </w:pPr>
            <w:r>
              <w:rPr>
                <w:rFonts w:cs="Times New Roman"/>
                <w:sz w:val="21"/>
                <w:szCs w:val="21"/>
              </w:rPr>
              <w:t>已安装</w:t>
            </w:r>
          </w:p>
        </w:tc>
        <w:tc>
          <w:tcPr>
            <w:tcW w:w="1117" w:type="dxa"/>
            <w:vAlign w:val="center"/>
          </w:tcPr>
          <w:p w14:paraId="66AF4ABE">
            <w:pPr>
              <w:jc w:val="center"/>
              <w:rPr>
                <w:rFonts w:cs="Times New Roman"/>
                <w:sz w:val="21"/>
                <w:szCs w:val="21"/>
              </w:rPr>
            </w:pPr>
            <w:r>
              <w:rPr>
                <w:rFonts w:cs="Times New Roman"/>
                <w:sz w:val="21"/>
                <w:szCs w:val="21"/>
              </w:rPr>
              <w:t>已安装</w:t>
            </w:r>
          </w:p>
        </w:tc>
        <w:tc>
          <w:tcPr>
            <w:tcW w:w="1122" w:type="dxa"/>
            <w:vAlign w:val="center"/>
          </w:tcPr>
          <w:p w14:paraId="03590398">
            <w:pPr>
              <w:jc w:val="center"/>
              <w:rPr>
                <w:rFonts w:cs="Times New Roman"/>
                <w:sz w:val="21"/>
                <w:szCs w:val="21"/>
              </w:rPr>
            </w:pPr>
            <w:r>
              <w:rPr>
                <w:rFonts w:cs="Times New Roman"/>
                <w:sz w:val="21"/>
                <w:szCs w:val="21"/>
              </w:rPr>
              <w:t>已安装</w:t>
            </w:r>
          </w:p>
        </w:tc>
        <w:tc>
          <w:tcPr>
            <w:tcW w:w="911" w:type="dxa"/>
            <w:vAlign w:val="center"/>
          </w:tcPr>
          <w:p w14:paraId="30BDD921">
            <w:pPr>
              <w:jc w:val="center"/>
              <w:rPr>
                <w:rFonts w:cs="Times New Roman"/>
                <w:sz w:val="21"/>
                <w:szCs w:val="21"/>
              </w:rPr>
            </w:pPr>
            <w:r>
              <w:rPr>
                <w:rFonts w:cs="Times New Roman"/>
                <w:sz w:val="21"/>
                <w:szCs w:val="21"/>
              </w:rPr>
              <w:t>已安装</w:t>
            </w:r>
          </w:p>
        </w:tc>
        <w:tc>
          <w:tcPr>
            <w:tcW w:w="1164" w:type="dxa"/>
            <w:vAlign w:val="center"/>
          </w:tcPr>
          <w:p w14:paraId="240C7C13">
            <w:pPr>
              <w:jc w:val="center"/>
              <w:rPr>
                <w:rFonts w:cs="Times New Roman"/>
                <w:sz w:val="21"/>
                <w:szCs w:val="21"/>
              </w:rPr>
            </w:pPr>
            <w:r>
              <w:rPr>
                <w:rFonts w:cs="Times New Roman"/>
                <w:sz w:val="21"/>
                <w:szCs w:val="21"/>
              </w:rPr>
              <w:t>已安装</w:t>
            </w:r>
          </w:p>
        </w:tc>
      </w:tr>
      <w:tr w14:paraId="49C9E5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3" w:type="dxa"/>
            <w:vAlign w:val="center"/>
          </w:tcPr>
          <w:p w14:paraId="5DC8B715">
            <w:pPr>
              <w:jc w:val="center"/>
              <w:rPr>
                <w:rFonts w:cs="Times New Roman"/>
                <w:sz w:val="21"/>
                <w:szCs w:val="21"/>
              </w:rPr>
            </w:pPr>
            <w:r>
              <w:rPr>
                <w:rFonts w:cs="Times New Roman"/>
                <w:sz w:val="21"/>
                <w:szCs w:val="21"/>
              </w:rPr>
              <w:t>浙江金湖机电有限公司</w:t>
            </w:r>
          </w:p>
        </w:tc>
        <w:tc>
          <w:tcPr>
            <w:tcW w:w="1131" w:type="dxa"/>
            <w:vAlign w:val="center"/>
          </w:tcPr>
          <w:p w14:paraId="7D250095">
            <w:pPr>
              <w:jc w:val="center"/>
              <w:rPr>
                <w:rFonts w:cs="Times New Roman"/>
                <w:sz w:val="21"/>
                <w:szCs w:val="21"/>
              </w:rPr>
            </w:pPr>
            <w:r>
              <w:rPr>
                <w:rFonts w:cs="Times New Roman"/>
                <w:sz w:val="21"/>
                <w:szCs w:val="21"/>
              </w:rPr>
              <w:t>已安装</w:t>
            </w:r>
          </w:p>
        </w:tc>
        <w:tc>
          <w:tcPr>
            <w:tcW w:w="1154" w:type="dxa"/>
            <w:vAlign w:val="center"/>
          </w:tcPr>
          <w:p w14:paraId="77D05C16">
            <w:pPr>
              <w:jc w:val="center"/>
              <w:rPr>
                <w:rFonts w:cs="Times New Roman"/>
                <w:sz w:val="21"/>
                <w:szCs w:val="21"/>
              </w:rPr>
            </w:pPr>
            <w:r>
              <w:rPr>
                <w:rFonts w:cs="Times New Roman"/>
                <w:sz w:val="21"/>
                <w:szCs w:val="21"/>
              </w:rPr>
              <w:t>已安装</w:t>
            </w:r>
          </w:p>
        </w:tc>
        <w:tc>
          <w:tcPr>
            <w:tcW w:w="1117" w:type="dxa"/>
            <w:vAlign w:val="center"/>
          </w:tcPr>
          <w:p w14:paraId="0C108085">
            <w:pPr>
              <w:jc w:val="center"/>
              <w:rPr>
                <w:rFonts w:cs="Times New Roman"/>
                <w:sz w:val="21"/>
                <w:szCs w:val="21"/>
              </w:rPr>
            </w:pPr>
            <w:r>
              <w:rPr>
                <w:rFonts w:cs="Times New Roman"/>
                <w:sz w:val="21"/>
                <w:szCs w:val="21"/>
              </w:rPr>
              <w:t>已安装</w:t>
            </w:r>
          </w:p>
        </w:tc>
        <w:tc>
          <w:tcPr>
            <w:tcW w:w="1122" w:type="dxa"/>
            <w:vAlign w:val="center"/>
          </w:tcPr>
          <w:p w14:paraId="637469C8">
            <w:pPr>
              <w:jc w:val="center"/>
              <w:rPr>
                <w:rFonts w:cs="Times New Roman"/>
                <w:sz w:val="21"/>
                <w:szCs w:val="21"/>
              </w:rPr>
            </w:pPr>
            <w:r>
              <w:rPr>
                <w:rFonts w:cs="Times New Roman"/>
                <w:sz w:val="21"/>
                <w:szCs w:val="21"/>
              </w:rPr>
              <w:t>已安装</w:t>
            </w:r>
          </w:p>
        </w:tc>
        <w:tc>
          <w:tcPr>
            <w:tcW w:w="911" w:type="dxa"/>
            <w:vAlign w:val="center"/>
          </w:tcPr>
          <w:p w14:paraId="014AE629">
            <w:pPr>
              <w:jc w:val="center"/>
              <w:rPr>
                <w:rFonts w:cs="Times New Roman"/>
                <w:sz w:val="21"/>
                <w:szCs w:val="21"/>
              </w:rPr>
            </w:pPr>
            <w:r>
              <w:rPr>
                <w:rFonts w:cs="Times New Roman"/>
                <w:sz w:val="21"/>
                <w:szCs w:val="21"/>
              </w:rPr>
              <w:t>已安装</w:t>
            </w:r>
          </w:p>
        </w:tc>
        <w:tc>
          <w:tcPr>
            <w:tcW w:w="1164" w:type="dxa"/>
            <w:vAlign w:val="center"/>
          </w:tcPr>
          <w:p w14:paraId="66FB3742">
            <w:pPr>
              <w:jc w:val="center"/>
              <w:rPr>
                <w:rFonts w:cs="Times New Roman"/>
                <w:sz w:val="21"/>
                <w:szCs w:val="21"/>
              </w:rPr>
            </w:pPr>
            <w:r>
              <w:rPr>
                <w:rFonts w:cs="Times New Roman"/>
                <w:sz w:val="21"/>
                <w:szCs w:val="21"/>
              </w:rPr>
              <w:t>已安装</w:t>
            </w:r>
          </w:p>
        </w:tc>
      </w:tr>
      <w:tr w14:paraId="74310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3" w:type="dxa"/>
            <w:vAlign w:val="center"/>
          </w:tcPr>
          <w:p w14:paraId="7CAD1B35">
            <w:pPr>
              <w:jc w:val="center"/>
              <w:rPr>
                <w:rFonts w:cs="Times New Roman"/>
                <w:sz w:val="21"/>
                <w:szCs w:val="21"/>
              </w:rPr>
            </w:pPr>
            <w:r>
              <w:rPr>
                <w:rFonts w:cs="Times New Roman"/>
                <w:sz w:val="21"/>
                <w:szCs w:val="21"/>
              </w:rPr>
              <w:t>浙江元通凌志汽车销售服务有限公司</w:t>
            </w:r>
          </w:p>
        </w:tc>
        <w:tc>
          <w:tcPr>
            <w:tcW w:w="1131" w:type="dxa"/>
            <w:vAlign w:val="center"/>
          </w:tcPr>
          <w:p w14:paraId="61D58139">
            <w:pPr>
              <w:jc w:val="center"/>
              <w:rPr>
                <w:rFonts w:cs="Times New Roman"/>
                <w:sz w:val="21"/>
                <w:szCs w:val="21"/>
              </w:rPr>
            </w:pPr>
            <w:r>
              <w:rPr>
                <w:rFonts w:cs="Times New Roman"/>
                <w:sz w:val="21"/>
                <w:szCs w:val="21"/>
              </w:rPr>
              <w:t>已安装</w:t>
            </w:r>
          </w:p>
        </w:tc>
        <w:tc>
          <w:tcPr>
            <w:tcW w:w="1154" w:type="dxa"/>
            <w:vAlign w:val="center"/>
          </w:tcPr>
          <w:p w14:paraId="3B0D09E6">
            <w:pPr>
              <w:jc w:val="center"/>
              <w:rPr>
                <w:rFonts w:cs="Times New Roman"/>
                <w:sz w:val="21"/>
                <w:szCs w:val="21"/>
              </w:rPr>
            </w:pPr>
            <w:r>
              <w:rPr>
                <w:rFonts w:cs="Times New Roman"/>
                <w:sz w:val="21"/>
                <w:szCs w:val="21"/>
              </w:rPr>
              <w:t>已安装</w:t>
            </w:r>
          </w:p>
        </w:tc>
        <w:tc>
          <w:tcPr>
            <w:tcW w:w="1117" w:type="dxa"/>
            <w:vAlign w:val="center"/>
          </w:tcPr>
          <w:p w14:paraId="58476048">
            <w:pPr>
              <w:jc w:val="center"/>
              <w:rPr>
                <w:rFonts w:cs="Times New Roman"/>
                <w:sz w:val="21"/>
                <w:szCs w:val="21"/>
              </w:rPr>
            </w:pPr>
            <w:r>
              <w:rPr>
                <w:rFonts w:cs="Times New Roman"/>
                <w:sz w:val="21"/>
                <w:szCs w:val="21"/>
              </w:rPr>
              <w:t>已安装</w:t>
            </w:r>
          </w:p>
        </w:tc>
        <w:tc>
          <w:tcPr>
            <w:tcW w:w="1122" w:type="dxa"/>
            <w:vAlign w:val="center"/>
          </w:tcPr>
          <w:p w14:paraId="1885BE9F">
            <w:pPr>
              <w:jc w:val="center"/>
              <w:rPr>
                <w:rFonts w:cs="Times New Roman"/>
                <w:sz w:val="21"/>
                <w:szCs w:val="21"/>
              </w:rPr>
            </w:pPr>
            <w:r>
              <w:rPr>
                <w:rFonts w:cs="Times New Roman"/>
                <w:sz w:val="21"/>
                <w:szCs w:val="21"/>
              </w:rPr>
              <w:t>已安装</w:t>
            </w:r>
          </w:p>
        </w:tc>
        <w:tc>
          <w:tcPr>
            <w:tcW w:w="911" w:type="dxa"/>
            <w:vAlign w:val="center"/>
          </w:tcPr>
          <w:p w14:paraId="7DA4BE0E">
            <w:pPr>
              <w:jc w:val="center"/>
              <w:rPr>
                <w:rFonts w:cs="Times New Roman"/>
                <w:sz w:val="21"/>
                <w:szCs w:val="21"/>
              </w:rPr>
            </w:pPr>
            <w:r>
              <w:rPr>
                <w:rFonts w:cs="Times New Roman"/>
                <w:sz w:val="21"/>
                <w:szCs w:val="21"/>
              </w:rPr>
              <w:t>已安装</w:t>
            </w:r>
          </w:p>
        </w:tc>
        <w:tc>
          <w:tcPr>
            <w:tcW w:w="1164" w:type="dxa"/>
            <w:vAlign w:val="center"/>
          </w:tcPr>
          <w:p w14:paraId="202A110A">
            <w:pPr>
              <w:jc w:val="center"/>
              <w:rPr>
                <w:rFonts w:cs="Times New Roman"/>
                <w:sz w:val="21"/>
                <w:szCs w:val="21"/>
              </w:rPr>
            </w:pPr>
            <w:r>
              <w:rPr>
                <w:rFonts w:cs="Times New Roman"/>
                <w:sz w:val="21"/>
                <w:szCs w:val="21"/>
              </w:rPr>
              <w:t>已安装</w:t>
            </w:r>
          </w:p>
        </w:tc>
      </w:tr>
      <w:tr w14:paraId="15F7E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3" w:type="dxa"/>
            <w:vAlign w:val="center"/>
          </w:tcPr>
          <w:p w14:paraId="28911301">
            <w:pPr>
              <w:jc w:val="center"/>
              <w:rPr>
                <w:rFonts w:cs="Times New Roman"/>
                <w:sz w:val="21"/>
                <w:szCs w:val="21"/>
              </w:rPr>
            </w:pPr>
            <w:r>
              <w:rPr>
                <w:rFonts w:cs="Times New Roman"/>
                <w:sz w:val="21"/>
                <w:szCs w:val="21"/>
              </w:rPr>
              <w:t>浙江路德行汽车有限公司余杭分公司</w:t>
            </w:r>
          </w:p>
        </w:tc>
        <w:tc>
          <w:tcPr>
            <w:tcW w:w="1131" w:type="dxa"/>
            <w:vAlign w:val="center"/>
          </w:tcPr>
          <w:p w14:paraId="77DA8A3F">
            <w:pPr>
              <w:jc w:val="center"/>
              <w:rPr>
                <w:rFonts w:cs="Times New Roman"/>
                <w:sz w:val="21"/>
                <w:szCs w:val="21"/>
              </w:rPr>
            </w:pPr>
            <w:r>
              <w:rPr>
                <w:rFonts w:cs="Times New Roman"/>
                <w:sz w:val="21"/>
                <w:szCs w:val="21"/>
              </w:rPr>
              <w:t>已安装</w:t>
            </w:r>
          </w:p>
        </w:tc>
        <w:tc>
          <w:tcPr>
            <w:tcW w:w="1154" w:type="dxa"/>
            <w:vAlign w:val="center"/>
          </w:tcPr>
          <w:p w14:paraId="00FFDB98">
            <w:pPr>
              <w:jc w:val="center"/>
              <w:rPr>
                <w:rFonts w:cs="Times New Roman"/>
                <w:sz w:val="21"/>
                <w:szCs w:val="21"/>
              </w:rPr>
            </w:pPr>
            <w:r>
              <w:rPr>
                <w:rFonts w:cs="Times New Roman"/>
                <w:sz w:val="21"/>
                <w:szCs w:val="21"/>
              </w:rPr>
              <w:t>已安装</w:t>
            </w:r>
          </w:p>
        </w:tc>
        <w:tc>
          <w:tcPr>
            <w:tcW w:w="1117" w:type="dxa"/>
            <w:vAlign w:val="center"/>
          </w:tcPr>
          <w:p w14:paraId="16996540">
            <w:pPr>
              <w:jc w:val="center"/>
              <w:rPr>
                <w:rFonts w:cs="Times New Roman"/>
                <w:sz w:val="21"/>
                <w:szCs w:val="21"/>
              </w:rPr>
            </w:pPr>
            <w:r>
              <w:rPr>
                <w:rFonts w:cs="Times New Roman"/>
                <w:sz w:val="21"/>
                <w:szCs w:val="21"/>
              </w:rPr>
              <w:t>已安装</w:t>
            </w:r>
          </w:p>
        </w:tc>
        <w:tc>
          <w:tcPr>
            <w:tcW w:w="1122" w:type="dxa"/>
            <w:vAlign w:val="center"/>
          </w:tcPr>
          <w:p w14:paraId="2D67D3BC">
            <w:pPr>
              <w:jc w:val="center"/>
              <w:rPr>
                <w:rFonts w:cs="Times New Roman"/>
                <w:sz w:val="21"/>
                <w:szCs w:val="21"/>
              </w:rPr>
            </w:pPr>
            <w:r>
              <w:rPr>
                <w:rFonts w:cs="Times New Roman"/>
                <w:sz w:val="21"/>
                <w:szCs w:val="21"/>
              </w:rPr>
              <w:t>已安装</w:t>
            </w:r>
          </w:p>
        </w:tc>
        <w:tc>
          <w:tcPr>
            <w:tcW w:w="911" w:type="dxa"/>
            <w:vAlign w:val="center"/>
          </w:tcPr>
          <w:p w14:paraId="3F15D491">
            <w:pPr>
              <w:jc w:val="center"/>
              <w:rPr>
                <w:rFonts w:cs="Times New Roman"/>
                <w:sz w:val="21"/>
                <w:szCs w:val="21"/>
              </w:rPr>
            </w:pPr>
            <w:r>
              <w:rPr>
                <w:rFonts w:cs="Times New Roman"/>
                <w:sz w:val="21"/>
                <w:szCs w:val="21"/>
              </w:rPr>
              <w:t>已安装</w:t>
            </w:r>
          </w:p>
        </w:tc>
        <w:tc>
          <w:tcPr>
            <w:tcW w:w="1164" w:type="dxa"/>
            <w:vAlign w:val="center"/>
          </w:tcPr>
          <w:p w14:paraId="552414D7">
            <w:pPr>
              <w:jc w:val="center"/>
              <w:rPr>
                <w:rFonts w:cs="Times New Roman"/>
                <w:sz w:val="21"/>
                <w:szCs w:val="21"/>
              </w:rPr>
            </w:pPr>
            <w:r>
              <w:rPr>
                <w:rFonts w:cs="Times New Roman"/>
                <w:sz w:val="21"/>
                <w:szCs w:val="21"/>
              </w:rPr>
              <w:t>已安装</w:t>
            </w:r>
          </w:p>
        </w:tc>
      </w:tr>
      <w:tr w14:paraId="2DC91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3" w:type="dxa"/>
            <w:vAlign w:val="center"/>
          </w:tcPr>
          <w:p w14:paraId="6AC7972D">
            <w:pPr>
              <w:jc w:val="center"/>
              <w:rPr>
                <w:rFonts w:cs="Times New Roman"/>
                <w:sz w:val="21"/>
                <w:szCs w:val="21"/>
              </w:rPr>
            </w:pPr>
            <w:r>
              <w:rPr>
                <w:rFonts w:cs="Times New Roman"/>
                <w:sz w:val="21"/>
                <w:szCs w:val="21"/>
              </w:rPr>
              <w:t>浙江一汽汽车销售服务有限公司</w:t>
            </w:r>
          </w:p>
        </w:tc>
        <w:tc>
          <w:tcPr>
            <w:tcW w:w="1131" w:type="dxa"/>
            <w:vAlign w:val="center"/>
          </w:tcPr>
          <w:p w14:paraId="74CF4421">
            <w:pPr>
              <w:jc w:val="center"/>
              <w:rPr>
                <w:rFonts w:cs="Times New Roman"/>
                <w:sz w:val="21"/>
                <w:szCs w:val="21"/>
              </w:rPr>
            </w:pPr>
            <w:r>
              <w:rPr>
                <w:rFonts w:cs="Times New Roman"/>
                <w:sz w:val="21"/>
                <w:szCs w:val="21"/>
              </w:rPr>
              <w:t>已安装</w:t>
            </w:r>
          </w:p>
        </w:tc>
        <w:tc>
          <w:tcPr>
            <w:tcW w:w="1154" w:type="dxa"/>
            <w:vAlign w:val="center"/>
          </w:tcPr>
          <w:p w14:paraId="71FDF962">
            <w:pPr>
              <w:jc w:val="center"/>
              <w:rPr>
                <w:rFonts w:cs="Times New Roman"/>
                <w:sz w:val="21"/>
                <w:szCs w:val="21"/>
              </w:rPr>
            </w:pPr>
            <w:r>
              <w:rPr>
                <w:rFonts w:cs="Times New Roman"/>
                <w:sz w:val="21"/>
                <w:szCs w:val="21"/>
              </w:rPr>
              <w:t>已安装</w:t>
            </w:r>
          </w:p>
        </w:tc>
        <w:tc>
          <w:tcPr>
            <w:tcW w:w="1117" w:type="dxa"/>
            <w:vAlign w:val="center"/>
          </w:tcPr>
          <w:p w14:paraId="64F2F725">
            <w:pPr>
              <w:jc w:val="center"/>
              <w:rPr>
                <w:rFonts w:cs="Times New Roman"/>
                <w:sz w:val="21"/>
                <w:szCs w:val="21"/>
              </w:rPr>
            </w:pPr>
            <w:r>
              <w:rPr>
                <w:rFonts w:cs="Times New Roman"/>
                <w:sz w:val="21"/>
                <w:szCs w:val="21"/>
              </w:rPr>
              <w:t>已安装</w:t>
            </w:r>
          </w:p>
        </w:tc>
        <w:tc>
          <w:tcPr>
            <w:tcW w:w="1122" w:type="dxa"/>
            <w:vAlign w:val="center"/>
          </w:tcPr>
          <w:p w14:paraId="52B45B3E">
            <w:pPr>
              <w:jc w:val="center"/>
              <w:rPr>
                <w:rFonts w:cs="Times New Roman"/>
                <w:sz w:val="21"/>
                <w:szCs w:val="21"/>
              </w:rPr>
            </w:pPr>
            <w:r>
              <w:rPr>
                <w:rFonts w:cs="Times New Roman"/>
                <w:sz w:val="21"/>
                <w:szCs w:val="21"/>
              </w:rPr>
              <w:t>已安装</w:t>
            </w:r>
          </w:p>
        </w:tc>
        <w:tc>
          <w:tcPr>
            <w:tcW w:w="911" w:type="dxa"/>
            <w:vAlign w:val="center"/>
          </w:tcPr>
          <w:p w14:paraId="5F0DA6E6">
            <w:pPr>
              <w:jc w:val="center"/>
              <w:rPr>
                <w:rFonts w:cs="Times New Roman"/>
                <w:sz w:val="21"/>
                <w:szCs w:val="21"/>
              </w:rPr>
            </w:pPr>
            <w:r>
              <w:rPr>
                <w:rFonts w:cs="Times New Roman"/>
                <w:sz w:val="21"/>
                <w:szCs w:val="21"/>
              </w:rPr>
              <w:t>已安装</w:t>
            </w:r>
          </w:p>
        </w:tc>
        <w:tc>
          <w:tcPr>
            <w:tcW w:w="1164" w:type="dxa"/>
            <w:vAlign w:val="center"/>
          </w:tcPr>
          <w:p w14:paraId="216691F3">
            <w:pPr>
              <w:jc w:val="center"/>
              <w:rPr>
                <w:rFonts w:cs="Times New Roman"/>
                <w:sz w:val="21"/>
                <w:szCs w:val="21"/>
              </w:rPr>
            </w:pPr>
            <w:r>
              <w:rPr>
                <w:rFonts w:cs="Times New Roman"/>
                <w:sz w:val="21"/>
                <w:szCs w:val="21"/>
              </w:rPr>
              <w:t>已安装</w:t>
            </w:r>
          </w:p>
        </w:tc>
      </w:tr>
      <w:tr w14:paraId="37D479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3" w:type="dxa"/>
            <w:vAlign w:val="center"/>
          </w:tcPr>
          <w:p w14:paraId="7817BABD">
            <w:pPr>
              <w:jc w:val="center"/>
              <w:rPr>
                <w:rFonts w:cs="Times New Roman"/>
                <w:sz w:val="21"/>
                <w:szCs w:val="21"/>
              </w:rPr>
            </w:pPr>
            <w:r>
              <w:rPr>
                <w:rFonts w:cs="Times New Roman"/>
                <w:sz w:val="21"/>
                <w:szCs w:val="21"/>
              </w:rPr>
              <w:t>杭州中升雷克萨斯汽车销售服务有限公司</w:t>
            </w:r>
          </w:p>
        </w:tc>
        <w:tc>
          <w:tcPr>
            <w:tcW w:w="1131" w:type="dxa"/>
            <w:vAlign w:val="center"/>
          </w:tcPr>
          <w:p w14:paraId="1BF4E020">
            <w:pPr>
              <w:jc w:val="center"/>
              <w:rPr>
                <w:rFonts w:cs="Times New Roman"/>
                <w:sz w:val="21"/>
                <w:szCs w:val="21"/>
              </w:rPr>
            </w:pPr>
            <w:r>
              <w:rPr>
                <w:rFonts w:cs="Times New Roman"/>
                <w:sz w:val="21"/>
                <w:szCs w:val="21"/>
              </w:rPr>
              <w:t>已安装</w:t>
            </w:r>
          </w:p>
        </w:tc>
        <w:tc>
          <w:tcPr>
            <w:tcW w:w="1154" w:type="dxa"/>
            <w:vAlign w:val="center"/>
          </w:tcPr>
          <w:p w14:paraId="05589946">
            <w:pPr>
              <w:jc w:val="center"/>
              <w:rPr>
                <w:rFonts w:cs="Times New Roman"/>
                <w:sz w:val="21"/>
                <w:szCs w:val="21"/>
              </w:rPr>
            </w:pPr>
            <w:r>
              <w:rPr>
                <w:rFonts w:cs="Times New Roman"/>
                <w:sz w:val="21"/>
                <w:szCs w:val="21"/>
              </w:rPr>
              <w:t>已安装</w:t>
            </w:r>
          </w:p>
        </w:tc>
        <w:tc>
          <w:tcPr>
            <w:tcW w:w="1117" w:type="dxa"/>
            <w:vAlign w:val="center"/>
          </w:tcPr>
          <w:p w14:paraId="1A185686">
            <w:pPr>
              <w:jc w:val="center"/>
              <w:rPr>
                <w:rFonts w:cs="Times New Roman"/>
                <w:sz w:val="21"/>
                <w:szCs w:val="21"/>
              </w:rPr>
            </w:pPr>
            <w:r>
              <w:rPr>
                <w:rFonts w:cs="Times New Roman"/>
                <w:sz w:val="21"/>
                <w:szCs w:val="21"/>
              </w:rPr>
              <w:t>已安装</w:t>
            </w:r>
          </w:p>
        </w:tc>
        <w:tc>
          <w:tcPr>
            <w:tcW w:w="1122" w:type="dxa"/>
            <w:vAlign w:val="center"/>
          </w:tcPr>
          <w:p w14:paraId="121818CA">
            <w:pPr>
              <w:jc w:val="center"/>
              <w:rPr>
                <w:rFonts w:cs="Times New Roman"/>
                <w:sz w:val="21"/>
                <w:szCs w:val="21"/>
              </w:rPr>
            </w:pPr>
            <w:r>
              <w:rPr>
                <w:rFonts w:cs="Times New Roman"/>
                <w:sz w:val="21"/>
                <w:szCs w:val="21"/>
              </w:rPr>
              <w:t>已安装</w:t>
            </w:r>
          </w:p>
        </w:tc>
        <w:tc>
          <w:tcPr>
            <w:tcW w:w="911" w:type="dxa"/>
            <w:vAlign w:val="center"/>
          </w:tcPr>
          <w:p w14:paraId="72FB9B42">
            <w:pPr>
              <w:jc w:val="center"/>
              <w:rPr>
                <w:rFonts w:cs="Times New Roman"/>
                <w:sz w:val="21"/>
                <w:szCs w:val="21"/>
              </w:rPr>
            </w:pPr>
            <w:r>
              <w:rPr>
                <w:rFonts w:cs="Times New Roman"/>
                <w:sz w:val="21"/>
                <w:szCs w:val="21"/>
              </w:rPr>
              <w:t>已安装</w:t>
            </w:r>
          </w:p>
        </w:tc>
        <w:tc>
          <w:tcPr>
            <w:tcW w:w="1164" w:type="dxa"/>
            <w:vAlign w:val="center"/>
          </w:tcPr>
          <w:p w14:paraId="09818FB4">
            <w:pPr>
              <w:jc w:val="center"/>
              <w:rPr>
                <w:rFonts w:cs="Times New Roman"/>
                <w:sz w:val="21"/>
                <w:szCs w:val="21"/>
              </w:rPr>
            </w:pPr>
            <w:r>
              <w:rPr>
                <w:rFonts w:cs="Times New Roman"/>
                <w:sz w:val="21"/>
                <w:szCs w:val="21"/>
              </w:rPr>
              <w:t>已安装</w:t>
            </w:r>
          </w:p>
        </w:tc>
      </w:tr>
      <w:tr w14:paraId="07B379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3" w:type="dxa"/>
            <w:vAlign w:val="center"/>
          </w:tcPr>
          <w:p w14:paraId="4AD8EE53">
            <w:pPr>
              <w:jc w:val="center"/>
              <w:rPr>
                <w:rFonts w:cs="Times New Roman"/>
                <w:sz w:val="21"/>
                <w:szCs w:val="21"/>
              </w:rPr>
            </w:pPr>
            <w:r>
              <w:rPr>
                <w:rFonts w:cs="Times New Roman"/>
                <w:sz w:val="21"/>
                <w:szCs w:val="21"/>
              </w:rPr>
              <w:t>杭州东昌汽车销售服务有限公司</w:t>
            </w:r>
          </w:p>
        </w:tc>
        <w:tc>
          <w:tcPr>
            <w:tcW w:w="1131" w:type="dxa"/>
            <w:vAlign w:val="center"/>
          </w:tcPr>
          <w:p w14:paraId="1C1BEA36">
            <w:pPr>
              <w:jc w:val="center"/>
              <w:rPr>
                <w:rFonts w:cs="Times New Roman"/>
                <w:sz w:val="21"/>
                <w:szCs w:val="21"/>
              </w:rPr>
            </w:pPr>
            <w:r>
              <w:rPr>
                <w:rFonts w:cs="Times New Roman"/>
                <w:sz w:val="21"/>
                <w:szCs w:val="21"/>
              </w:rPr>
              <w:t>已安装</w:t>
            </w:r>
          </w:p>
        </w:tc>
        <w:tc>
          <w:tcPr>
            <w:tcW w:w="1154" w:type="dxa"/>
            <w:vAlign w:val="center"/>
          </w:tcPr>
          <w:p w14:paraId="46D60FF8">
            <w:pPr>
              <w:jc w:val="center"/>
              <w:rPr>
                <w:rFonts w:cs="Times New Roman"/>
                <w:sz w:val="21"/>
                <w:szCs w:val="21"/>
              </w:rPr>
            </w:pPr>
            <w:r>
              <w:rPr>
                <w:rFonts w:cs="Times New Roman"/>
                <w:sz w:val="21"/>
                <w:szCs w:val="21"/>
              </w:rPr>
              <w:t>已安装</w:t>
            </w:r>
          </w:p>
        </w:tc>
        <w:tc>
          <w:tcPr>
            <w:tcW w:w="1117" w:type="dxa"/>
            <w:vAlign w:val="center"/>
          </w:tcPr>
          <w:p w14:paraId="00621EF5">
            <w:pPr>
              <w:jc w:val="center"/>
              <w:rPr>
                <w:rFonts w:cs="Times New Roman"/>
                <w:sz w:val="21"/>
                <w:szCs w:val="21"/>
              </w:rPr>
            </w:pPr>
            <w:r>
              <w:rPr>
                <w:rFonts w:cs="Times New Roman"/>
                <w:sz w:val="21"/>
                <w:szCs w:val="21"/>
              </w:rPr>
              <w:t>已安装</w:t>
            </w:r>
          </w:p>
        </w:tc>
        <w:tc>
          <w:tcPr>
            <w:tcW w:w="1122" w:type="dxa"/>
            <w:vAlign w:val="center"/>
          </w:tcPr>
          <w:p w14:paraId="3D1C7FCA">
            <w:pPr>
              <w:jc w:val="center"/>
              <w:rPr>
                <w:rFonts w:cs="Times New Roman"/>
                <w:sz w:val="21"/>
                <w:szCs w:val="21"/>
              </w:rPr>
            </w:pPr>
            <w:r>
              <w:rPr>
                <w:rFonts w:cs="Times New Roman"/>
                <w:sz w:val="21"/>
                <w:szCs w:val="21"/>
              </w:rPr>
              <w:t>已安装</w:t>
            </w:r>
          </w:p>
        </w:tc>
        <w:tc>
          <w:tcPr>
            <w:tcW w:w="911" w:type="dxa"/>
            <w:vAlign w:val="center"/>
          </w:tcPr>
          <w:p w14:paraId="010F028B">
            <w:pPr>
              <w:jc w:val="center"/>
              <w:rPr>
                <w:rFonts w:cs="Times New Roman"/>
                <w:sz w:val="21"/>
                <w:szCs w:val="21"/>
              </w:rPr>
            </w:pPr>
            <w:r>
              <w:rPr>
                <w:rFonts w:cs="Times New Roman"/>
                <w:sz w:val="21"/>
                <w:szCs w:val="21"/>
              </w:rPr>
              <w:t>已安装</w:t>
            </w:r>
          </w:p>
        </w:tc>
        <w:tc>
          <w:tcPr>
            <w:tcW w:w="1164" w:type="dxa"/>
            <w:vAlign w:val="center"/>
          </w:tcPr>
          <w:p w14:paraId="72B88C67">
            <w:pPr>
              <w:jc w:val="center"/>
              <w:rPr>
                <w:rFonts w:cs="Times New Roman"/>
                <w:sz w:val="21"/>
                <w:szCs w:val="21"/>
              </w:rPr>
            </w:pPr>
            <w:r>
              <w:rPr>
                <w:rFonts w:cs="Times New Roman"/>
                <w:sz w:val="21"/>
                <w:szCs w:val="21"/>
              </w:rPr>
              <w:t>已安装</w:t>
            </w:r>
          </w:p>
        </w:tc>
      </w:tr>
      <w:tr w14:paraId="4F861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3" w:type="dxa"/>
            <w:vAlign w:val="center"/>
          </w:tcPr>
          <w:p w14:paraId="50191475">
            <w:pPr>
              <w:jc w:val="center"/>
              <w:rPr>
                <w:rFonts w:cs="Times New Roman"/>
                <w:sz w:val="21"/>
                <w:szCs w:val="21"/>
              </w:rPr>
            </w:pPr>
            <w:r>
              <w:rPr>
                <w:rFonts w:cs="Times New Roman"/>
                <w:sz w:val="21"/>
                <w:szCs w:val="21"/>
              </w:rPr>
              <w:t>浙江米家汽车销售服务有限公司</w:t>
            </w:r>
          </w:p>
        </w:tc>
        <w:tc>
          <w:tcPr>
            <w:tcW w:w="1131" w:type="dxa"/>
            <w:vAlign w:val="center"/>
          </w:tcPr>
          <w:p w14:paraId="0B8115C4">
            <w:pPr>
              <w:jc w:val="center"/>
              <w:rPr>
                <w:rFonts w:cs="Times New Roman"/>
                <w:sz w:val="21"/>
                <w:szCs w:val="21"/>
              </w:rPr>
            </w:pPr>
            <w:r>
              <w:rPr>
                <w:rFonts w:cs="Times New Roman"/>
                <w:sz w:val="21"/>
                <w:szCs w:val="21"/>
              </w:rPr>
              <w:t>已安装</w:t>
            </w:r>
          </w:p>
        </w:tc>
        <w:tc>
          <w:tcPr>
            <w:tcW w:w="1154" w:type="dxa"/>
            <w:vAlign w:val="center"/>
          </w:tcPr>
          <w:p w14:paraId="111213C0">
            <w:pPr>
              <w:jc w:val="center"/>
              <w:rPr>
                <w:rFonts w:cs="Times New Roman"/>
                <w:sz w:val="21"/>
                <w:szCs w:val="21"/>
              </w:rPr>
            </w:pPr>
            <w:r>
              <w:rPr>
                <w:rFonts w:cs="Times New Roman"/>
                <w:sz w:val="21"/>
                <w:szCs w:val="21"/>
              </w:rPr>
              <w:t>已安装</w:t>
            </w:r>
          </w:p>
        </w:tc>
        <w:tc>
          <w:tcPr>
            <w:tcW w:w="1117" w:type="dxa"/>
            <w:vAlign w:val="center"/>
          </w:tcPr>
          <w:p w14:paraId="1D71815C">
            <w:pPr>
              <w:jc w:val="center"/>
              <w:rPr>
                <w:rFonts w:cs="Times New Roman"/>
                <w:sz w:val="21"/>
                <w:szCs w:val="21"/>
              </w:rPr>
            </w:pPr>
            <w:r>
              <w:rPr>
                <w:rFonts w:cs="Times New Roman"/>
                <w:sz w:val="21"/>
                <w:szCs w:val="21"/>
              </w:rPr>
              <w:t>已安装</w:t>
            </w:r>
          </w:p>
        </w:tc>
        <w:tc>
          <w:tcPr>
            <w:tcW w:w="1122" w:type="dxa"/>
            <w:vAlign w:val="center"/>
          </w:tcPr>
          <w:p w14:paraId="06DD1415">
            <w:pPr>
              <w:jc w:val="center"/>
              <w:rPr>
                <w:rFonts w:cs="Times New Roman"/>
                <w:sz w:val="21"/>
                <w:szCs w:val="21"/>
              </w:rPr>
            </w:pPr>
            <w:r>
              <w:rPr>
                <w:rFonts w:cs="Times New Roman"/>
                <w:sz w:val="21"/>
                <w:szCs w:val="21"/>
              </w:rPr>
              <w:t>已安装</w:t>
            </w:r>
          </w:p>
        </w:tc>
        <w:tc>
          <w:tcPr>
            <w:tcW w:w="911" w:type="dxa"/>
            <w:vAlign w:val="center"/>
          </w:tcPr>
          <w:p w14:paraId="360205F1">
            <w:pPr>
              <w:jc w:val="center"/>
              <w:rPr>
                <w:rFonts w:cs="Times New Roman"/>
                <w:sz w:val="21"/>
                <w:szCs w:val="21"/>
              </w:rPr>
            </w:pPr>
            <w:r>
              <w:rPr>
                <w:rFonts w:cs="Times New Roman"/>
                <w:sz w:val="21"/>
                <w:szCs w:val="21"/>
              </w:rPr>
              <w:t>已安装</w:t>
            </w:r>
          </w:p>
        </w:tc>
        <w:tc>
          <w:tcPr>
            <w:tcW w:w="1164" w:type="dxa"/>
            <w:vAlign w:val="center"/>
          </w:tcPr>
          <w:p w14:paraId="619F114E">
            <w:pPr>
              <w:jc w:val="center"/>
              <w:rPr>
                <w:rFonts w:cs="Times New Roman"/>
                <w:sz w:val="21"/>
                <w:szCs w:val="21"/>
              </w:rPr>
            </w:pPr>
            <w:r>
              <w:rPr>
                <w:rFonts w:cs="Times New Roman"/>
                <w:sz w:val="21"/>
                <w:szCs w:val="21"/>
              </w:rPr>
              <w:t>已安装</w:t>
            </w:r>
          </w:p>
        </w:tc>
      </w:tr>
    </w:tbl>
    <w:p w14:paraId="3C7444EB">
      <w:pPr>
        <w:pStyle w:val="5"/>
        <w:rPr>
          <w:rFonts w:cs="Times New Roman"/>
        </w:rPr>
      </w:pPr>
      <w:bookmarkStart w:id="135" w:name="_Toc15478"/>
      <w:bookmarkStart w:id="136" w:name="_Toc10484"/>
      <w:bookmarkStart w:id="137" w:name="_Toc12596"/>
      <w:r>
        <w:rPr>
          <w:rFonts w:cs="Times New Roman"/>
        </w:rPr>
        <w:t>2.4.4.2示范技术介绍</w:t>
      </w:r>
      <w:bookmarkEnd w:id="135"/>
      <w:bookmarkEnd w:id="136"/>
      <w:bookmarkEnd w:id="137"/>
    </w:p>
    <w:p w14:paraId="716104B3">
      <w:pPr>
        <w:spacing w:line="360" w:lineRule="auto"/>
        <w:ind w:firstLine="640" w:firstLineChars="200"/>
        <w:rPr>
          <w:rFonts w:cs="Times New Roman"/>
        </w:rPr>
      </w:pPr>
      <w:r>
        <w:rPr>
          <w:rFonts w:cs="Times New Roman"/>
        </w:rPr>
        <w:t>数字化全过程控制清洁生产示范技术包括：车间检测、排放检测、门状态感知、电力监测、水量监测、危废智能计量和控制系统。</w:t>
      </w:r>
    </w:p>
    <w:p w14:paraId="154CAD74">
      <w:pPr>
        <w:pStyle w:val="6"/>
        <w:numPr>
          <w:ilvl w:val="0"/>
          <w:numId w:val="6"/>
        </w:numPr>
        <w:ind w:firstLine="640"/>
        <w:rPr>
          <w:rFonts w:cs="Times New Roman"/>
        </w:rPr>
      </w:pPr>
      <w:r>
        <w:rPr>
          <w:rFonts w:cs="Times New Roman"/>
        </w:rPr>
        <w:t>车间检测、排放检测、门状态感知、控制系统</w:t>
      </w:r>
    </w:p>
    <w:p w14:paraId="77767C0D">
      <w:pPr>
        <w:spacing w:line="360" w:lineRule="auto"/>
        <w:ind w:firstLine="640" w:firstLineChars="200"/>
        <w:jc w:val="left"/>
        <w:rPr>
          <w:rFonts w:cs="Times New Roman"/>
        </w:rPr>
      </w:pPr>
      <w:r>
        <w:rPr>
          <w:rFonts w:cs="Times New Roman"/>
        </w:rPr>
        <w:t>如下图所示，车间检测安装在喷烤漆车间内部，对车间内部的VOCs浓度、温湿度、气压数据进行感知；排放检测安装在污染治理设施风管内部，对风管内部的VOCs浓度、风速、温湿度、气压数据进行感知；门状态感知，对喷烤漆房门的开关情况实时监测。以上数据传输至控制系统，控制系统内置智能系统，对企业喷烤漆车间无组织排放智能管理情况、末端治理设施运行状况进行智能行为判断，自动出具现场整改动态提示，为清洁生产云提供智能动态判断数据来源。</w:t>
      </w:r>
    </w:p>
    <w:p w14:paraId="5B442431">
      <w:pPr>
        <w:spacing w:line="360" w:lineRule="auto"/>
        <w:jc w:val="left"/>
        <w:rPr>
          <w:rFonts w:cs="Times New Roman"/>
          <w:szCs w:val="32"/>
          <w:lang w:bidi="ar"/>
        </w:rPr>
      </w:pPr>
      <w:r>
        <w:rPr>
          <w:rFonts w:cs="Times New Roman"/>
          <w:szCs w:val="32"/>
          <w:lang w:bidi="ar"/>
        </w:rPr>
        <w:drawing>
          <wp:inline distT="0" distB="0" distL="114300" distR="114300">
            <wp:extent cx="5276850" cy="1981200"/>
            <wp:effectExtent l="0" t="0" r="0" b="0"/>
            <wp:docPr id="260" name="图片 198" descr="IMG_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98" descr="IMG_436"/>
                    <pic:cNvPicPr>
                      <a:picLocks noChangeAspect="1"/>
                    </pic:cNvPicPr>
                  </pic:nvPicPr>
                  <pic:blipFill>
                    <a:blip r:embed="rId50"/>
                    <a:stretch>
                      <a:fillRect/>
                    </a:stretch>
                  </pic:blipFill>
                  <pic:spPr>
                    <a:xfrm>
                      <a:off x="0" y="0"/>
                      <a:ext cx="5276850" cy="1981200"/>
                    </a:xfrm>
                    <a:prstGeom prst="rect">
                      <a:avLst/>
                    </a:prstGeom>
                    <a:noFill/>
                    <a:ln w="9525">
                      <a:noFill/>
                    </a:ln>
                  </pic:spPr>
                </pic:pic>
              </a:graphicData>
            </a:graphic>
          </wp:inline>
        </w:drawing>
      </w:r>
    </w:p>
    <w:p w14:paraId="76AFA825">
      <w:pPr>
        <w:spacing w:line="360" w:lineRule="auto"/>
        <w:jc w:val="center"/>
        <w:rPr>
          <w:rFonts w:cs="Times New Roman"/>
        </w:rPr>
      </w:pPr>
      <w:r>
        <w:rPr>
          <w:rFonts w:cs="Times New Roman"/>
          <w:b/>
          <w:bCs/>
          <w:sz w:val="28"/>
          <w:szCs w:val="21"/>
        </w:rPr>
        <w:t>图2.2.4-1  设备安装位置示意图</w:t>
      </w:r>
    </w:p>
    <w:p w14:paraId="39DC7E4C">
      <w:pPr>
        <w:spacing w:line="360" w:lineRule="auto"/>
        <w:jc w:val="center"/>
        <w:rPr>
          <w:rFonts w:cs="Times New Roman"/>
        </w:rPr>
      </w:pPr>
      <w:r>
        <w:rPr>
          <w:rFonts w:cs="Times New Roman"/>
        </w:rPr>
        <mc:AlternateContent>
          <mc:Choice Requires="wps">
            <w:drawing>
              <wp:anchor distT="0" distB="0" distL="114300" distR="114300" simplePos="0" relativeHeight="251670528" behindDoc="0" locked="0" layoutInCell="1" allowOverlap="1">
                <wp:simplePos x="0" y="0"/>
                <wp:positionH relativeFrom="column">
                  <wp:posOffset>3620135</wp:posOffset>
                </wp:positionH>
                <wp:positionV relativeFrom="paragraph">
                  <wp:posOffset>1665605</wp:posOffset>
                </wp:positionV>
                <wp:extent cx="850265" cy="276225"/>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850265" cy="276225"/>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14:paraId="0F633616">
                            <w:pPr>
                              <w:rPr>
                                <w:b/>
                                <w:bCs/>
                                <w:color w:val="FF0000"/>
                                <w:sz w:val="24"/>
                                <w:szCs w:val="20"/>
                              </w:rPr>
                            </w:pPr>
                            <w:r>
                              <w:rPr>
                                <w:rFonts w:hint="eastAsia"/>
                                <w:b/>
                                <w:bCs/>
                                <w:color w:val="FF0000"/>
                                <w:sz w:val="24"/>
                                <w:szCs w:val="20"/>
                              </w:rPr>
                              <w:t>排放检测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5.05pt;margin-top:131.15pt;height:21.75pt;width:66.95pt;z-index:251670528;mso-width-relative:page;mso-height-relative:page;" fillcolor="#000000" filled="t" stroked="f" coordsize="21600,21600" o:gfxdata="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4ZzTPY&#10;AAAACwEAAA8AAAAAAAAAAQAgAAAAIgAAAGRycy9kb3ducmV2LnhtbFBLAQIUABQAAAAIAIdO4kCr&#10;c0gCWQIAAK0EAAAOAAAAAAAAAAEAIAAAACcBAABkcnMvZTJvRG9jLnhtbFBLBQYAAAAABgAGAFkB&#10;AADyBQAAAAA=&#10;">
                <v:fill on="t" opacity="0f" focussize="0,0"/>
                <v:stroke on="f" weight="0.5pt"/>
                <v:imagedata o:title=""/>
                <o:lock v:ext="edit" aspectratio="f"/>
                <v:textbox>
                  <w:txbxContent>
                    <w:p w14:paraId="0F633616">
                      <w:pPr>
                        <w:rPr>
                          <w:b/>
                          <w:bCs/>
                          <w:color w:val="FF0000"/>
                          <w:sz w:val="24"/>
                          <w:szCs w:val="20"/>
                        </w:rPr>
                      </w:pPr>
                      <w:r>
                        <w:rPr>
                          <w:rFonts w:hint="eastAsia"/>
                          <w:b/>
                          <w:bCs/>
                          <w:color w:val="FF0000"/>
                          <w:sz w:val="24"/>
                          <w:szCs w:val="20"/>
                        </w:rPr>
                        <w:t>排放检测</w:t>
                      </w:r>
                    </w:p>
                  </w:txbxContent>
                </v:textbox>
              </v:shape>
            </w:pict>
          </mc:Fallback>
        </mc:AlternateContent>
      </w:r>
      <w:r>
        <w:rPr>
          <w:rFonts w:cs="Times New Roman"/>
        </w:rPr>
        <mc:AlternateContent>
          <mc:Choice Requires="wps">
            <w:drawing>
              <wp:anchor distT="0" distB="0" distL="114300" distR="114300" simplePos="0" relativeHeight="251669504" behindDoc="0" locked="0" layoutInCell="1" allowOverlap="1">
                <wp:simplePos x="0" y="0"/>
                <wp:positionH relativeFrom="column">
                  <wp:posOffset>1262380</wp:posOffset>
                </wp:positionH>
                <wp:positionV relativeFrom="paragraph">
                  <wp:posOffset>1652270</wp:posOffset>
                </wp:positionV>
                <wp:extent cx="850265" cy="276225"/>
                <wp:effectExtent l="0" t="0" r="0" b="0"/>
                <wp:wrapNone/>
                <wp:docPr id="50" name="文本框 50"/>
                <wp:cNvGraphicFramePr/>
                <a:graphic xmlns:a="http://schemas.openxmlformats.org/drawingml/2006/main">
                  <a:graphicData uri="http://schemas.microsoft.com/office/word/2010/wordprocessingShape">
                    <wps:wsp>
                      <wps:cNvSpPr txBox="1"/>
                      <wps:spPr>
                        <a:xfrm>
                          <a:off x="2376170" y="4853305"/>
                          <a:ext cx="850265" cy="276225"/>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14:paraId="3FCDF7E0">
                            <w:pPr>
                              <w:rPr>
                                <w:b/>
                                <w:bCs/>
                                <w:color w:val="FF0000"/>
                                <w:sz w:val="24"/>
                                <w:szCs w:val="20"/>
                              </w:rPr>
                            </w:pPr>
                            <w:r>
                              <w:rPr>
                                <w:rFonts w:hint="eastAsia"/>
                                <w:b/>
                                <w:bCs/>
                                <w:color w:val="FF0000"/>
                                <w:sz w:val="24"/>
                                <w:szCs w:val="20"/>
                              </w:rPr>
                              <w:t>车间检测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9.4pt;margin-top:130.1pt;height:21.75pt;width:66.95pt;z-index:251669504;mso-width-relative:page;mso-height-relative:page;" fillcolor="#000000" filled="t" stroked="f" coordsize="21600,21600" o:gfxdata="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8/VN/2AAAAAsBAAAPAAAAAAAAAAEAIAAAACIAAABkcnMvZG93bnJldi54bWxQSwEC&#10;FAAUAAAACACHTuJA89hO7mYCAAC5BAAADgAAAAAAAAABACAAAAAnAQAAZHJzL2Uyb0RvYy54bWxQ&#10;SwUGAAAAAAYABgBZAQAA/wUAAAAA&#10;">
                <v:fill on="t" opacity="0f" focussize="0,0"/>
                <v:stroke on="f" weight="0.5pt"/>
                <v:imagedata o:title=""/>
                <o:lock v:ext="edit" aspectratio="f"/>
                <v:textbox>
                  <w:txbxContent>
                    <w:p w14:paraId="3FCDF7E0">
                      <w:pPr>
                        <w:rPr>
                          <w:b/>
                          <w:bCs/>
                          <w:color w:val="FF0000"/>
                          <w:sz w:val="24"/>
                          <w:szCs w:val="20"/>
                        </w:rPr>
                      </w:pPr>
                      <w:r>
                        <w:rPr>
                          <w:rFonts w:hint="eastAsia"/>
                          <w:b/>
                          <w:bCs/>
                          <w:color w:val="FF0000"/>
                          <w:sz w:val="24"/>
                          <w:szCs w:val="20"/>
                        </w:rPr>
                        <w:t>车间检测</w:t>
                      </w:r>
                    </w:p>
                  </w:txbxContent>
                </v:textbox>
              </v:shape>
            </w:pict>
          </mc:Fallback>
        </mc:AlternateContent>
      </w:r>
      <w:r>
        <w:rPr>
          <w:rFonts w:cs="Times New Roman"/>
        </w:rPr>
        <mc:AlternateContent>
          <mc:Choice Requires="wps">
            <w:drawing>
              <wp:anchor distT="0" distB="0" distL="114300" distR="114300" simplePos="0" relativeHeight="251668480" behindDoc="0" locked="0" layoutInCell="1" allowOverlap="1">
                <wp:simplePos x="0" y="0"/>
                <wp:positionH relativeFrom="column">
                  <wp:posOffset>3210560</wp:posOffset>
                </wp:positionH>
                <wp:positionV relativeFrom="paragraph">
                  <wp:posOffset>208280</wp:posOffset>
                </wp:positionV>
                <wp:extent cx="1487170" cy="1443355"/>
                <wp:effectExtent l="12700" t="12700" r="24130" b="29845"/>
                <wp:wrapNone/>
                <wp:docPr id="49" name="矩形 49"/>
                <wp:cNvGraphicFramePr/>
                <a:graphic xmlns:a="http://schemas.openxmlformats.org/drawingml/2006/main">
                  <a:graphicData uri="http://schemas.microsoft.com/office/word/2010/wordprocessingShape">
                    <wps:wsp>
                      <wps:cNvSpPr/>
                      <wps:spPr>
                        <a:xfrm>
                          <a:off x="0" y="0"/>
                          <a:ext cx="1487170" cy="144335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2.8pt;margin-top:16.4pt;height:113.65pt;width:117.1pt;z-index:251668480;v-text-anchor:middle;mso-width-relative:page;mso-height-relative:page;" filled="f" stroked="t" coordsize="21600,21600" o:gfxdata="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56YY92QAAAAoBAAAPAAAAAAAAAAEAIAAAACIAAABkcnMvZG93bnJldi54bWxQSwECFAAUAAAA&#10;CACHTuJAvomuml8CAAC3BAAADgAAAAAAAAABACAAAAAoAQAAZHJzL2Uyb0RvYy54bWxQSwUGAAAA&#10;AAYABgBZAQAA+QUAAAAA&#10;">
                <v:fill on="f" focussize="0,0"/>
                <v:stroke weight="2pt" color="#FF0000 [2404]" joinstyle="round"/>
                <v:imagedata o:title=""/>
                <o:lock v:ext="edit" aspectratio="f"/>
              </v:rect>
            </w:pict>
          </mc:Fallback>
        </mc:AlternateContent>
      </w:r>
      <w:r>
        <w:rPr>
          <w:rFonts w:cs="Times New Roman"/>
        </w:rPr>
        <mc:AlternateContent>
          <mc:Choice Requires="wps">
            <w:drawing>
              <wp:anchor distT="0" distB="0" distL="114300" distR="114300" simplePos="0" relativeHeight="251667456" behindDoc="0" locked="0" layoutInCell="1" allowOverlap="1">
                <wp:simplePos x="0" y="0"/>
                <wp:positionH relativeFrom="column">
                  <wp:posOffset>896620</wp:posOffset>
                </wp:positionH>
                <wp:positionV relativeFrom="paragraph">
                  <wp:posOffset>209550</wp:posOffset>
                </wp:positionV>
                <wp:extent cx="1487170" cy="1443355"/>
                <wp:effectExtent l="12700" t="12700" r="24130" b="29845"/>
                <wp:wrapNone/>
                <wp:docPr id="48" name="矩形 48"/>
                <wp:cNvGraphicFramePr/>
                <a:graphic xmlns:a="http://schemas.openxmlformats.org/drawingml/2006/main">
                  <a:graphicData uri="http://schemas.microsoft.com/office/word/2010/wordprocessingShape">
                    <wps:wsp>
                      <wps:cNvSpPr/>
                      <wps:spPr>
                        <a:xfrm>
                          <a:off x="2039620" y="3315970"/>
                          <a:ext cx="1487170" cy="144335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0.6pt;margin-top:16.5pt;height:113.65pt;width:117.1pt;z-index:251667456;v-text-anchor:middle;mso-width-relative:page;mso-height-relative:page;" filled="f" stroked="t" coordsize="21600,21600" o:gfxdata="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ARwBG/YAAAACgEAAA8AAAAAAAAAAQAgAAAAIgAAAGRycy9kb3ducmV2Lnht&#10;bFBLAQIUABQAAAAIAIdO4kDe6WTLawIAAMMEAAAOAAAAAAAAAAEAIAAAACcBAABkcnMvZTJvRG9j&#10;LnhtbFBLBQYAAAAABgAGAFkBAAAEBgAAAAA=&#10;">
                <v:fill on="f" focussize="0,0"/>
                <v:stroke weight="2pt" color="#FF0000 [2404]" joinstyle="round"/>
                <v:imagedata o:title=""/>
                <o:lock v:ext="edit" aspectratio="f"/>
              </v:rect>
            </w:pict>
          </mc:Fallback>
        </mc:AlternateContent>
      </w:r>
      <w:r>
        <w:rPr>
          <w:rFonts w:cs="Times New Roman"/>
        </w:rPr>
        <w:drawing>
          <wp:inline distT="0" distB="0" distL="114300" distR="114300">
            <wp:extent cx="2473325" cy="1854200"/>
            <wp:effectExtent l="0" t="0" r="3175" b="12700"/>
            <wp:docPr id="47" name="图片 3"/>
            <wp:cNvGraphicFramePr/>
            <a:graphic xmlns:a="http://schemas.openxmlformats.org/drawingml/2006/main">
              <a:graphicData uri="http://schemas.openxmlformats.org/drawingml/2006/picture">
                <pic:pic xmlns:pic="http://schemas.openxmlformats.org/drawingml/2006/picture">
                  <pic:nvPicPr>
                    <pic:cNvPr id="47" name="图片 3"/>
                    <pic:cNvPicPr/>
                  </pic:nvPicPr>
                  <pic:blipFill>
                    <a:blip r:embed="rId51"/>
                    <a:stretch>
                      <a:fillRect/>
                    </a:stretch>
                  </pic:blipFill>
                  <pic:spPr>
                    <a:xfrm>
                      <a:off x="0" y="0"/>
                      <a:ext cx="2473325" cy="1854200"/>
                    </a:xfrm>
                    <a:prstGeom prst="rect">
                      <a:avLst/>
                    </a:prstGeom>
                    <a:noFill/>
                    <a:ln>
                      <a:noFill/>
                    </a:ln>
                  </pic:spPr>
                </pic:pic>
              </a:graphicData>
            </a:graphic>
          </wp:inline>
        </w:drawing>
      </w:r>
      <w:r>
        <w:rPr>
          <w:rFonts w:cs="Times New Roman"/>
        </w:rPr>
        <w:t xml:space="preserve"> </w:t>
      </w:r>
      <w:r>
        <w:rPr>
          <w:rFonts w:cs="Times New Roman"/>
        </w:rPr>
        <w:drawing>
          <wp:inline distT="0" distB="0" distL="114300" distR="114300">
            <wp:extent cx="2473325" cy="1854200"/>
            <wp:effectExtent l="0" t="0" r="3175" b="12700"/>
            <wp:docPr id="46" name="图片 2"/>
            <wp:cNvGraphicFramePr/>
            <a:graphic xmlns:a="http://schemas.openxmlformats.org/drawingml/2006/main">
              <a:graphicData uri="http://schemas.openxmlformats.org/drawingml/2006/picture">
                <pic:pic xmlns:pic="http://schemas.openxmlformats.org/drawingml/2006/picture">
                  <pic:nvPicPr>
                    <pic:cNvPr id="46" name="图片 2"/>
                    <pic:cNvPicPr/>
                  </pic:nvPicPr>
                  <pic:blipFill>
                    <a:blip r:embed="rId52"/>
                    <a:stretch>
                      <a:fillRect/>
                    </a:stretch>
                  </pic:blipFill>
                  <pic:spPr>
                    <a:xfrm>
                      <a:off x="0" y="0"/>
                      <a:ext cx="2473325" cy="1854200"/>
                    </a:xfrm>
                    <a:prstGeom prst="rect">
                      <a:avLst/>
                    </a:prstGeom>
                    <a:noFill/>
                    <a:ln>
                      <a:noFill/>
                    </a:ln>
                  </pic:spPr>
                </pic:pic>
              </a:graphicData>
            </a:graphic>
          </wp:inline>
        </w:drawing>
      </w:r>
    </w:p>
    <w:p w14:paraId="35F9C0E5">
      <w:pPr>
        <w:spacing w:line="360" w:lineRule="auto"/>
        <w:jc w:val="center"/>
        <w:rPr>
          <w:rFonts w:cs="Times New Roman"/>
        </w:rPr>
      </w:pPr>
      <w:r>
        <w:rPr>
          <w:rFonts w:cs="Times New Roman"/>
        </w:rPr>
        <mc:AlternateContent>
          <mc:Choice Requires="wps">
            <w:drawing>
              <wp:anchor distT="0" distB="0" distL="114300" distR="114300" simplePos="0" relativeHeight="251673600" behindDoc="0" locked="0" layoutInCell="1" allowOverlap="1">
                <wp:simplePos x="0" y="0"/>
                <wp:positionH relativeFrom="column">
                  <wp:posOffset>3282315</wp:posOffset>
                </wp:positionH>
                <wp:positionV relativeFrom="paragraph">
                  <wp:posOffset>78740</wp:posOffset>
                </wp:positionV>
                <wp:extent cx="1341120" cy="1809115"/>
                <wp:effectExtent l="12700" t="12700" r="17780" b="26035"/>
                <wp:wrapNone/>
                <wp:docPr id="54" name="矩形 54"/>
                <wp:cNvGraphicFramePr/>
                <a:graphic xmlns:a="http://schemas.openxmlformats.org/drawingml/2006/main">
                  <a:graphicData uri="http://schemas.microsoft.com/office/word/2010/wordprocessingShape">
                    <wps:wsp>
                      <wps:cNvSpPr/>
                      <wps:spPr>
                        <a:xfrm>
                          <a:off x="0" y="0"/>
                          <a:ext cx="1341120" cy="180911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8.45pt;margin-top:6.2pt;height:142.45pt;width:105.6pt;z-index:251673600;v-text-anchor:middle;mso-width-relative:page;mso-height-relative:page;" filled="f" stroked="t" coordsize="21600,21600" o:gfxdata="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riY8sdoAAAAKAQAADwAAAAAAAAABACAAAAAiAAAAZHJzL2Rvd25yZXYueG1sUEsBAhQAFAAA&#10;AAgAh07iQIJNFFBfAgAAtwQAAA4AAAAAAAAAAQAgAAAAKQEAAGRycy9lMm9Eb2MueG1sUEsFBgAA&#10;AAAGAAYAWQEAAPoFAAAAAA==&#10;">
                <v:fill on="f" focussize="0,0"/>
                <v:stroke weight="2pt" color="#FF0000 [2404]" joinstyle="round"/>
                <v:imagedata o:title=""/>
                <o:lock v:ext="edit" aspectratio="f"/>
              </v:rect>
            </w:pict>
          </mc:Fallback>
        </mc:AlternateContent>
      </w:r>
      <w:r>
        <w:rPr>
          <w:rFonts w:cs="Times New Roman"/>
        </w:rPr>
        <mc:AlternateContent>
          <mc:Choice Requires="wps">
            <w:drawing>
              <wp:anchor distT="0" distB="0" distL="114300" distR="114300" simplePos="0" relativeHeight="251674624" behindDoc="0" locked="0" layoutInCell="1" allowOverlap="1">
                <wp:simplePos x="0" y="0"/>
                <wp:positionH relativeFrom="column">
                  <wp:posOffset>4652010</wp:posOffset>
                </wp:positionH>
                <wp:positionV relativeFrom="paragraph">
                  <wp:posOffset>437515</wp:posOffset>
                </wp:positionV>
                <wp:extent cx="300990" cy="94234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300990" cy="942340"/>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14:paraId="25E75F9F">
                            <w:pPr>
                              <w:rPr>
                                <w:b/>
                                <w:bCs/>
                                <w:color w:val="FF0000"/>
                                <w:sz w:val="24"/>
                                <w:szCs w:val="20"/>
                              </w:rPr>
                            </w:pPr>
                            <w:r>
                              <w:rPr>
                                <w:rFonts w:hint="eastAsia"/>
                                <w:b/>
                                <w:bCs/>
                                <w:color w:val="FF0000"/>
                                <w:sz w:val="24"/>
                                <w:szCs w:val="20"/>
                              </w:rPr>
                              <w:t>控</w:t>
                            </w:r>
                          </w:p>
                          <w:p w14:paraId="1AE6A2C7">
                            <w:pPr>
                              <w:rPr>
                                <w:b/>
                                <w:bCs/>
                                <w:color w:val="FF0000"/>
                                <w:sz w:val="24"/>
                                <w:szCs w:val="20"/>
                              </w:rPr>
                            </w:pPr>
                            <w:r>
                              <w:rPr>
                                <w:rFonts w:hint="eastAsia"/>
                                <w:b/>
                                <w:bCs/>
                                <w:color w:val="FF0000"/>
                                <w:sz w:val="24"/>
                                <w:szCs w:val="20"/>
                              </w:rPr>
                              <w:t>制</w:t>
                            </w:r>
                          </w:p>
                          <w:p w14:paraId="3213D018">
                            <w:pPr>
                              <w:rPr>
                                <w:b/>
                                <w:bCs/>
                                <w:color w:val="FF0000"/>
                                <w:sz w:val="24"/>
                                <w:szCs w:val="20"/>
                              </w:rPr>
                            </w:pPr>
                            <w:r>
                              <w:rPr>
                                <w:rFonts w:hint="eastAsia"/>
                                <w:b/>
                                <w:bCs/>
                                <w:color w:val="FF0000"/>
                                <w:sz w:val="24"/>
                                <w:szCs w:val="20"/>
                              </w:rPr>
                              <w:t>系</w:t>
                            </w:r>
                          </w:p>
                          <w:p w14:paraId="182A7DE3">
                            <w:pPr>
                              <w:rPr>
                                <w:b/>
                                <w:bCs/>
                                <w:color w:val="FF0000"/>
                                <w:sz w:val="24"/>
                                <w:szCs w:val="20"/>
                              </w:rPr>
                            </w:pPr>
                            <w:r>
                              <w:rPr>
                                <w:rFonts w:hint="eastAsia"/>
                                <w:b/>
                                <w:bCs/>
                                <w:color w:val="FF0000"/>
                                <w:sz w:val="24"/>
                                <w:szCs w:val="20"/>
                              </w:rPr>
                              <w:t>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6.3pt;margin-top:34.45pt;height:74.2pt;width:23.7pt;z-index:251674624;mso-width-relative:page;mso-height-relative:page;" fillcolor="#000000" filled="t" stroked="f" coordsize="21600,21600" o:gfxdata="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sIA38&#10;2AAAAAoBAAAPAAAAAAAAAAEAIAAAACIAAABkcnMvZG93bnJldi54bWxQSwECFAAUAAAACACHTuJA&#10;vmbBE1oCAACtBAAADgAAAAAAAAABACAAAAAnAQAAZHJzL2Uyb0RvYy54bWxQSwUGAAAAAAYABgBZ&#10;AQAA8wUAAAAA&#10;">
                <v:fill on="t" opacity="0f" focussize="0,0"/>
                <v:stroke on="f" weight="0.5pt"/>
                <v:imagedata o:title=""/>
                <o:lock v:ext="edit" aspectratio="f"/>
                <v:textbox>
                  <w:txbxContent>
                    <w:p w14:paraId="25E75F9F">
                      <w:pPr>
                        <w:rPr>
                          <w:b/>
                          <w:bCs/>
                          <w:color w:val="FF0000"/>
                          <w:sz w:val="24"/>
                          <w:szCs w:val="20"/>
                        </w:rPr>
                      </w:pPr>
                      <w:r>
                        <w:rPr>
                          <w:rFonts w:hint="eastAsia"/>
                          <w:b/>
                          <w:bCs/>
                          <w:color w:val="FF0000"/>
                          <w:sz w:val="24"/>
                          <w:szCs w:val="20"/>
                        </w:rPr>
                        <w:t>控</w:t>
                      </w:r>
                    </w:p>
                    <w:p w14:paraId="1AE6A2C7">
                      <w:pPr>
                        <w:rPr>
                          <w:b/>
                          <w:bCs/>
                          <w:color w:val="FF0000"/>
                          <w:sz w:val="24"/>
                          <w:szCs w:val="20"/>
                        </w:rPr>
                      </w:pPr>
                      <w:r>
                        <w:rPr>
                          <w:rFonts w:hint="eastAsia"/>
                          <w:b/>
                          <w:bCs/>
                          <w:color w:val="FF0000"/>
                          <w:sz w:val="24"/>
                          <w:szCs w:val="20"/>
                        </w:rPr>
                        <w:t>制</w:t>
                      </w:r>
                    </w:p>
                    <w:p w14:paraId="3213D018">
                      <w:pPr>
                        <w:rPr>
                          <w:b/>
                          <w:bCs/>
                          <w:color w:val="FF0000"/>
                          <w:sz w:val="24"/>
                          <w:szCs w:val="20"/>
                        </w:rPr>
                      </w:pPr>
                      <w:r>
                        <w:rPr>
                          <w:rFonts w:hint="eastAsia"/>
                          <w:b/>
                          <w:bCs/>
                          <w:color w:val="FF0000"/>
                          <w:sz w:val="24"/>
                          <w:szCs w:val="20"/>
                        </w:rPr>
                        <w:t>系</w:t>
                      </w:r>
                    </w:p>
                    <w:p w14:paraId="182A7DE3">
                      <w:pPr>
                        <w:rPr>
                          <w:b/>
                          <w:bCs/>
                          <w:color w:val="FF0000"/>
                          <w:sz w:val="24"/>
                          <w:szCs w:val="20"/>
                        </w:rPr>
                      </w:pPr>
                      <w:r>
                        <w:rPr>
                          <w:rFonts w:hint="eastAsia"/>
                          <w:b/>
                          <w:bCs/>
                          <w:color w:val="FF0000"/>
                          <w:sz w:val="24"/>
                          <w:szCs w:val="20"/>
                        </w:rPr>
                        <w:t>统</w:t>
                      </w:r>
                    </w:p>
                  </w:txbxContent>
                </v:textbox>
              </v:shape>
            </w:pict>
          </mc:Fallback>
        </mc:AlternateContent>
      </w:r>
      <w:r>
        <w:rPr>
          <w:rFonts w:cs="Times New Roman"/>
        </w:rPr>
        <mc:AlternateContent>
          <mc:Choice Requires="wps">
            <w:drawing>
              <wp:anchor distT="0" distB="0" distL="114300" distR="114300" simplePos="0" relativeHeight="251672576" behindDoc="0" locked="0" layoutInCell="1" allowOverlap="1">
                <wp:simplePos x="0" y="0"/>
                <wp:positionH relativeFrom="column">
                  <wp:posOffset>894715</wp:posOffset>
                </wp:positionH>
                <wp:positionV relativeFrom="paragraph">
                  <wp:posOffset>1017905</wp:posOffset>
                </wp:positionV>
                <wp:extent cx="981075" cy="30861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981075" cy="308610"/>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14:paraId="2E67AAB1">
                            <w:pPr>
                              <w:rPr>
                                <w:b/>
                                <w:bCs/>
                                <w:color w:val="FF0000"/>
                                <w:sz w:val="24"/>
                                <w:szCs w:val="20"/>
                              </w:rPr>
                            </w:pPr>
                            <w:r>
                              <w:rPr>
                                <w:rFonts w:hint="eastAsia"/>
                                <w:b/>
                                <w:bCs/>
                                <w:color w:val="FF0000"/>
                                <w:sz w:val="24"/>
                                <w:szCs w:val="20"/>
                              </w:rPr>
                              <w:t>门状态感知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0.45pt;margin-top:80.15pt;height:24.3pt;width:77.25pt;z-index:251672576;mso-width-relative:page;mso-height-relative:page;" fillcolor="#000000" filled="t" stroked="f" coordsize="21600,21600" o:gfxdata="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a367&#10;pdcAAAALAQAADwAAAAAAAAABACAAAAAiAAAAZHJzL2Rvd25yZXYueG1sUEsBAhQAFAAAAAgAh07i&#10;QIqk8LxcAgAArQQAAA4AAAAAAAAAAQAgAAAAJgEAAGRycy9lMm9Eb2MueG1sUEsFBgAAAAAGAAYA&#10;WQEAAPQFAAAAAA==&#10;">
                <v:fill on="t" opacity="0f" focussize="0,0"/>
                <v:stroke on="f" weight="0.5pt"/>
                <v:imagedata o:title=""/>
                <o:lock v:ext="edit" aspectratio="f"/>
                <v:textbox>
                  <w:txbxContent>
                    <w:p w14:paraId="2E67AAB1">
                      <w:pPr>
                        <w:rPr>
                          <w:b/>
                          <w:bCs/>
                          <w:color w:val="FF0000"/>
                          <w:sz w:val="24"/>
                          <w:szCs w:val="20"/>
                        </w:rPr>
                      </w:pPr>
                      <w:r>
                        <w:rPr>
                          <w:rFonts w:hint="eastAsia"/>
                          <w:b/>
                          <w:bCs/>
                          <w:color w:val="FF0000"/>
                          <w:sz w:val="24"/>
                          <w:szCs w:val="20"/>
                        </w:rPr>
                        <w:t>门状态感知</w:t>
                      </w:r>
                    </w:p>
                  </w:txbxContent>
                </v:textbox>
              </v:shape>
            </w:pict>
          </mc:Fallback>
        </mc:AlternateContent>
      </w:r>
      <w:r>
        <w:rPr>
          <w:rFonts w:cs="Times New Roman"/>
        </w:rPr>
        <mc:AlternateContent>
          <mc:Choice Requires="wps">
            <w:drawing>
              <wp:anchor distT="0" distB="0" distL="114300" distR="114300" simplePos="0" relativeHeight="251671552" behindDoc="0" locked="0" layoutInCell="1" allowOverlap="1">
                <wp:simplePos x="0" y="0"/>
                <wp:positionH relativeFrom="column">
                  <wp:posOffset>909955</wp:posOffset>
                </wp:positionH>
                <wp:positionV relativeFrom="paragraph">
                  <wp:posOffset>644525</wp:posOffset>
                </wp:positionV>
                <wp:extent cx="944880" cy="367030"/>
                <wp:effectExtent l="12700" t="12700" r="13970" b="20320"/>
                <wp:wrapNone/>
                <wp:docPr id="52" name="矩形 52"/>
                <wp:cNvGraphicFramePr/>
                <a:graphic xmlns:a="http://schemas.openxmlformats.org/drawingml/2006/main">
                  <a:graphicData uri="http://schemas.microsoft.com/office/word/2010/wordprocessingShape">
                    <wps:wsp>
                      <wps:cNvSpPr/>
                      <wps:spPr>
                        <a:xfrm>
                          <a:off x="0" y="0"/>
                          <a:ext cx="944880" cy="36703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1.65pt;margin-top:50.75pt;height:28.9pt;width:74.4pt;z-index:251671552;v-text-anchor:middle;mso-width-relative:page;mso-height-relative:page;" filled="f" stroked="t" coordsize="21600,21600" o:gfxdata="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QqJJltoAAAALAQAADwAAAAAAAAABACAAAAAiAAAAZHJzL2Rvd25yZXYueG1sUEsBAhQAFAAA&#10;AAgAh07iQOy/5D9fAgAAtQQAAA4AAAAAAAAAAQAgAAAAKQEAAGRycy9lMm9Eb2MueG1sUEsFBgAA&#10;AAAGAAYAWQEAAPoFAAAAAA==&#10;">
                <v:fill on="f" focussize="0,0"/>
                <v:stroke weight="2pt" color="#FF0000 [2404]" joinstyle="round"/>
                <v:imagedata o:title=""/>
                <o:lock v:ext="edit" aspectratio="f"/>
              </v:rect>
            </w:pict>
          </mc:Fallback>
        </mc:AlternateContent>
      </w:r>
      <w:r>
        <w:rPr>
          <w:rFonts w:cs="Times New Roman"/>
        </w:rPr>
        <w:drawing>
          <wp:inline distT="0" distB="0" distL="114300" distR="114300">
            <wp:extent cx="2472690" cy="1854200"/>
            <wp:effectExtent l="0" t="0" r="3810" b="12700"/>
            <wp:docPr id="37" name="图片 37" descr="2023.9.14佰鹏门传感器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23.9.14佰鹏门传感器 (2)"/>
                    <pic:cNvPicPr>
                      <a:picLocks noChangeAspect="1"/>
                    </pic:cNvPicPr>
                  </pic:nvPicPr>
                  <pic:blipFill>
                    <a:blip r:embed="rId53"/>
                    <a:stretch>
                      <a:fillRect/>
                    </a:stretch>
                  </pic:blipFill>
                  <pic:spPr>
                    <a:xfrm>
                      <a:off x="0" y="0"/>
                      <a:ext cx="2472690" cy="1854200"/>
                    </a:xfrm>
                    <a:prstGeom prst="rect">
                      <a:avLst/>
                    </a:prstGeom>
                  </pic:spPr>
                </pic:pic>
              </a:graphicData>
            </a:graphic>
          </wp:inline>
        </w:drawing>
      </w:r>
      <w:r>
        <w:rPr>
          <w:rFonts w:cs="Times New Roman"/>
        </w:rPr>
        <w:t xml:space="preserve"> </w:t>
      </w:r>
      <w:r>
        <w:rPr>
          <w:rFonts w:cs="Times New Roman"/>
        </w:rPr>
        <w:drawing>
          <wp:inline distT="0" distB="0" distL="114300" distR="114300">
            <wp:extent cx="2473325" cy="1852295"/>
            <wp:effectExtent l="0" t="0" r="3175" b="14605"/>
            <wp:docPr id="45" name="图片 45" descr="1700639381103"/>
            <wp:cNvGraphicFramePr/>
            <a:graphic xmlns:a="http://schemas.openxmlformats.org/drawingml/2006/main">
              <a:graphicData uri="http://schemas.openxmlformats.org/drawingml/2006/picture">
                <pic:pic xmlns:pic="http://schemas.openxmlformats.org/drawingml/2006/picture">
                  <pic:nvPicPr>
                    <pic:cNvPr id="45" name="图片 45" descr="1700639381103"/>
                    <pic:cNvPicPr/>
                  </pic:nvPicPr>
                  <pic:blipFill>
                    <a:blip r:embed="rId54"/>
                    <a:stretch>
                      <a:fillRect/>
                    </a:stretch>
                  </pic:blipFill>
                  <pic:spPr>
                    <a:xfrm>
                      <a:off x="0" y="0"/>
                      <a:ext cx="2473325" cy="1852295"/>
                    </a:xfrm>
                    <a:prstGeom prst="rect">
                      <a:avLst/>
                    </a:prstGeom>
                  </pic:spPr>
                </pic:pic>
              </a:graphicData>
            </a:graphic>
          </wp:inline>
        </w:drawing>
      </w:r>
    </w:p>
    <w:p w14:paraId="4B1468BE">
      <w:pPr>
        <w:spacing w:line="360" w:lineRule="auto"/>
        <w:jc w:val="center"/>
        <w:rPr>
          <w:rFonts w:cs="Times New Roman"/>
          <w:b/>
          <w:bCs/>
          <w:sz w:val="28"/>
          <w:szCs w:val="21"/>
        </w:rPr>
      </w:pPr>
      <w:r>
        <w:rPr>
          <w:rFonts w:cs="Times New Roman"/>
          <w:b/>
          <w:bCs/>
          <w:sz w:val="28"/>
          <w:szCs w:val="21"/>
        </w:rPr>
        <w:t>图2.2.4-2  设备安装现场照片</w:t>
      </w:r>
    </w:p>
    <w:p w14:paraId="3A5E2F95">
      <w:pPr>
        <w:spacing w:line="360" w:lineRule="auto"/>
        <w:rPr>
          <w:rFonts w:cs="Times New Roman"/>
        </w:rPr>
        <w:sectPr>
          <w:pgSz w:w="11906" w:h="16838"/>
          <w:pgMar w:top="1440" w:right="1803" w:bottom="1440" w:left="1803" w:header="851" w:footer="992" w:gutter="0"/>
          <w:cols w:space="0" w:num="1"/>
          <w:docGrid w:type="lines" w:linePitch="436" w:charSpace="0"/>
        </w:sectPr>
      </w:pPr>
      <w:r>
        <w:rPr>
          <w:rFonts w:cs="Times New Roman"/>
        </w:rPr>
        <w:t xml:space="preserve"> </w:t>
      </w:r>
    </w:p>
    <w:p w14:paraId="55B57323">
      <w:pPr>
        <w:spacing w:line="360" w:lineRule="auto"/>
        <w:rPr>
          <w:rFonts w:cs="Times New Roman"/>
          <w:szCs w:val="32"/>
          <w:lang w:bidi="ar"/>
        </w:rPr>
      </w:pPr>
      <w:r>
        <w:rPr>
          <w:rFonts w:cs="Times New Roman"/>
          <w:b/>
          <w:bCs/>
          <w:sz w:val="28"/>
          <w:szCs w:val="21"/>
        </w:rPr>
        <w:t>报警类型包括：</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9"/>
        <w:gridCol w:w="7297"/>
      </w:tblGrid>
      <w:tr w14:paraId="14A38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0" w:type="dxa"/>
            <w:vAlign w:val="center"/>
          </w:tcPr>
          <w:p w14:paraId="1E521589">
            <w:pPr>
              <w:spacing w:line="360" w:lineRule="auto"/>
              <w:jc w:val="center"/>
              <w:rPr>
                <w:rFonts w:cs="Times New Roman"/>
                <w:sz w:val="24"/>
                <w:szCs w:val="20"/>
              </w:rPr>
            </w:pPr>
            <w:r>
              <w:rPr>
                <w:rFonts w:cs="Times New Roman"/>
                <w:sz w:val="24"/>
                <w:szCs w:val="20"/>
              </w:rPr>
              <w:t>无组织报警类型</w:t>
            </w:r>
          </w:p>
        </w:tc>
        <w:tc>
          <w:tcPr>
            <w:tcW w:w="7302" w:type="dxa"/>
            <w:vAlign w:val="center"/>
          </w:tcPr>
          <w:p w14:paraId="52C44C86">
            <w:pPr>
              <w:spacing w:line="360" w:lineRule="auto"/>
              <w:jc w:val="left"/>
              <w:rPr>
                <w:rFonts w:cs="Times New Roman"/>
                <w:sz w:val="24"/>
                <w:szCs w:val="20"/>
              </w:rPr>
            </w:pPr>
            <w:r>
              <w:rPr>
                <w:rFonts w:cs="Times New Roman"/>
                <w:sz w:val="24"/>
                <w:szCs w:val="20"/>
              </w:rPr>
              <w:t>1.无组织排放（频繁开门）</w:t>
            </w:r>
          </w:p>
          <w:p w14:paraId="538B549B">
            <w:pPr>
              <w:spacing w:line="360" w:lineRule="auto"/>
              <w:jc w:val="left"/>
              <w:rPr>
                <w:rFonts w:cs="Times New Roman"/>
                <w:sz w:val="24"/>
                <w:szCs w:val="20"/>
              </w:rPr>
            </w:pPr>
            <w:r>
              <w:rPr>
                <w:rFonts w:cs="Times New Roman"/>
                <w:sz w:val="24"/>
                <w:szCs w:val="20"/>
              </w:rPr>
              <w:t>2.无组织排放（未及时关门）</w:t>
            </w:r>
          </w:p>
          <w:p w14:paraId="798780D5">
            <w:pPr>
              <w:spacing w:line="360" w:lineRule="auto"/>
              <w:jc w:val="left"/>
              <w:rPr>
                <w:rFonts w:cs="Times New Roman"/>
                <w:sz w:val="24"/>
                <w:szCs w:val="20"/>
              </w:rPr>
            </w:pPr>
            <w:r>
              <w:rPr>
                <w:rFonts w:cs="Times New Roman"/>
                <w:sz w:val="24"/>
                <w:szCs w:val="20"/>
              </w:rPr>
              <w:t>3.无组织排放（风机未及时开启），烤漆前未提前开启风机</w:t>
            </w:r>
          </w:p>
          <w:p w14:paraId="3EB139AF">
            <w:pPr>
              <w:spacing w:line="360" w:lineRule="auto"/>
              <w:jc w:val="left"/>
              <w:rPr>
                <w:rFonts w:cs="Times New Roman"/>
                <w:sz w:val="24"/>
                <w:szCs w:val="20"/>
              </w:rPr>
            </w:pPr>
            <w:r>
              <w:rPr>
                <w:rFonts w:cs="Times New Roman"/>
                <w:sz w:val="24"/>
                <w:szCs w:val="20"/>
              </w:rPr>
              <w:t>4.无组织排放（提前开门，风机未及时开启），烤漆结束后没有开启风机就打开门</w:t>
            </w:r>
          </w:p>
          <w:p w14:paraId="622531A5">
            <w:pPr>
              <w:spacing w:line="360" w:lineRule="auto"/>
              <w:jc w:val="left"/>
              <w:rPr>
                <w:rFonts w:cs="Times New Roman"/>
                <w:sz w:val="24"/>
                <w:szCs w:val="20"/>
              </w:rPr>
            </w:pPr>
            <w:r>
              <w:rPr>
                <w:rFonts w:cs="Times New Roman"/>
                <w:sz w:val="24"/>
                <w:szCs w:val="20"/>
              </w:rPr>
              <w:t>5.无组织排放（提前开门，风机未后停），未完全排空 VOCs，就已经关闭风机，打开大门</w:t>
            </w:r>
          </w:p>
        </w:tc>
      </w:tr>
      <w:tr w14:paraId="10F80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0" w:type="dxa"/>
            <w:vAlign w:val="center"/>
          </w:tcPr>
          <w:p w14:paraId="29E653C0">
            <w:pPr>
              <w:spacing w:line="360" w:lineRule="auto"/>
              <w:jc w:val="center"/>
              <w:rPr>
                <w:rFonts w:cs="Times New Roman"/>
                <w:sz w:val="24"/>
                <w:szCs w:val="20"/>
              </w:rPr>
            </w:pPr>
            <w:r>
              <w:rPr>
                <w:rFonts w:cs="Times New Roman"/>
                <w:sz w:val="24"/>
                <w:szCs w:val="20"/>
              </w:rPr>
              <w:t>有组织报警类型</w:t>
            </w:r>
          </w:p>
        </w:tc>
        <w:tc>
          <w:tcPr>
            <w:tcW w:w="7302" w:type="dxa"/>
            <w:vAlign w:val="center"/>
          </w:tcPr>
          <w:p w14:paraId="3FDBCFBE">
            <w:pPr>
              <w:spacing w:line="360" w:lineRule="auto"/>
              <w:jc w:val="left"/>
              <w:rPr>
                <w:rFonts w:cs="Times New Roman"/>
                <w:sz w:val="24"/>
                <w:szCs w:val="20"/>
              </w:rPr>
            </w:pPr>
            <w:r>
              <w:rPr>
                <w:rFonts w:cs="Times New Roman"/>
                <w:sz w:val="24"/>
                <w:szCs w:val="20"/>
              </w:rPr>
              <w:t>1.未端治理设施不正常运行（处理设施疑似失效）</w:t>
            </w:r>
          </w:p>
          <w:p w14:paraId="7920E812">
            <w:pPr>
              <w:spacing w:line="360" w:lineRule="auto"/>
              <w:jc w:val="left"/>
              <w:rPr>
                <w:rFonts w:cs="Times New Roman"/>
                <w:sz w:val="24"/>
                <w:szCs w:val="20"/>
              </w:rPr>
            </w:pPr>
            <w:r>
              <w:rPr>
                <w:rFonts w:cs="Times New Roman"/>
                <w:sz w:val="24"/>
                <w:szCs w:val="20"/>
              </w:rPr>
              <w:t>2.未端治理设施不正常运行（风管管道泄漏或风机损坏）</w:t>
            </w:r>
          </w:p>
          <w:p w14:paraId="158E6C95">
            <w:pPr>
              <w:spacing w:line="360" w:lineRule="auto"/>
              <w:jc w:val="left"/>
              <w:rPr>
                <w:rFonts w:cs="Times New Roman"/>
                <w:sz w:val="24"/>
                <w:szCs w:val="20"/>
              </w:rPr>
            </w:pPr>
            <w:r>
              <w:rPr>
                <w:rFonts w:cs="Times New Roman"/>
                <w:sz w:val="24"/>
                <w:szCs w:val="20"/>
              </w:rPr>
              <w:t>3.末端治理设施不正常运行（活性炭用量不足或质量较差）</w:t>
            </w:r>
          </w:p>
          <w:p w14:paraId="56BE73CA">
            <w:pPr>
              <w:spacing w:line="360" w:lineRule="auto"/>
              <w:jc w:val="left"/>
              <w:rPr>
                <w:rFonts w:cs="Times New Roman"/>
                <w:sz w:val="24"/>
                <w:szCs w:val="20"/>
              </w:rPr>
            </w:pPr>
            <w:r>
              <w:rPr>
                <w:rFonts w:cs="Times New Roman"/>
                <w:sz w:val="24"/>
                <w:szCs w:val="20"/>
              </w:rPr>
              <w:t>4.末端治理设施不正常运行（底棉未及时更换导致堵塞）</w:t>
            </w:r>
          </w:p>
        </w:tc>
      </w:tr>
    </w:tbl>
    <w:p w14:paraId="09401AC4">
      <w:pPr>
        <w:pStyle w:val="6"/>
        <w:numPr>
          <w:ilvl w:val="0"/>
          <w:numId w:val="6"/>
        </w:numPr>
        <w:ind w:firstLine="640"/>
        <w:rPr>
          <w:rFonts w:cs="Times New Roman"/>
        </w:rPr>
      </w:pPr>
      <w:r>
        <w:rPr>
          <w:rFonts w:cs="Times New Roman"/>
        </w:rPr>
        <w:t>危废智能计量</w:t>
      </w:r>
    </w:p>
    <w:p w14:paraId="2D4856D8">
      <w:pPr>
        <w:spacing w:line="360" w:lineRule="auto"/>
        <w:ind w:firstLine="640" w:firstLineChars="200"/>
        <w:rPr>
          <w:rFonts w:cs="Times New Roman"/>
        </w:rPr>
      </w:pPr>
      <w:r>
        <w:rPr>
          <w:rFonts w:cs="Times New Roman"/>
        </w:rPr>
        <w:t>传统管理模式下，危废称重、标签填写、台账记录、危废申报等均需要手工操作，存在库存重量不准、标签填写粘贴不规范、台账统计查找困难、申报费时费力等缺点，且在厘清库存时往往会出现手工台账与平台不符的问题，存在隐患和风险。为解决实际操作问题，实现对企业危险废物的全程管控和信息化追溯，使用危废智能计量，对危废进行智能管理。贯穿企业固废产生、贮存、转移到处置全过程，实现从“跑腿式管理”转变为“在线式管理”。危废智能称量后，自动打印二维码危废标签，实现全过程追踪、追溯。</w:t>
      </w:r>
    </w:p>
    <w:p w14:paraId="18CACEF9">
      <w:pPr>
        <w:pStyle w:val="10"/>
        <w:spacing w:line="360" w:lineRule="auto"/>
        <w:jc w:val="center"/>
        <w:rPr>
          <w:rFonts w:cs="Times New Roman"/>
        </w:rPr>
      </w:pPr>
      <w:r>
        <w:rPr>
          <w:rFonts w:cs="Times New Roman"/>
        </w:rPr>
        <mc:AlternateContent>
          <mc:Choice Requires="wps">
            <w:drawing>
              <wp:anchor distT="0" distB="0" distL="114300" distR="114300" simplePos="0" relativeHeight="251679744" behindDoc="0" locked="0" layoutInCell="1" allowOverlap="1">
                <wp:simplePos x="0" y="0"/>
                <wp:positionH relativeFrom="column">
                  <wp:posOffset>2262505</wp:posOffset>
                </wp:positionH>
                <wp:positionV relativeFrom="paragraph">
                  <wp:posOffset>2364105</wp:posOffset>
                </wp:positionV>
                <wp:extent cx="1149350" cy="276225"/>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149350" cy="276225"/>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14:paraId="1F1EB051">
                            <w:pPr>
                              <w:jc w:val="center"/>
                              <w:rPr>
                                <w:b/>
                                <w:bCs/>
                                <w:color w:val="FF0000"/>
                                <w:sz w:val="24"/>
                                <w:szCs w:val="20"/>
                              </w:rPr>
                            </w:pPr>
                            <w:r>
                              <w:rPr>
                                <w:rFonts w:hint="eastAsia"/>
                                <w:b/>
                                <w:bCs/>
                                <w:color w:val="FF0000"/>
                                <w:sz w:val="24"/>
                                <w:szCs w:val="20"/>
                              </w:rPr>
                              <w:t>电子称量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8.15pt;margin-top:186.15pt;height:21.75pt;width:90.5pt;z-index:251679744;mso-width-relative:page;mso-height-relative:page;" fillcolor="#000000" filled="t" stroked="f" coordsize="21600,21600" o:gfxdata="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aYHmvYAAAA&#10;CwEAAA8AAAAAAAAAAQAgAAAAIgAAAGRycy9kb3ducmV2LnhtbFBLAQIUABQAAAAIAIdO4kAeKpeT&#10;VgIAAK4EAAAOAAAAAAAAAAEAIAAAACcBAABkcnMvZTJvRG9jLnhtbFBLBQYAAAAABgAGAFkBAADv&#10;BQAAAAA=&#10;">
                <v:fill on="t" opacity="0f" focussize="0,0"/>
                <v:stroke on="f" weight="0.5pt"/>
                <v:imagedata o:title=""/>
                <o:lock v:ext="edit" aspectratio="f"/>
                <v:textbox>
                  <w:txbxContent>
                    <w:p w14:paraId="1F1EB051">
                      <w:pPr>
                        <w:jc w:val="center"/>
                        <w:rPr>
                          <w:b/>
                          <w:bCs/>
                          <w:color w:val="FF0000"/>
                          <w:sz w:val="24"/>
                          <w:szCs w:val="20"/>
                        </w:rPr>
                      </w:pPr>
                      <w:r>
                        <w:rPr>
                          <w:rFonts w:hint="eastAsia"/>
                          <w:b/>
                          <w:bCs/>
                          <w:color w:val="FF0000"/>
                          <w:sz w:val="24"/>
                          <w:szCs w:val="20"/>
                        </w:rPr>
                        <w:t>电子称量</w:t>
                      </w:r>
                    </w:p>
                  </w:txbxContent>
                </v:textbox>
              </v:shape>
            </w:pict>
          </mc:Fallback>
        </mc:AlternateContent>
      </w:r>
      <w:r>
        <w:rPr>
          <w:rFonts w:cs="Times New Roman"/>
        </w:rPr>
        <mc:AlternateContent>
          <mc:Choice Requires="wps">
            <w:drawing>
              <wp:anchor distT="0" distB="0" distL="114300" distR="114300" simplePos="0" relativeHeight="251678720" behindDoc="0" locked="0" layoutInCell="1" allowOverlap="1">
                <wp:simplePos x="0" y="0"/>
                <wp:positionH relativeFrom="column">
                  <wp:posOffset>2132965</wp:posOffset>
                </wp:positionH>
                <wp:positionV relativeFrom="paragraph">
                  <wp:posOffset>2204085</wp:posOffset>
                </wp:positionV>
                <wp:extent cx="1568450" cy="681355"/>
                <wp:effectExtent l="12700" t="12700" r="19050" b="29845"/>
                <wp:wrapNone/>
                <wp:docPr id="59" name="矩形 59"/>
                <wp:cNvGraphicFramePr/>
                <a:graphic xmlns:a="http://schemas.openxmlformats.org/drawingml/2006/main">
                  <a:graphicData uri="http://schemas.microsoft.com/office/word/2010/wordprocessingShape">
                    <wps:wsp>
                      <wps:cNvSpPr/>
                      <wps:spPr>
                        <a:xfrm>
                          <a:off x="0" y="0"/>
                          <a:ext cx="1568450" cy="68135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7.95pt;margin-top:173.55pt;height:53.65pt;width:123.5pt;z-index:251678720;v-text-anchor:middle;mso-width-relative:page;mso-height-relative:page;" filled="f" stroked="t" coordsize="21600,21600" o:gfxdata="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uBF3x9oAAAALAQAADwAAAAAAAAABACAAAAAiAAAAZHJzL2Rvd25yZXYueG1sUEsBAhQAFAAA&#10;AAgAh07iQFzTxQNfAgAAtgQAAA4AAAAAAAAAAQAgAAAAKQEAAGRycy9lMm9Eb2MueG1sUEsFBgAA&#10;AAAGAAYAWQEAAPoFAAAAAA==&#10;">
                <v:fill on="f" focussize="0,0"/>
                <v:stroke weight="2pt" color="#FF0000 [2404]" joinstyle="round"/>
                <v:imagedata o:title=""/>
                <o:lock v:ext="edit" aspectratio="f"/>
              </v:rect>
            </w:pict>
          </mc:Fallback>
        </mc:AlternateContent>
      </w:r>
      <w:r>
        <w:rPr>
          <w:rFonts w:cs="Times New Roman"/>
        </w:rPr>
        <mc:AlternateContent>
          <mc:Choice Requires="wps">
            <w:drawing>
              <wp:anchor distT="0" distB="0" distL="114300" distR="114300" simplePos="0" relativeHeight="251677696" behindDoc="0" locked="0" layoutInCell="1" allowOverlap="1">
                <wp:simplePos x="0" y="0"/>
                <wp:positionH relativeFrom="column">
                  <wp:posOffset>1503045</wp:posOffset>
                </wp:positionH>
                <wp:positionV relativeFrom="paragraph">
                  <wp:posOffset>533400</wp:posOffset>
                </wp:positionV>
                <wp:extent cx="1149350" cy="276225"/>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149350" cy="276225"/>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14:paraId="07B2CA24">
                            <w:pPr>
                              <w:jc w:val="center"/>
                              <w:rPr>
                                <w:b/>
                                <w:bCs/>
                                <w:color w:val="FF0000"/>
                                <w:sz w:val="24"/>
                                <w:szCs w:val="20"/>
                              </w:rPr>
                            </w:pPr>
                            <w:r>
                              <w:rPr>
                                <w:rFonts w:hint="eastAsia"/>
                                <w:b/>
                                <w:bCs/>
                                <w:color w:val="FF0000"/>
                                <w:sz w:val="24"/>
                                <w:szCs w:val="20"/>
                              </w:rPr>
                              <w:t>触摸智控显示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8.35pt;margin-top:42pt;height:21.75pt;width:90.5pt;z-index:251677696;mso-width-relative:page;mso-height-relative:page;" fillcolor="#000000" filled="t" stroked="f" coordsize="21600,21600" o:gfxdata="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KXwSlvXAAAA&#10;CgEAAA8AAAAAAAAAAQAgAAAAIgAAAGRycy9kb3ducmV2LnhtbFBLAQIUABQAAAAIAIdO4kBrypxM&#10;VwIAAK4EAAAOAAAAAAAAAAEAIAAAACYBAABkcnMvZTJvRG9jLnhtbFBLBQYAAAAABgAGAFkBAADv&#10;BQAAAAA=&#10;">
                <v:fill on="t" opacity="0f" focussize="0,0"/>
                <v:stroke on="f" weight="0.5pt"/>
                <v:imagedata o:title=""/>
                <o:lock v:ext="edit" aspectratio="f"/>
                <v:textbox>
                  <w:txbxContent>
                    <w:p w14:paraId="07B2CA24">
                      <w:pPr>
                        <w:jc w:val="center"/>
                        <w:rPr>
                          <w:b/>
                          <w:bCs/>
                          <w:color w:val="FF0000"/>
                          <w:sz w:val="24"/>
                          <w:szCs w:val="20"/>
                        </w:rPr>
                      </w:pPr>
                      <w:r>
                        <w:rPr>
                          <w:rFonts w:hint="eastAsia"/>
                          <w:b/>
                          <w:bCs/>
                          <w:color w:val="FF0000"/>
                          <w:sz w:val="24"/>
                          <w:szCs w:val="20"/>
                        </w:rPr>
                        <w:t>触摸智控显示</w:t>
                      </w:r>
                    </w:p>
                  </w:txbxContent>
                </v:textbox>
              </v:shape>
            </w:pict>
          </mc:Fallback>
        </mc:AlternateContent>
      </w:r>
      <w:r>
        <w:rPr>
          <w:rFonts w:cs="Times New Roman"/>
        </w:rPr>
        <mc:AlternateContent>
          <mc:Choice Requires="wps">
            <w:drawing>
              <wp:anchor distT="0" distB="0" distL="114300" distR="114300" simplePos="0" relativeHeight="251675648" behindDoc="0" locked="0" layoutInCell="1" allowOverlap="1">
                <wp:simplePos x="0" y="0"/>
                <wp:positionH relativeFrom="column">
                  <wp:posOffset>1614170</wp:posOffset>
                </wp:positionH>
                <wp:positionV relativeFrom="paragraph">
                  <wp:posOffset>835660</wp:posOffset>
                </wp:positionV>
                <wp:extent cx="527685" cy="1817370"/>
                <wp:effectExtent l="12700" t="12700" r="31115" b="17780"/>
                <wp:wrapNone/>
                <wp:docPr id="57" name="矩形 57"/>
                <wp:cNvGraphicFramePr/>
                <a:graphic xmlns:a="http://schemas.openxmlformats.org/drawingml/2006/main">
                  <a:graphicData uri="http://schemas.microsoft.com/office/word/2010/wordprocessingShape">
                    <wps:wsp>
                      <wps:cNvSpPr/>
                      <wps:spPr>
                        <a:xfrm>
                          <a:off x="2757170" y="4523740"/>
                          <a:ext cx="527685" cy="181737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7.1pt;margin-top:65.8pt;height:143.1pt;width:41.55pt;z-index:251675648;v-text-anchor:middle;mso-width-relative:page;mso-height-relative:page;" filled="f" stroked="t" coordsize="21600,21600" o:gfxdata="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KflYUHaAAAACwEAAA8AAAAAAAAAAQAgAAAAIgAAAGRycy9kb3ducmV2&#10;LnhtbFBLAQIUABQAAAAIAIdO4kB0NUvZbAIAAMIEAAAOAAAAAAAAAAEAIAAAACkBAABkcnMvZTJv&#10;RG9jLnhtbFBLBQYAAAAABgAGAFkBAAAHBgAAAAA=&#10;">
                <v:fill on="f" focussize="0,0"/>
                <v:stroke weight="2pt" color="#FF0000 [2404]" joinstyle="round"/>
                <v:imagedata o:title=""/>
                <o:lock v:ext="edit" aspectratio="f"/>
              </v:rect>
            </w:pict>
          </mc:Fallback>
        </mc:AlternateContent>
      </w:r>
      <w:r>
        <w:rPr>
          <w:rFonts w:cs="Times New Roman"/>
        </w:rPr>
        <w:drawing>
          <wp:inline distT="0" distB="0" distL="114300" distR="114300">
            <wp:extent cx="2153285" cy="2906395"/>
            <wp:effectExtent l="0" t="0" r="18415" b="825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55"/>
                    <a:stretch>
                      <a:fillRect/>
                    </a:stretch>
                  </pic:blipFill>
                  <pic:spPr>
                    <a:xfrm>
                      <a:off x="0" y="0"/>
                      <a:ext cx="2153285" cy="2906395"/>
                    </a:xfrm>
                    <a:prstGeom prst="rect">
                      <a:avLst/>
                    </a:prstGeom>
                    <a:noFill/>
                    <a:ln>
                      <a:noFill/>
                    </a:ln>
                  </pic:spPr>
                </pic:pic>
              </a:graphicData>
            </a:graphic>
          </wp:inline>
        </w:drawing>
      </w:r>
    </w:p>
    <w:p w14:paraId="4D86F1C1">
      <w:pPr>
        <w:spacing w:line="360" w:lineRule="auto"/>
        <w:jc w:val="center"/>
        <w:rPr>
          <w:rFonts w:cs="Times New Roman"/>
        </w:rPr>
      </w:pPr>
      <w:r>
        <w:rPr>
          <w:rFonts w:cs="Times New Roman"/>
          <w:b/>
          <w:bCs/>
          <w:sz w:val="28"/>
          <w:szCs w:val="21"/>
        </w:rPr>
        <w:t>图2.2.4-3  设备安装现场照片</w:t>
      </w:r>
    </w:p>
    <w:p w14:paraId="7CCD70FA">
      <w:pPr>
        <w:pStyle w:val="6"/>
        <w:numPr>
          <w:ilvl w:val="0"/>
          <w:numId w:val="6"/>
        </w:numPr>
        <w:ind w:firstLine="640"/>
        <w:rPr>
          <w:rFonts w:cs="Times New Roman"/>
        </w:rPr>
      </w:pPr>
      <w:r>
        <w:rPr>
          <w:rFonts w:cs="Times New Roman"/>
        </w:rPr>
        <w:t>电力监测、水量监测</w:t>
      </w:r>
    </w:p>
    <w:p w14:paraId="44E3D407">
      <w:pPr>
        <w:spacing w:line="360" w:lineRule="auto"/>
        <w:ind w:firstLine="640" w:firstLineChars="200"/>
        <w:rPr>
          <w:rFonts w:cs="Times New Roman"/>
        </w:rPr>
      </w:pPr>
      <w:r>
        <w:rPr>
          <w:rFonts w:cs="Times New Roman"/>
        </w:rPr>
        <w:t>电力监测作为能源计量器具，实时记录企业喷烤漆房和对应废气治理设施的用电情况。同时利用水量监测，实时记录企业洗车水用水情况。</w:t>
      </w:r>
    </w:p>
    <w:p w14:paraId="40F16D23">
      <w:pPr>
        <w:pStyle w:val="11"/>
        <w:spacing w:line="360" w:lineRule="auto"/>
        <w:ind w:firstLine="320"/>
        <w:jc w:val="center"/>
        <w:rPr>
          <w:rFonts w:ascii="Times New Roman" w:eastAsia="宋体" w:cs="Times New Roman"/>
        </w:rPr>
      </w:pPr>
      <w:r>
        <w:rPr>
          <w:rFonts w:ascii="Times New Roman" w:cs="Times New Roman"/>
          <w:sz w:val="32"/>
        </w:rPr>
        <mc:AlternateContent>
          <mc:Choice Requires="wps">
            <w:drawing>
              <wp:anchor distT="0" distB="0" distL="114300" distR="114300" simplePos="0" relativeHeight="251683840" behindDoc="0" locked="0" layoutInCell="1" allowOverlap="1">
                <wp:simplePos x="0" y="0"/>
                <wp:positionH relativeFrom="column">
                  <wp:posOffset>2634615</wp:posOffset>
                </wp:positionH>
                <wp:positionV relativeFrom="paragraph">
                  <wp:posOffset>1344930</wp:posOffset>
                </wp:positionV>
                <wp:extent cx="1149350" cy="276225"/>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149350" cy="276225"/>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14:paraId="1192930C">
                            <w:pPr>
                              <w:jc w:val="center"/>
                              <w:rPr>
                                <w:b/>
                                <w:bCs/>
                                <w:color w:val="FF0000"/>
                                <w:sz w:val="24"/>
                                <w:szCs w:val="20"/>
                              </w:rPr>
                            </w:pPr>
                            <w:r>
                              <w:rPr>
                                <w:rFonts w:hint="eastAsia"/>
                                <w:b/>
                                <w:bCs/>
                                <w:color w:val="FF0000"/>
                                <w:sz w:val="24"/>
                                <w:szCs w:val="20"/>
                              </w:rPr>
                              <w:t>水量监测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7.45pt;margin-top:105.9pt;height:21.75pt;width:90.5pt;z-index:251683840;mso-width-relative:page;mso-height-relative:page;" fillcolor="#000000" filled="t" stroked="f" coordsize="21600,21600" o:gfxdata="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K6Z07jXAAAA&#10;CwEAAA8AAAAAAAAAAQAgAAAAIgAAAGRycy9kb3ducmV2LnhtbFBLAQIUABQAAAAIAIdO4kANauEX&#10;VwIAAK4EAAAOAAAAAAAAAAEAIAAAACYBAABkcnMvZTJvRG9jLnhtbFBLBQYAAAAABgAGAFkBAADv&#10;BQAAAAA=&#10;">
                <v:fill on="t" opacity="0f" focussize="0,0"/>
                <v:stroke on="f" weight="0.5pt"/>
                <v:imagedata o:title=""/>
                <o:lock v:ext="edit" aspectratio="f"/>
                <v:textbox>
                  <w:txbxContent>
                    <w:p w14:paraId="1192930C">
                      <w:pPr>
                        <w:jc w:val="center"/>
                        <w:rPr>
                          <w:b/>
                          <w:bCs/>
                          <w:color w:val="FF0000"/>
                          <w:sz w:val="24"/>
                          <w:szCs w:val="20"/>
                        </w:rPr>
                      </w:pPr>
                      <w:r>
                        <w:rPr>
                          <w:rFonts w:hint="eastAsia"/>
                          <w:b/>
                          <w:bCs/>
                          <w:color w:val="FF0000"/>
                          <w:sz w:val="24"/>
                          <w:szCs w:val="20"/>
                        </w:rPr>
                        <w:t>水量监测</w:t>
                      </w:r>
                    </w:p>
                  </w:txbxContent>
                </v:textbox>
              </v:shape>
            </w:pict>
          </mc:Fallback>
        </mc:AlternateContent>
      </w:r>
      <w:r>
        <w:rPr>
          <w:rFonts w:ascii="Times New Roman" w:cs="Times New Roman"/>
          <w:sz w:val="32"/>
        </w:rPr>
        <mc:AlternateContent>
          <mc:Choice Requires="wps">
            <w:drawing>
              <wp:anchor distT="0" distB="0" distL="114300" distR="114300" simplePos="0" relativeHeight="251682816" behindDoc="0" locked="0" layoutInCell="1" allowOverlap="1">
                <wp:simplePos x="0" y="0"/>
                <wp:positionH relativeFrom="column">
                  <wp:posOffset>1418590</wp:posOffset>
                </wp:positionH>
                <wp:positionV relativeFrom="paragraph">
                  <wp:posOffset>1335405</wp:posOffset>
                </wp:positionV>
                <wp:extent cx="1149350" cy="276225"/>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1149350" cy="276225"/>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14:paraId="0C3BE702">
                            <w:pPr>
                              <w:jc w:val="center"/>
                              <w:rPr>
                                <w:b/>
                                <w:bCs/>
                                <w:color w:val="FF0000"/>
                                <w:sz w:val="24"/>
                                <w:szCs w:val="20"/>
                              </w:rPr>
                            </w:pPr>
                            <w:r>
                              <w:rPr>
                                <w:rFonts w:hint="eastAsia"/>
                                <w:b/>
                                <w:bCs/>
                                <w:color w:val="FF0000"/>
                                <w:sz w:val="24"/>
                                <w:szCs w:val="20"/>
                              </w:rPr>
                              <w:t>电力监测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1.7pt;margin-top:105.15pt;height:21.75pt;width:90.5pt;z-index:251682816;mso-width-relative:page;mso-height-relative:page;" fillcolor="#000000" filled="t" stroked="f" coordsize="21600,21600" o:gfxdata="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KQTvfvXAAAA&#10;CwEAAA8AAAAAAAAAAQAgAAAAIgAAAGRycy9kb3ducmV2LnhtbFBLAQIUABQAAAAIAIdO4kAkyWK4&#10;VwIAAK4EAAAOAAAAAAAAAAEAIAAAACYBAABkcnMvZTJvRG9jLnhtbFBLBQYAAAAABgAGAFkBAADv&#10;BQAAAAA=&#10;">
                <v:fill on="t" opacity="0f" focussize="0,0"/>
                <v:stroke on="f" weight="0.5pt"/>
                <v:imagedata o:title=""/>
                <o:lock v:ext="edit" aspectratio="f"/>
                <v:textbox>
                  <w:txbxContent>
                    <w:p w14:paraId="0C3BE702">
                      <w:pPr>
                        <w:jc w:val="center"/>
                        <w:rPr>
                          <w:b/>
                          <w:bCs/>
                          <w:color w:val="FF0000"/>
                          <w:sz w:val="24"/>
                          <w:szCs w:val="20"/>
                        </w:rPr>
                      </w:pPr>
                      <w:r>
                        <w:rPr>
                          <w:rFonts w:hint="eastAsia"/>
                          <w:b/>
                          <w:bCs/>
                          <w:color w:val="FF0000"/>
                          <w:sz w:val="24"/>
                          <w:szCs w:val="20"/>
                        </w:rPr>
                        <w:t>电力监测</w:t>
                      </w:r>
                    </w:p>
                  </w:txbxContent>
                </v:textbox>
              </v:shape>
            </w:pict>
          </mc:Fallback>
        </mc:AlternateContent>
      </w:r>
      <w:r>
        <w:rPr>
          <w:rFonts w:ascii="Times New Roman" w:cs="Times New Roman"/>
          <w:sz w:val="32"/>
        </w:rPr>
        <mc:AlternateContent>
          <mc:Choice Requires="wps">
            <w:drawing>
              <wp:anchor distT="0" distB="0" distL="114300" distR="114300" simplePos="0" relativeHeight="251681792" behindDoc="0" locked="0" layoutInCell="1" allowOverlap="1">
                <wp:simplePos x="0" y="0"/>
                <wp:positionH relativeFrom="column">
                  <wp:posOffset>2877820</wp:posOffset>
                </wp:positionH>
                <wp:positionV relativeFrom="paragraph">
                  <wp:posOffset>601980</wp:posOffset>
                </wp:positionV>
                <wp:extent cx="652145" cy="676275"/>
                <wp:effectExtent l="12700" t="12700" r="20955" b="15875"/>
                <wp:wrapNone/>
                <wp:docPr id="64" name="矩形 64"/>
                <wp:cNvGraphicFramePr/>
                <a:graphic xmlns:a="http://schemas.openxmlformats.org/drawingml/2006/main">
                  <a:graphicData uri="http://schemas.microsoft.com/office/word/2010/wordprocessingShape">
                    <wps:wsp>
                      <wps:cNvSpPr/>
                      <wps:spPr>
                        <a:xfrm>
                          <a:off x="0" y="0"/>
                          <a:ext cx="652145" cy="67627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6.6pt;margin-top:47.4pt;height:53.25pt;width:51.35pt;z-index:251681792;v-text-anchor:middle;mso-width-relative:page;mso-height-relative:page;" filled="f" stroked="t" coordsize="21600,21600" o:gfxdata="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l2ipu9oAAAAKAQAADwAAAAAAAAABACAAAAAiAAAAZHJzL2Rvd25yZXYueG1sUEsBAhQAFAAA&#10;AAgAh07iQCPvW5NfAgAAtQQAAA4AAAAAAAAAAQAgAAAAKQEAAGRycy9lMm9Eb2MueG1sUEsFBgAA&#10;AAAGAAYAWQEAAPoFAAAAAA==&#10;">
                <v:fill on="f" focussize="0,0"/>
                <v:stroke weight="2pt" color="#FF0000 [2404]" joinstyle="round"/>
                <v:imagedata o:title=""/>
                <o:lock v:ext="edit" aspectratio="f"/>
              </v:rect>
            </w:pict>
          </mc:Fallback>
        </mc:AlternateContent>
      </w:r>
      <w:r>
        <w:rPr>
          <w:rFonts w:ascii="Times New Roman" w:cs="Times New Roman"/>
          <w:sz w:val="32"/>
        </w:rPr>
        <mc:AlternateContent>
          <mc:Choice Requires="wps">
            <w:drawing>
              <wp:anchor distT="0" distB="0" distL="114300" distR="114300" simplePos="0" relativeHeight="251680768" behindDoc="0" locked="0" layoutInCell="1" allowOverlap="1">
                <wp:simplePos x="0" y="0"/>
                <wp:positionH relativeFrom="column">
                  <wp:posOffset>1530985</wp:posOffset>
                </wp:positionH>
                <wp:positionV relativeFrom="paragraph">
                  <wp:posOffset>215900</wp:posOffset>
                </wp:positionV>
                <wp:extent cx="952500" cy="1033145"/>
                <wp:effectExtent l="12700" t="12700" r="25400" b="20955"/>
                <wp:wrapNone/>
                <wp:docPr id="63" name="矩形 63"/>
                <wp:cNvGraphicFramePr/>
                <a:graphic xmlns:a="http://schemas.openxmlformats.org/drawingml/2006/main">
                  <a:graphicData uri="http://schemas.microsoft.com/office/word/2010/wordprocessingShape">
                    <wps:wsp>
                      <wps:cNvSpPr/>
                      <wps:spPr>
                        <a:xfrm>
                          <a:off x="0" y="0"/>
                          <a:ext cx="952500" cy="103314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0.55pt;margin-top:17pt;height:81.35pt;width:75pt;z-index:251680768;v-text-anchor:middle;mso-width-relative:page;mso-height-relative:page;" filled="f" stroked="t" coordsize="21600,21600" o:gfxdata="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AlLW/nYAAAACgEAAA8AAAAAAAAAAQAgAAAAIgAAAGRycy9kb3ducmV2LnhtbFBLAQIUABQAAAAI&#10;AIdO4kDT/wUKXwIAALYEAAAOAAAAAAAAAAEAIAAAACcBAABkcnMvZTJvRG9jLnhtbFBLBQYAAAAA&#10;BgAGAFkBAAD4BQAAAAA=&#10;">
                <v:fill on="f" focussize="0,0"/>
                <v:stroke weight="2pt" color="#FF0000 [2404]" joinstyle="round"/>
                <v:imagedata o:title=""/>
                <o:lock v:ext="edit" aspectratio="f"/>
              </v:rect>
            </w:pict>
          </mc:Fallback>
        </mc:AlternateContent>
      </w:r>
      <w:r>
        <w:rPr>
          <w:rFonts w:ascii="Times New Roman" w:cs="Times New Roman"/>
        </w:rPr>
        <w:drawing>
          <wp:inline distT="0" distB="0" distL="114300" distR="114300">
            <wp:extent cx="1321435" cy="1767840"/>
            <wp:effectExtent l="0" t="0" r="12065" b="3810"/>
            <wp:docPr id="61" name="图片 61" descr="杭州东星行用电监控"/>
            <wp:cNvGraphicFramePr/>
            <a:graphic xmlns:a="http://schemas.openxmlformats.org/drawingml/2006/main">
              <a:graphicData uri="http://schemas.openxmlformats.org/drawingml/2006/picture">
                <pic:pic xmlns:pic="http://schemas.openxmlformats.org/drawingml/2006/picture">
                  <pic:nvPicPr>
                    <pic:cNvPr id="61" name="图片 61" descr="杭州东星行用电监控"/>
                    <pic:cNvPicPr/>
                  </pic:nvPicPr>
                  <pic:blipFill>
                    <a:blip r:embed="rId56"/>
                    <a:stretch>
                      <a:fillRect/>
                    </a:stretch>
                  </pic:blipFill>
                  <pic:spPr>
                    <a:xfrm>
                      <a:off x="0" y="0"/>
                      <a:ext cx="1321435" cy="1767840"/>
                    </a:xfrm>
                    <a:prstGeom prst="rect">
                      <a:avLst/>
                    </a:prstGeom>
                  </pic:spPr>
                </pic:pic>
              </a:graphicData>
            </a:graphic>
          </wp:inline>
        </w:drawing>
      </w:r>
      <w:r>
        <w:rPr>
          <w:rFonts w:ascii="Times New Roman" w:cs="Times New Roman"/>
        </w:rPr>
        <w:t xml:space="preserve"> </w:t>
      </w:r>
      <w:r>
        <w:rPr>
          <w:rFonts w:ascii="Times New Roman" w:eastAsia="宋体" w:cs="Times New Roman"/>
        </w:rPr>
        <w:drawing>
          <wp:inline distT="0" distB="0" distL="114300" distR="114300">
            <wp:extent cx="1321435" cy="1767840"/>
            <wp:effectExtent l="0" t="0" r="12065" b="3810"/>
            <wp:docPr id="62" name="图片 5" descr="aa9d30f0700501b59e8ec67176ef4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descr="aa9d30f0700501b59e8ec67176ef48b"/>
                    <pic:cNvPicPr>
                      <a:picLocks noChangeAspect="1"/>
                    </pic:cNvPicPr>
                  </pic:nvPicPr>
                  <pic:blipFill>
                    <a:blip r:embed="rId57"/>
                    <a:stretch>
                      <a:fillRect/>
                    </a:stretch>
                  </pic:blipFill>
                  <pic:spPr>
                    <a:xfrm>
                      <a:off x="0" y="0"/>
                      <a:ext cx="1321435" cy="1767840"/>
                    </a:xfrm>
                    <a:prstGeom prst="rect">
                      <a:avLst/>
                    </a:prstGeom>
                    <a:noFill/>
                    <a:ln>
                      <a:noFill/>
                    </a:ln>
                  </pic:spPr>
                </pic:pic>
              </a:graphicData>
            </a:graphic>
          </wp:inline>
        </w:drawing>
      </w:r>
    </w:p>
    <w:p w14:paraId="373A5696">
      <w:pPr>
        <w:spacing w:line="360" w:lineRule="auto"/>
        <w:jc w:val="center"/>
        <w:rPr>
          <w:rFonts w:eastAsia="宋体" w:cs="Times New Roman"/>
        </w:rPr>
      </w:pPr>
      <w:r>
        <w:rPr>
          <w:rFonts w:cs="Times New Roman"/>
          <w:b/>
          <w:bCs/>
          <w:sz w:val="28"/>
          <w:szCs w:val="21"/>
        </w:rPr>
        <w:t>图2.2.4-4  设备安装现场照片</w:t>
      </w:r>
    </w:p>
    <w:p w14:paraId="56B3F72B">
      <w:pPr>
        <w:pStyle w:val="5"/>
        <w:spacing w:line="360" w:lineRule="auto"/>
        <w:rPr>
          <w:rFonts w:cs="Times New Roman"/>
        </w:rPr>
      </w:pPr>
      <w:bookmarkStart w:id="138" w:name="_Toc12475"/>
      <w:bookmarkStart w:id="139" w:name="_Toc11110"/>
      <w:bookmarkStart w:id="140" w:name="_Toc18244"/>
      <w:r>
        <w:rPr>
          <w:rFonts w:cs="Times New Roman"/>
        </w:rPr>
        <w:t>2.4.4.3保障示范技术正常运行</w:t>
      </w:r>
      <w:bookmarkEnd w:id="138"/>
      <w:bookmarkEnd w:id="139"/>
      <w:bookmarkEnd w:id="140"/>
    </w:p>
    <w:p w14:paraId="529ABDDA">
      <w:pPr>
        <w:spacing w:line="360" w:lineRule="auto"/>
        <w:ind w:firstLine="640" w:firstLineChars="200"/>
        <w:rPr>
          <w:rFonts w:cs="Times New Roman"/>
        </w:rPr>
      </w:pPr>
      <w:r>
        <w:rPr>
          <w:rFonts w:cs="Times New Roman"/>
        </w:rPr>
        <w:t>数字化全过程控制清洁生产示范技术安装调试完成后，转入7*24小时运维阶段，确保示范技术稳定运行。</w:t>
      </w:r>
    </w:p>
    <w:p w14:paraId="76FEFF2B">
      <w:pPr>
        <w:pStyle w:val="29"/>
        <w:spacing w:line="360" w:lineRule="auto"/>
        <w:ind w:firstLine="0"/>
        <w:jc w:val="left"/>
        <w:rPr>
          <w:rFonts w:ascii="Times New Roman" w:hAnsi="Times New Roman" w:cs="Times New Roman"/>
        </w:rPr>
      </w:pPr>
      <w:r>
        <w:rPr>
          <w:rFonts w:ascii="Times New Roman" w:hAnsi="Times New Roman" w:cs="Times New Roman"/>
        </w:rPr>
        <w:drawing>
          <wp:inline distT="0" distB="0" distL="114300" distR="114300">
            <wp:extent cx="1699260" cy="2160270"/>
            <wp:effectExtent l="0" t="0" r="15240" b="11430"/>
            <wp:docPr id="120" name="图片 120" descr="95a90cf5b3fee6df4988d70f7df319d"/>
            <wp:cNvGraphicFramePr/>
            <a:graphic xmlns:a="http://schemas.openxmlformats.org/drawingml/2006/main">
              <a:graphicData uri="http://schemas.openxmlformats.org/drawingml/2006/picture">
                <pic:pic xmlns:pic="http://schemas.openxmlformats.org/drawingml/2006/picture">
                  <pic:nvPicPr>
                    <pic:cNvPr id="120" name="图片 120" descr="95a90cf5b3fee6df4988d70f7df319d"/>
                    <pic:cNvPicPr/>
                  </pic:nvPicPr>
                  <pic:blipFill>
                    <a:blip r:embed="rId58"/>
                    <a:stretch>
                      <a:fillRect/>
                    </a:stretch>
                  </pic:blipFill>
                  <pic:spPr>
                    <a:xfrm>
                      <a:off x="0" y="0"/>
                      <a:ext cx="1699260" cy="2160270"/>
                    </a:xfrm>
                    <a:prstGeom prst="rect">
                      <a:avLst/>
                    </a:prstGeom>
                  </pic:spPr>
                </pic:pic>
              </a:graphicData>
            </a:graphic>
          </wp:inline>
        </w:drawing>
      </w:r>
      <w:r>
        <w:rPr>
          <w:rFonts w:ascii="Times New Roman" w:hAnsi="Times New Roman" w:cs="Times New Roman"/>
        </w:rPr>
        <w:drawing>
          <wp:inline distT="0" distB="0" distL="114300" distR="114300">
            <wp:extent cx="1699895" cy="2158365"/>
            <wp:effectExtent l="0" t="0" r="14605" b="13335"/>
            <wp:docPr id="118" name="图片 118" descr="a5931b869dae42bd523c9c71cda0a41"/>
            <wp:cNvGraphicFramePr/>
            <a:graphic xmlns:a="http://schemas.openxmlformats.org/drawingml/2006/main">
              <a:graphicData uri="http://schemas.openxmlformats.org/drawingml/2006/picture">
                <pic:pic xmlns:pic="http://schemas.openxmlformats.org/drawingml/2006/picture">
                  <pic:nvPicPr>
                    <pic:cNvPr id="118" name="图片 118" descr="a5931b869dae42bd523c9c71cda0a41"/>
                    <pic:cNvPicPr/>
                  </pic:nvPicPr>
                  <pic:blipFill>
                    <a:blip r:embed="rId59"/>
                    <a:stretch>
                      <a:fillRect/>
                    </a:stretch>
                  </pic:blipFill>
                  <pic:spPr>
                    <a:xfrm>
                      <a:off x="0" y="0"/>
                      <a:ext cx="1699895" cy="2158365"/>
                    </a:xfrm>
                    <a:prstGeom prst="rect">
                      <a:avLst/>
                    </a:prstGeom>
                  </pic:spPr>
                </pic:pic>
              </a:graphicData>
            </a:graphic>
          </wp:inline>
        </w:drawing>
      </w:r>
      <w:r>
        <w:rPr>
          <w:rFonts w:ascii="Times New Roman" w:hAnsi="Times New Roman" w:cs="Times New Roman"/>
        </w:rPr>
        <w:drawing>
          <wp:inline distT="0" distB="0" distL="114300" distR="114300">
            <wp:extent cx="1699260" cy="2160270"/>
            <wp:effectExtent l="0" t="0" r="15240" b="11430"/>
            <wp:docPr id="121" name="图片 121" descr="a56e33a07a6a29d0a444ebfcc5d9a28"/>
            <wp:cNvGraphicFramePr/>
            <a:graphic xmlns:a="http://schemas.openxmlformats.org/drawingml/2006/main">
              <a:graphicData uri="http://schemas.openxmlformats.org/drawingml/2006/picture">
                <pic:pic xmlns:pic="http://schemas.openxmlformats.org/drawingml/2006/picture">
                  <pic:nvPicPr>
                    <pic:cNvPr id="121" name="图片 121" descr="a56e33a07a6a29d0a444ebfcc5d9a28"/>
                    <pic:cNvPicPr/>
                  </pic:nvPicPr>
                  <pic:blipFill>
                    <a:blip r:embed="rId60"/>
                    <a:stretch>
                      <a:fillRect/>
                    </a:stretch>
                  </pic:blipFill>
                  <pic:spPr>
                    <a:xfrm>
                      <a:off x="0" y="0"/>
                      <a:ext cx="1699260" cy="2160270"/>
                    </a:xfrm>
                    <a:prstGeom prst="rect">
                      <a:avLst/>
                    </a:prstGeom>
                  </pic:spPr>
                </pic:pic>
              </a:graphicData>
            </a:graphic>
          </wp:inline>
        </w:drawing>
      </w:r>
    </w:p>
    <w:p w14:paraId="4AD2CA3F">
      <w:pPr>
        <w:spacing w:line="360" w:lineRule="auto"/>
        <w:jc w:val="center"/>
        <w:rPr>
          <w:rFonts w:cs="Times New Roman"/>
        </w:rPr>
      </w:pPr>
      <w:r>
        <w:rPr>
          <w:rFonts w:cs="Times New Roman"/>
          <w:b/>
          <w:bCs/>
          <w:sz w:val="28"/>
          <w:szCs w:val="21"/>
        </w:rPr>
        <w:t>图2.2.4-5  现场运维照片</w:t>
      </w:r>
    </w:p>
    <w:p w14:paraId="0C8B9B2F">
      <w:pPr>
        <w:spacing w:line="360" w:lineRule="auto"/>
        <w:rPr>
          <w:rFonts w:cs="Times New Roman"/>
        </w:rPr>
      </w:pPr>
      <w:r>
        <w:rPr>
          <w:rFonts w:cs="Times New Roman"/>
        </w:rPr>
        <w:drawing>
          <wp:inline distT="0" distB="0" distL="114300" distR="114300">
            <wp:extent cx="5262880" cy="3464560"/>
            <wp:effectExtent l="9525" t="9525" r="23495" b="1206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61"/>
                    <a:stretch>
                      <a:fillRect/>
                    </a:stretch>
                  </pic:blipFill>
                  <pic:spPr>
                    <a:xfrm>
                      <a:off x="0" y="0"/>
                      <a:ext cx="5262880" cy="3464560"/>
                    </a:xfrm>
                    <a:prstGeom prst="rect">
                      <a:avLst/>
                    </a:prstGeom>
                    <a:noFill/>
                    <a:ln>
                      <a:solidFill>
                        <a:schemeClr val="tx1"/>
                      </a:solidFill>
                    </a:ln>
                  </pic:spPr>
                </pic:pic>
              </a:graphicData>
            </a:graphic>
          </wp:inline>
        </w:drawing>
      </w:r>
    </w:p>
    <w:p w14:paraId="64193DE9">
      <w:pPr>
        <w:spacing w:line="360" w:lineRule="auto"/>
        <w:jc w:val="center"/>
        <w:rPr>
          <w:rFonts w:cs="Times New Roman"/>
          <w:b/>
          <w:bCs/>
          <w:sz w:val="28"/>
          <w:szCs w:val="21"/>
        </w:rPr>
      </w:pPr>
      <w:r>
        <w:rPr>
          <w:rFonts w:cs="Times New Roman"/>
          <w:b/>
          <w:bCs/>
          <w:sz w:val="28"/>
          <w:szCs w:val="21"/>
        </w:rPr>
        <w:t>图2.2.4-6  维护服务方案</w:t>
      </w:r>
    </w:p>
    <w:p w14:paraId="019817F0">
      <w:pPr>
        <w:spacing w:line="360" w:lineRule="auto"/>
        <w:ind w:firstLine="643" w:firstLineChars="200"/>
        <w:rPr>
          <w:rFonts w:cs="Times New Roman"/>
          <w:b/>
          <w:bCs/>
        </w:rPr>
        <w:sectPr>
          <w:pgSz w:w="11906" w:h="16838"/>
          <w:pgMar w:top="1440" w:right="1803" w:bottom="1440" w:left="1803" w:header="851" w:footer="992" w:gutter="0"/>
          <w:cols w:space="0" w:num="1"/>
          <w:docGrid w:type="lines" w:linePitch="436" w:charSpace="0"/>
        </w:sectPr>
      </w:pPr>
    </w:p>
    <w:p w14:paraId="56B41433">
      <w:pPr>
        <w:spacing w:line="360" w:lineRule="auto"/>
        <w:ind w:firstLine="643" w:firstLineChars="200"/>
        <w:rPr>
          <w:rFonts w:cs="Times New Roman"/>
          <w:b/>
          <w:bCs/>
        </w:rPr>
      </w:pPr>
      <w:r>
        <w:rPr>
          <w:rFonts w:cs="Times New Roman"/>
          <w:b/>
          <w:bCs/>
        </w:rPr>
        <w:t>相关设备数据示例如下：</w:t>
      </w:r>
    </w:p>
    <w:p w14:paraId="36257DAD">
      <w:pPr>
        <w:spacing w:line="360" w:lineRule="auto"/>
        <w:ind w:firstLine="643" w:firstLineChars="200"/>
        <w:rPr>
          <w:rFonts w:cs="Times New Roman"/>
          <w:b/>
          <w:bCs/>
        </w:rPr>
      </w:pPr>
      <w:r>
        <w:rPr>
          <w:rFonts w:cs="Times New Roman"/>
          <w:b/>
          <w:bCs/>
        </w:rPr>
        <w:t>（1）车间及排放数据示例</w:t>
      </w:r>
    </w:p>
    <w:p w14:paraId="2844DE80">
      <w:pPr>
        <w:spacing w:line="360" w:lineRule="auto"/>
        <w:jc w:val="center"/>
        <w:rPr>
          <w:rFonts w:cs="Times New Roman"/>
        </w:rPr>
      </w:pPr>
      <w:r>
        <w:rPr>
          <w:rFonts w:cs="Times New Roman"/>
        </w:rPr>
        <w:drawing>
          <wp:inline distT="0" distB="0" distL="0" distR="0">
            <wp:extent cx="5176520" cy="1765300"/>
            <wp:effectExtent l="0" t="0" r="5080" b="6350"/>
            <wp:docPr id="284211217" name="图片 1"/>
            <wp:cNvGraphicFramePr/>
            <a:graphic xmlns:a="http://schemas.openxmlformats.org/drawingml/2006/main">
              <a:graphicData uri="http://schemas.openxmlformats.org/drawingml/2006/picture">
                <pic:pic xmlns:pic="http://schemas.openxmlformats.org/drawingml/2006/picture">
                  <pic:nvPicPr>
                    <pic:cNvPr id="284211217" name="图片 1"/>
                    <pic:cNvPicPr/>
                  </pic:nvPicPr>
                  <pic:blipFill>
                    <a:blip r:embed="rId62"/>
                    <a:stretch>
                      <a:fillRect/>
                    </a:stretch>
                  </pic:blipFill>
                  <pic:spPr>
                    <a:xfrm>
                      <a:off x="0" y="0"/>
                      <a:ext cx="5176520" cy="1765300"/>
                    </a:xfrm>
                    <a:prstGeom prst="rect">
                      <a:avLst/>
                    </a:prstGeom>
                  </pic:spPr>
                </pic:pic>
              </a:graphicData>
            </a:graphic>
          </wp:inline>
        </w:drawing>
      </w:r>
    </w:p>
    <w:p w14:paraId="1C90BCC8">
      <w:pPr>
        <w:spacing w:line="360" w:lineRule="auto"/>
        <w:jc w:val="center"/>
        <w:rPr>
          <w:rFonts w:cs="Times New Roman"/>
        </w:rPr>
      </w:pPr>
      <w:r>
        <w:rPr>
          <w:rFonts w:cs="Times New Roman"/>
        </w:rPr>
        <w:drawing>
          <wp:inline distT="0" distB="0" distL="0" distR="0">
            <wp:extent cx="5176520" cy="1624965"/>
            <wp:effectExtent l="0" t="0" r="5080" b="13335"/>
            <wp:docPr id="2082391187" name="图片 1"/>
            <wp:cNvGraphicFramePr/>
            <a:graphic xmlns:a="http://schemas.openxmlformats.org/drawingml/2006/main">
              <a:graphicData uri="http://schemas.openxmlformats.org/drawingml/2006/picture">
                <pic:pic xmlns:pic="http://schemas.openxmlformats.org/drawingml/2006/picture">
                  <pic:nvPicPr>
                    <pic:cNvPr id="2082391187" name="图片 1"/>
                    <pic:cNvPicPr/>
                  </pic:nvPicPr>
                  <pic:blipFill>
                    <a:blip r:embed="rId63"/>
                    <a:stretch>
                      <a:fillRect/>
                    </a:stretch>
                  </pic:blipFill>
                  <pic:spPr>
                    <a:xfrm>
                      <a:off x="0" y="0"/>
                      <a:ext cx="5176520" cy="1624965"/>
                    </a:xfrm>
                    <a:prstGeom prst="rect">
                      <a:avLst/>
                    </a:prstGeom>
                  </pic:spPr>
                </pic:pic>
              </a:graphicData>
            </a:graphic>
          </wp:inline>
        </w:drawing>
      </w:r>
    </w:p>
    <w:p w14:paraId="31CBE73F">
      <w:pPr>
        <w:spacing w:line="360" w:lineRule="auto"/>
        <w:jc w:val="center"/>
        <w:rPr>
          <w:rFonts w:cs="Times New Roman"/>
        </w:rPr>
      </w:pPr>
      <w:r>
        <w:rPr>
          <w:rFonts w:cs="Times New Roman"/>
        </w:rPr>
        <w:drawing>
          <wp:inline distT="0" distB="0" distL="0" distR="0">
            <wp:extent cx="5176520" cy="1770380"/>
            <wp:effectExtent l="0" t="0" r="5080" b="1270"/>
            <wp:docPr id="334050867" name="图片 1"/>
            <wp:cNvGraphicFramePr/>
            <a:graphic xmlns:a="http://schemas.openxmlformats.org/drawingml/2006/main">
              <a:graphicData uri="http://schemas.openxmlformats.org/drawingml/2006/picture">
                <pic:pic xmlns:pic="http://schemas.openxmlformats.org/drawingml/2006/picture">
                  <pic:nvPicPr>
                    <pic:cNvPr id="334050867" name="图片 1"/>
                    <pic:cNvPicPr/>
                  </pic:nvPicPr>
                  <pic:blipFill>
                    <a:blip r:embed="rId64"/>
                    <a:stretch>
                      <a:fillRect/>
                    </a:stretch>
                  </pic:blipFill>
                  <pic:spPr>
                    <a:xfrm>
                      <a:off x="0" y="0"/>
                      <a:ext cx="5176520" cy="1770380"/>
                    </a:xfrm>
                    <a:prstGeom prst="rect">
                      <a:avLst/>
                    </a:prstGeom>
                  </pic:spPr>
                </pic:pic>
              </a:graphicData>
            </a:graphic>
          </wp:inline>
        </w:drawing>
      </w:r>
    </w:p>
    <w:p w14:paraId="43DA8114">
      <w:pPr>
        <w:spacing w:line="360" w:lineRule="auto"/>
        <w:ind w:firstLine="643" w:firstLineChars="200"/>
        <w:outlineLvl w:val="1"/>
        <w:rPr>
          <w:rFonts w:cs="Times New Roman"/>
          <w:b/>
          <w:bCs/>
        </w:rPr>
      </w:pPr>
      <w:bookmarkStart w:id="141" w:name="_Toc1057"/>
      <w:bookmarkStart w:id="142" w:name="_Toc27668"/>
      <w:bookmarkStart w:id="143" w:name="_Toc5966"/>
      <w:r>
        <w:rPr>
          <w:rFonts w:cs="Times New Roman"/>
          <w:b/>
          <w:bCs/>
        </w:rPr>
        <w:t>控制系统报警数据示例</w:t>
      </w:r>
      <w:bookmarkEnd w:id="141"/>
      <w:bookmarkEnd w:id="142"/>
      <w:bookmarkEnd w:id="143"/>
    </w:p>
    <w:p w14:paraId="5ABEE522">
      <w:pPr>
        <w:spacing w:line="360" w:lineRule="auto"/>
        <w:rPr>
          <w:rFonts w:cs="Times New Roman"/>
        </w:rPr>
      </w:pPr>
      <w:r>
        <w:rPr>
          <w:rFonts w:cs="Times New Roman"/>
        </w:rPr>
        <w:drawing>
          <wp:inline distT="0" distB="0" distL="0" distR="0">
            <wp:extent cx="5176520" cy="2080895"/>
            <wp:effectExtent l="0" t="0" r="5080" b="14605"/>
            <wp:docPr id="1871095894" name="图片 1"/>
            <wp:cNvGraphicFramePr/>
            <a:graphic xmlns:a="http://schemas.openxmlformats.org/drawingml/2006/main">
              <a:graphicData uri="http://schemas.openxmlformats.org/drawingml/2006/picture">
                <pic:pic xmlns:pic="http://schemas.openxmlformats.org/drawingml/2006/picture">
                  <pic:nvPicPr>
                    <pic:cNvPr id="1871095894" name="图片 1"/>
                    <pic:cNvPicPr/>
                  </pic:nvPicPr>
                  <pic:blipFill>
                    <a:blip r:embed="rId65"/>
                    <a:stretch>
                      <a:fillRect/>
                    </a:stretch>
                  </pic:blipFill>
                  <pic:spPr>
                    <a:xfrm>
                      <a:off x="0" y="0"/>
                      <a:ext cx="5176520" cy="2080895"/>
                    </a:xfrm>
                    <a:prstGeom prst="rect">
                      <a:avLst/>
                    </a:prstGeom>
                  </pic:spPr>
                </pic:pic>
              </a:graphicData>
            </a:graphic>
          </wp:inline>
        </w:drawing>
      </w:r>
    </w:p>
    <w:p w14:paraId="471629CA">
      <w:pPr>
        <w:spacing w:line="360" w:lineRule="auto"/>
        <w:rPr>
          <w:rFonts w:cs="Times New Roman"/>
          <w:b/>
          <w:bCs/>
        </w:rPr>
      </w:pPr>
      <w:r>
        <w:rPr>
          <w:rFonts w:cs="Times New Roman"/>
          <w:b/>
          <w:bCs/>
        </w:rPr>
        <w:t>（2）危废智能计量数据示例</w:t>
      </w:r>
    </w:p>
    <w:p w14:paraId="1F0115CF">
      <w:pPr>
        <w:spacing w:line="360" w:lineRule="auto"/>
        <w:rPr>
          <w:rFonts w:cs="Times New Roman"/>
        </w:rPr>
      </w:pPr>
      <w:r>
        <w:rPr>
          <w:rFonts w:cs="Times New Roman"/>
        </w:rPr>
        <w:drawing>
          <wp:inline distT="0" distB="0" distL="0" distR="0">
            <wp:extent cx="5176520" cy="2080895"/>
            <wp:effectExtent l="0" t="0" r="5080" b="14605"/>
            <wp:docPr id="1797851528" name="图片 1"/>
            <wp:cNvGraphicFramePr/>
            <a:graphic xmlns:a="http://schemas.openxmlformats.org/drawingml/2006/main">
              <a:graphicData uri="http://schemas.openxmlformats.org/drawingml/2006/picture">
                <pic:pic xmlns:pic="http://schemas.openxmlformats.org/drawingml/2006/picture">
                  <pic:nvPicPr>
                    <pic:cNvPr id="1797851528" name="图片 1"/>
                    <pic:cNvPicPr/>
                  </pic:nvPicPr>
                  <pic:blipFill>
                    <a:blip r:embed="rId66"/>
                    <a:stretch>
                      <a:fillRect/>
                    </a:stretch>
                  </pic:blipFill>
                  <pic:spPr>
                    <a:xfrm>
                      <a:off x="0" y="0"/>
                      <a:ext cx="5176520" cy="2080895"/>
                    </a:xfrm>
                    <a:prstGeom prst="rect">
                      <a:avLst/>
                    </a:prstGeom>
                  </pic:spPr>
                </pic:pic>
              </a:graphicData>
            </a:graphic>
          </wp:inline>
        </w:drawing>
      </w:r>
    </w:p>
    <w:p w14:paraId="675DB4AF">
      <w:pPr>
        <w:spacing w:line="360" w:lineRule="auto"/>
        <w:jc w:val="center"/>
        <w:rPr>
          <w:rFonts w:cs="Times New Roman"/>
        </w:rPr>
      </w:pPr>
      <w:r>
        <w:rPr>
          <w:rFonts w:cs="Times New Roman"/>
        </w:rPr>
        <w:drawing>
          <wp:inline distT="0" distB="0" distL="0" distR="0">
            <wp:extent cx="5176520" cy="2080895"/>
            <wp:effectExtent l="0" t="0" r="5080" b="14605"/>
            <wp:docPr id="1641448731" name="图片 1"/>
            <wp:cNvGraphicFramePr/>
            <a:graphic xmlns:a="http://schemas.openxmlformats.org/drawingml/2006/main">
              <a:graphicData uri="http://schemas.openxmlformats.org/drawingml/2006/picture">
                <pic:pic xmlns:pic="http://schemas.openxmlformats.org/drawingml/2006/picture">
                  <pic:nvPicPr>
                    <pic:cNvPr id="1641448731" name="图片 1"/>
                    <pic:cNvPicPr/>
                  </pic:nvPicPr>
                  <pic:blipFill>
                    <a:blip r:embed="rId67"/>
                    <a:stretch>
                      <a:fillRect/>
                    </a:stretch>
                  </pic:blipFill>
                  <pic:spPr>
                    <a:xfrm>
                      <a:off x="0" y="0"/>
                      <a:ext cx="5176520" cy="2080895"/>
                    </a:xfrm>
                    <a:prstGeom prst="rect">
                      <a:avLst/>
                    </a:prstGeom>
                  </pic:spPr>
                </pic:pic>
              </a:graphicData>
            </a:graphic>
          </wp:inline>
        </w:drawing>
      </w:r>
    </w:p>
    <w:p w14:paraId="752917BB">
      <w:pPr>
        <w:spacing w:line="360" w:lineRule="auto"/>
        <w:jc w:val="center"/>
        <w:rPr>
          <w:rFonts w:cs="Times New Roman"/>
        </w:rPr>
      </w:pPr>
      <w:r>
        <w:rPr>
          <w:rFonts w:cs="Times New Roman"/>
        </w:rPr>
        <w:drawing>
          <wp:inline distT="0" distB="0" distL="0" distR="0">
            <wp:extent cx="5176520" cy="1836420"/>
            <wp:effectExtent l="0" t="0" r="5080" b="11430"/>
            <wp:docPr id="860448255" name="图片 1"/>
            <wp:cNvGraphicFramePr/>
            <a:graphic xmlns:a="http://schemas.openxmlformats.org/drawingml/2006/main">
              <a:graphicData uri="http://schemas.openxmlformats.org/drawingml/2006/picture">
                <pic:pic xmlns:pic="http://schemas.openxmlformats.org/drawingml/2006/picture">
                  <pic:nvPicPr>
                    <pic:cNvPr id="860448255" name="图片 1"/>
                    <pic:cNvPicPr/>
                  </pic:nvPicPr>
                  <pic:blipFill>
                    <a:blip r:embed="rId68"/>
                    <a:stretch>
                      <a:fillRect/>
                    </a:stretch>
                  </pic:blipFill>
                  <pic:spPr>
                    <a:xfrm>
                      <a:off x="0" y="0"/>
                      <a:ext cx="5176520" cy="1836420"/>
                    </a:xfrm>
                    <a:prstGeom prst="rect">
                      <a:avLst/>
                    </a:prstGeom>
                  </pic:spPr>
                </pic:pic>
              </a:graphicData>
            </a:graphic>
          </wp:inline>
        </w:drawing>
      </w:r>
    </w:p>
    <w:p w14:paraId="1EB62786">
      <w:pPr>
        <w:spacing w:line="360" w:lineRule="auto"/>
        <w:jc w:val="center"/>
        <w:rPr>
          <w:rFonts w:cs="Times New Roman"/>
        </w:rPr>
      </w:pPr>
      <w:r>
        <w:rPr>
          <w:rFonts w:cs="Times New Roman"/>
        </w:rPr>
        <w:drawing>
          <wp:inline distT="0" distB="0" distL="0" distR="0">
            <wp:extent cx="5176520" cy="1905000"/>
            <wp:effectExtent l="0" t="0" r="5080" b="0"/>
            <wp:docPr id="911860702" name="图片 1"/>
            <wp:cNvGraphicFramePr/>
            <a:graphic xmlns:a="http://schemas.openxmlformats.org/drawingml/2006/main">
              <a:graphicData uri="http://schemas.openxmlformats.org/drawingml/2006/picture">
                <pic:pic xmlns:pic="http://schemas.openxmlformats.org/drawingml/2006/picture">
                  <pic:nvPicPr>
                    <pic:cNvPr id="911860702" name="图片 1"/>
                    <pic:cNvPicPr/>
                  </pic:nvPicPr>
                  <pic:blipFill>
                    <a:blip r:embed="rId69"/>
                    <a:stretch>
                      <a:fillRect/>
                    </a:stretch>
                  </pic:blipFill>
                  <pic:spPr>
                    <a:xfrm>
                      <a:off x="0" y="0"/>
                      <a:ext cx="5176520" cy="1905000"/>
                    </a:xfrm>
                    <a:prstGeom prst="rect">
                      <a:avLst/>
                    </a:prstGeom>
                  </pic:spPr>
                </pic:pic>
              </a:graphicData>
            </a:graphic>
          </wp:inline>
        </w:drawing>
      </w:r>
    </w:p>
    <w:p w14:paraId="5D12B38F">
      <w:pPr>
        <w:spacing w:line="360" w:lineRule="auto"/>
        <w:rPr>
          <w:rFonts w:cs="Times New Roman"/>
          <w:b/>
          <w:bCs/>
        </w:rPr>
      </w:pPr>
      <w:r>
        <w:rPr>
          <w:rFonts w:cs="Times New Roman"/>
          <w:b/>
          <w:bCs/>
        </w:rPr>
        <w:t>（3）电力监测数据示例</w:t>
      </w:r>
    </w:p>
    <w:p w14:paraId="4624CB9E">
      <w:pPr>
        <w:spacing w:line="360" w:lineRule="auto"/>
        <w:jc w:val="center"/>
        <w:rPr>
          <w:rFonts w:cs="Times New Roman"/>
        </w:rPr>
      </w:pPr>
      <w:r>
        <w:rPr>
          <w:rFonts w:cs="Times New Roman"/>
        </w:rPr>
        <w:drawing>
          <wp:inline distT="0" distB="0" distL="0" distR="0">
            <wp:extent cx="5176520" cy="1905000"/>
            <wp:effectExtent l="0" t="0" r="5080" b="0"/>
            <wp:docPr id="105942174" name="图片 1"/>
            <wp:cNvGraphicFramePr/>
            <a:graphic xmlns:a="http://schemas.openxmlformats.org/drawingml/2006/main">
              <a:graphicData uri="http://schemas.openxmlformats.org/drawingml/2006/picture">
                <pic:pic xmlns:pic="http://schemas.openxmlformats.org/drawingml/2006/picture">
                  <pic:nvPicPr>
                    <pic:cNvPr id="105942174" name="图片 1"/>
                    <pic:cNvPicPr/>
                  </pic:nvPicPr>
                  <pic:blipFill>
                    <a:blip r:embed="rId70"/>
                    <a:stretch>
                      <a:fillRect/>
                    </a:stretch>
                  </pic:blipFill>
                  <pic:spPr>
                    <a:xfrm>
                      <a:off x="0" y="0"/>
                      <a:ext cx="5176520" cy="1905000"/>
                    </a:xfrm>
                    <a:prstGeom prst="rect">
                      <a:avLst/>
                    </a:prstGeom>
                  </pic:spPr>
                </pic:pic>
              </a:graphicData>
            </a:graphic>
          </wp:inline>
        </w:drawing>
      </w:r>
    </w:p>
    <w:p w14:paraId="62ABD3FB">
      <w:pPr>
        <w:spacing w:line="360" w:lineRule="auto"/>
        <w:jc w:val="center"/>
        <w:rPr>
          <w:rFonts w:cs="Times New Roman"/>
        </w:rPr>
      </w:pPr>
      <w:r>
        <w:rPr>
          <w:rFonts w:cs="Times New Roman"/>
        </w:rPr>
        <w:drawing>
          <wp:inline distT="0" distB="0" distL="0" distR="0">
            <wp:extent cx="5176520" cy="1869440"/>
            <wp:effectExtent l="0" t="0" r="5080" b="16510"/>
            <wp:docPr id="1690714758" name="图片 1"/>
            <wp:cNvGraphicFramePr/>
            <a:graphic xmlns:a="http://schemas.openxmlformats.org/drawingml/2006/main">
              <a:graphicData uri="http://schemas.openxmlformats.org/drawingml/2006/picture">
                <pic:pic xmlns:pic="http://schemas.openxmlformats.org/drawingml/2006/picture">
                  <pic:nvPicPr>
                    <pic:cNvPr id="1690714758" name="图片 1"/>
                    <pic:cNvPicPr/>
                  </pic:nvPicPr>
                  <pic:blipFill>
                    <a:blip r:embed="rId71"/>
                    <a:stretch>
                      <a:fillRect/>
                    </a:stretch>
                  </pic:blipFill>
                  <pic:spPr>
                    <a:xfrm>
                      <a:off x="0" y="0"/>
                      <a:ext cx="5176520" cy="1869440"/>
                    </a:xfrm>
                    <a:prstGeom prst="rect">
                      <a:avLst/>
                    </a:prstGeom>
                  </pic:spPr>
                </pic:pic>
              </a:graphicData>
            </a:graphic>
          </wp:inline>
        </w:drawing>
      </w:r>
    </w:p>
    <w:p w14:paraId="1EC08C56">
      <w:pPr>
        <w:spacing w:line="360" w:lineRule="auto"/>
        <w:jc w:val="center"/>
        <w:rPr>
          <w:rFonts w:cs="Times New Roman"/>
        </w:rPr>
      </w:pPr>
      <w:r>
        <w:rPr>
          <w:rFonts w:cs="Times New Roman"/>
        </w:rPr>
        <w:drawing>
          <wp:inline distT="0" distB="0" distL="0" distR="0">
            <wp:extent cx="5176520" cy="1863090"/>
            <wp:effectExtent l="0" t="0" r="5080" b="3810"/>
            <wp:docPr id="1717163826" name="图片 1"/>
            <wp:cNvGraphicFramePr/>
            <a:graphic xmlns:a="http://schemas.openxmlformats.org/drawingml/2006/main">
              <a:graphicData uri="http://schemas.openxmlformats.org/drawingml/2006/picture">
                <pic:pic xmlns:pic="http://schemas.openxmlformats.org/drawingml/2006/picture">
                  <pic:nvPicPr>
                    <pic:cNvPr id="1717163826" name="图片 1"/>
                    <pic:cNvPicPr/>
                  </pic:nvPicPr>
                  <pic:blipFill>
                    <a:blip r:embed="rId72"/>
                    <a:stretch>
                      <a:fillRect/>
                    </a:stretch>
                  </pic:blipFill>
                  <pic:spPr>
                    <a:xfrm>
                      <a:off x="0" y="0"/>
                      <a:ext cx="5176520" cy="1863090"/>
                    </a:xfrm>
                    <a:prstGeom prst="rect">
                      <a:avLst/>
                    </a:prstGeom>
                  </pic:spPr>
                </pic:pic>
              </a:graphicData>
            </a:graphic>
          </wp:inline>
        </w:drawing>
      </w:r>
    </w:p>
    <w:p w14:paraId="4EF09117">
      <w:pPr>
        <w:spacing w:line="360" w:lineRule="auto"/>
        <w:rPr>
          <w:rFonts w:cs="Times New Roman"/>
          <w:b/>
          <w:bCs/>
        </w:rPr>
      </w:pPr>
      <w:r>
        <w:rPr>
          <w:rFonts w:cs="Times New Roman"/>
          <w:b/>
          <w:bCs/>
        </w:rPr>
        <w:t>（4）水量监控数据示例</w:t>
      </w:r>
    </w:p>
    <w:p w14:paraId="01402D7D">
      <w:pPr>
        <w:spacing w:line="360" w:lineRule="auto"/>
        <w:jc w:val="center"/>
        <w:rPr>
          <w:rFonts w:cs="Times New Roman"/>
        </w:rPr>
      </w:pPr>
      <w:r>
        <w:rPr>
          <w:rFonts w:cs="Times New Roman"/>
        </w:rPr>
        <w:drawing>
          <wp:inline distT="0" distB="0" distL="0" distR="0">
            <wp:extent cx="5176520" cy="1830070"/>
            <wp:effectExtent l="0" t="0" r="5080" b="17780"/>
            <wp:docPr id="1239579350" name="图片 1"/>
            <wp:cNvGraphicFramePr/>
            <a:graphic xmlns:a="http://schemas.openxmlformats.org/drawingml/2006/main">
              <a:graphicData uri="http://schemas.openxmlformats.org/drawingml/2006/picture">
                <pic:pic xmlns:pic="http://schemas.openxmlformats.org/drawingml/2006/picture">
                  <pic:nvPicPr>
                    <pic:cNvPr id="1239579350" name="图片 1"/>
                    <pic:cNvPicPr/>
                  </pic:nvPicPr>
                  <pic:blipFill>
                    <a:blip r:embed="rId73"/>
                    <a:stretch>
                      <a:fillRect/>
                    </a:stretch>
                  </pic:blipFill>
                  <pic:spPr>
                    <a:xfrm>
                      <a:off x="0" y="0"/>
                      <a:ext cx="5176520" cy="1830070"/>
                    </a:xfrm>
                    <a:prstGeom prst="rect">
                      <a:avLst/>
                    </a:prstGeom>
                  </pic:spPr>
                </pic:pic>
              </a:graphicData>
            </a:graphic>
          </wp:inline>
        </w:drawing>
      </w:r>
    </w:p>
    <w:p w14:paraId="2A4314D6">
      <w:pPr>
        <w:spacing w:line="360" w:lineRule="auto"/>
        <w:jc w:val="center"/>
        <w:rPr>
          <w:rFonts w:cs="Times New Roman"/>
        </w:rPr>
      </w:pPr>
      <w:r>
        <w:rPr>
          <w:rFonts w:cs="Times New Roman"/>
        </w:rPr>
        <w:drawing>
          <wp:inline distT="0" distB="0" distL="0" distR="0">
            <wp:extent cx="5176520" cy="2080895"/>
            <wp:effectExtent l="0" t="0" r="5080" b="14605"/>
            <wp:docPr id="40963991" name="图片 1"/>
            <wp:cNvGraphicFramePr/>
            <a:graphic xmlns:a="http://schemas.openxmlformats.org/drawingml/2006/main">
              <a:graphicData uri="http://schemas.openxmlformats.org/drawingml/2006/picture">
                <pic:pic xmlns:pic="http://schemas.openxmlformats.org/drawingml/2006/picture">
                  <pic:nvPicPr>
                    <pic:cNvPr id="40963991" name="图片 1"/>
                    <pic:cNvPicPr/>
                  </pic:nvPicPr>
                  <pic:blipFill>
                    <a:blip r:embed="rId74"/>
                    <a:stretch>
                      <a:fillRect/>
                    </a:stretch>
                  </pic:blipFill>
                  <pic:spPr>
                    <a:xfrm>
                      <a:off x="0" y="0"/>
                      <a:ext cx="5176520" cy="2080895"/>
                    </a:xfrm>
                    <a:prstGeom prst="rect">
                      <a:avLst/>
                    </a:prstGeom>
                  </pic:spPr>
                </pic:pic>
              </a:graphicData>
            </a:graphic>
          </wp:inline>
        </w:drawing>
      </w:r>
    </w:p>
    <w:p w14:paraId="131E87BD">
      <w:pPr>
        <w:spacing w:line="360" w:lineRule="auto"/>
        <w:jc w:val="center"/>
        <w:rPr>
          <w:rFonts w:cs="Times New Roman"/>
        </w:rPr>
      </w:pPr>
      <w:r>
        <w:rPr>
          <w:rFonts w:cs="Times New Roman"/>
        </w:rPr>
        <w:drawing>
          <wp:inline distT="0" distB="0" distL="0" distR="0">
            <wp:extent cx="5176520" cy="2080895"/>
            <wp:effectExtent l="0" t="0" r="5080" b="14605"/>
            <wp:docPr id="1186790167" name="图片 1"/>
            <wp:cNvGraphicFramePr/>
            <a:graphic xmlns:a="http://schemas.openxmlformats.org/drawingml/2006/main">
              <a:graphicData uri="http://schemas.openxmlformats.org/drawingml/2006/picture">
                <pic:pic xmlns:pic="http://schemas.openxmlformats.org/drawingml/2006/picture">
                  <pic:nvPicPr>
                    <pic:cNvPr id="1186790167" name="图片 1"/>
                    <pic:cNvPicPr/>
                  </pic:nvPicPr>
                  <pic:blipFill>
                    <a:blip r:embed="rId75"/>
                    <a:stretch>
                      <a:fillRect/>
                    </a:stretch>
                  </pic:blipFill>
                  <pic:spPr>
                    <a:xfrm>
                      <a:off x="0" y="0"/>
                      <a:ext cx="5176520" cy="2080895"/>
                    </a:xfrm>
                    <a:prstGeom prst="rect">
                      <a:avLst/>
                    </a:prstGeom>
                  </pic:spPr>
                </pic:pic>
              </a:graphicData>
            </a:graphic>
          </wp:inline>
        </w:drawing>
      </w:r>
    </w:p>
    <w:p w14:paraId="4032918F">
      <w:pPr>
        <w:pStyle w:val="10"/>
        <w:spacing w:line="360" w:lineRule="auto"/>
        <w:outlineLvl w:val="1"/>
        <w:rPr>
          <w:rFonts w:cs="Times New Roman"/>
          <w:b/>
          <w:bCs/>
          <w:szCs w:val="32"/>
        </w:rPr>
      </w:pPr>
      <w:bookmarkStart w:id="144" w:name="_Toc32430"/>
      <w:bookmarkStart w:id="145" w:name="_Toc15597"/>
      <w:bookmarkStart w:id="146" w:name="_Toc21888"/>
      <w:r>
        <w:rPr>
          <w:rFonts w:cs="Times New Roman"/>
          <w:b/>
          <w:bCs/>
          <w:szCs w:val="32"/>
        </w:rPr>
        <w:t>2.4.5组织企业清洁生产基本信息填报指导和培训</w:t>
      </w:r>
      <w:bookmarkEnd w:id="144"/>
      <w:bookmarkEnd w:id="145"/>
      <w:bookmarkEnd w:id="146"/>
    </w:p>
    <w:p w14:paraId="2991FEE5">
      <w:pPr>
        <w:pStyle w:val="11"/>
        <w:spacing w:line="360" w:lineRule="auto"/>
        <w:ind w:firstLine="640" w:firstLineChars="200"/>
        <w:rPr>
          <w:rFonts w:ascii="Times New Roman" w:cs="Times New Roman"/>
          <w:sz w:val="32"/>
          <w:szCs w:val="22"/>
        </w:rPr>
      </w:pPr>
      <w:r>
        <w:rPr>
          <w:rFonts w:ascii="Times New Roman" w:cs="Times New Roman"/>
          <w:sz w:val="32"/>
          <w:szCs w:val="22"/>
        </w:rPr>
        <w:t>分别于2023年11月2日、3日、6日组织试点企业开展清洁生产基本信息填报指导和培训工作，集中指导企业完成清洁生产云信息填报。培训材料及会议通知如下：</w:t>
      </w:r>
    </w:p>
    <w:p w14:paraId="6452ADA7">
      <w:pPr>
        <w:pStyle w:val="11"/>
        <w:spacing w:line="360" w:lineRule="auto"/>
        <w:ind w:firstLine="0" w:firstLineChars="0"/>
        <w:outlineLvl w:val="2"/>
        <w:rPr>
          <w:rFonts w:ascii="Times New Roman" w:cs="Times New Roman"/>
          <w:b/>
          <w:bCs/>
          <w:sz w:val="32"/>
          <w:szCs w:val="22"/>
        </w:rPr>
      </w:pPr>
      <w:bookmarkStart w:id="147" w:name="_Toc23301"/>
      <w:bookmarkStart w:id="148" w:name="_Toc16070"/>
      <w:bookmarkStart w:id="149" w:name="_Toc30917"/>
      <w:r>
        <w:rPr>
          <w:rFonts w:ascii="Times New Roman" w:cs="Times New Roman"/>
          <w:b/>
          <w:sz w:val="32"/>
          <w:szCs w:val="22"/>
        </w:rPr>
        <w:t>2.4.5.1培训会现场照片</w:t>
      </w:r>
      <w:bookmarkEnd w:id="147"/>
      <w:bookmarkEnd w:id="148"/>
      <w:bookmarkEnd w:id="149"/>
    </w:p>
    <w:p w14:paraId="04B4FEB3">
      <w:pPr>
        <w:pStyle w:val="29"/>
        <w:spacing w:line="360" w:lineRule="auto"/>
        <w:ind w:firstLine="0"/>
        <w:jc w:val="center"/>
        <w:rPr>
          <w:rFonts w:ascii="Times New Roman" w:hAnsi="Times New Roman" w:cs="Times New Roman"/>
        </w:rPr>
      </w:pPr>
      <w:r>
        <w:rPr>
          <w:rFonts w:ascii="Times New Roman" w:hAnsi="Times New Roman" w:cs="Times New Roman"/>
        </w:rPr>
        <w:drawing>
          <wp:inline distT="0" distB="0" distL="114300" distR="114300">
            <wp:extent cx="2520315" cy="1800225"/>
            <wp:effectExtent l="0" t="0" r="13335" b="9525"/>
            <wp:docPr id="93" name="图片 93" descr="f073c730ae282e1b63d40947c382a4e"/>
            <wp:cNvGraphicFramePr/>
            <a:graphic xmlns:a="http://schemas.openxmlformats.org/drawingml/2006/main">
              <a:graphicData uri="http://schemas.openxmlformats.org/drawingml/2006/picture">
                <pic:pic xmlns:pic="http://schemas.openxmlformats.org/drawingml/2006/picture">
                  <pic:nvPicPr>
                    <pic:cNvPr id="93" name="图片 93" descr="f073c730ae282e1b63d40947c382a4e"/>
                    <pic:cNvPicPr/>
                  </pic:nvPicPr>
                  <pic:blipFill>
                    <a:blip r:embed="rId76"/>
                    <a:stretch>
                      <a:fillRect/>
                    </a:stretch>
                  </pic:blipFill>
                  <pic:spPr>
                    <a:xfrm>
                      <a:off x="0" y="0"/>
                      <a:ext cx="2520315" cy="1800225"/>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114300" distR="114300">
            <wp:extent cx="2520315" cy="1800225"/>
            <wp:effectExtent l="0" t="0" r="13335" b="9525"/>
            <wp:docPr id="94" name="图片 94" descr="8ddc4b4a297c2f09a937d9f90ee81fb"/>
            <wp:cNvGraphicFramePr/>
            <a:graphic xmlns:a="http://schemas.openxmlformats.org/drawingml/2006/main">
              <a:graphicData uri="http://schemas.openxmlformats.org/drawingml/2006/picture">
                <pic:pic xmlns:pic="http://schemas.openxmlformats.org/drawingml/2006/picture">
                  <pic:nvPicPr>
                    <pic:cNvPr id="94" name="图片 94" descr="8ddc4b4a297c2f09a937d9f90ee81fb"/>
                    <pic:cNvPicPr/>
                  </pic:nvPicPr>
                  <pic:blipFill>
                    <a:blip r:embed="rId77"/>
                    <a:stretch>
                      <a:fillRect/>
                    </a:stretch>
                  </pic:blipFill>
                  <pic:spPr>
                    <a:xfrm>
                      <a:off x="0" y="0"/>
                      <a:ext cx="2520315" cy="1800225"/>
                    </a:xfrm>
                    <a:prstGeom prst="rect">
                      <a:avLst/>
                    </a:prstGeom>
                  </pic:spPr>
                </pic:pic>
              </a:graphicData>
            </a:graphic>
          </wp:inline>
        </w:drawing>
      </w:r>
    </w:p>
    <w:p w14:paraId="6189637D">
      <w:pPr>
        <w:pStyle w:val="11"/>
        <w:spacing w:line="360" w:lineRule="auto"/>
        <w:ind w:firstLine="0" w:firstLineChars="0"/>
        <w:outlineLvl w:val="2"/>
        <w:rPr>
          <w:rFonts w:ascii="Times New Roman" w:cs="Times New Roman"/>
          <w:b/>
          <w:sz w:val="32"/>
          <w:szCs w:val="22"/>
        </w:rPr>
      </w:pPr>
      <w:bookmarkStart w:id="150" w:name="_Toc5581"/>
      <w:bookmarkStart w:id="151" w:name="_Toc2183"/>
      <w:bookmarkStart w:id="152" w:name="_Toc5361"/>
      <w:r>
        <w:rPr>
          <w:rFonts w:ascii="Times New Roman" w:cs="Times New Roman"/>
          <w:b/>
          <w:sz w:val="32"/>
          <w:szCs w:val="22"/>
        </w:rPr>
        <w:t>2.4.5.2培训材料</w:t>
      </w:r>
      <w:bookmarkEnd w:id="150"/>
      <w:bookmarkEnd w:id="151"/>
      <w:bookmarkEnd w:id="152"/>
    </w:p>
    <w:p w14:paraId="2D48910E">
      <w:pPr>
        <w:pStyle w:val="29"/>
        <w:spacing w:line="360" w:lineRule="auto"/>
        <w:ind w:firstLine="0"/>
        <w:jc w:val="center"/>
        <w:rPr>
          <w:rFonts w:ascii="Times New Roman" w:hAnsi="Times New Roman" w:cs="Times New Roman"/>
        </w:rPr>
      </w:pPr>
      <w:r>
        <w:rPr>
          <w:rFonts w:ascii="Times New Roman" w:hAnsi="Times New Roman" w:cs="Times New Roman"/>
        </w:rPr>
        <w:drawing>
          <wp:inline distT="0" distB="0" distL="114300" distR="114300">
            <wp:extent cx="2520315" cy="1440180"/>
            <wp:effectExtent l="9525" t="9525" r="22860" b="17145"/>
            <wp:docPr id="80" name="图片 80"/>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78"/>
                  </pic:blipFill>
                  <pic:spPr>
                    <a:xfrm>
                      <a:off x="0" y="0"/>
                      <a:ext cx="2520315" cy="1440180"/>
                    </a:xfrm>
                    <a:prstGeom prst="rect">
                      <a:avLst/>
                    </a:prstGeom>
                    <a:ln>
                      <a:solidFill>
                        <a:schemeClr val="tx1"/>
                      </a:solidFill>
                    </a:ln>
                  </pic:spPr>
                </pic:pic>
              </a:graphicData>
            </a:graphic>
          </wp:inline>
        </w:drawing>
      </w:r>
      <w:r>
        <w:rPr>
          <w:rFonts w:ascii="Times New Roman" w:hAnsi="Times New Roman" w:cs="Times New Roman"/>
        </w:rPr>
        <w:drawing>
          <wp:inline distT="0" distB="0" distL="114300" distR="114300">
            <wp:extent cx="2520315" cy="1440180"/>
            <wp:effectExtent l="9525" t="9525" r="22860" b="17145"/>
            <wp:docPr id="81" name="图片 8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79"/>
                  </pic:blipFill>
                  <pic:spPr>
                    <a:xfrm>
                      <a:off x="0" y="0"/>
                      <a:ext cx="2520315" cy="1440180"/>
                    </a:xfrm>
                    <a:prstGeom prst="rect">
                      <a:avLst/>
                    </a:prstGeom>
                    <a:ln>
                      <a:solidFill>
                        <a:schemeClr val="tx1"/>
                      </a:solidFill>
                    </a:ln>
                  </pic:spPr>
                </pic:pic>
              </a:graphicData>
            </a:graphic>
          </wp:inline>
        </w:drawing>
      </w:r>
      <w:r>
        <w:rPr>
          <w:rFonts w:ascii="Times New Roman" w:hAnsi="Times New Roman" w:cs="Times New Roman"/>
        </w:rPr>
        <w:drawing>
          <wp:inline distT="0" distB="0" distL="114300" distR="114300">
            <wp:extent cx="2520315" cy="1440180"/>
            <wp:effectExtent l="9525" t="9525" r="22860" b="17145"/>
            <wp:docPr id="82" name="图片 82"/>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80"/>
                  </pic:blipFill>
                  <pic:spPr>
                    <a:xfrm>
                      <a:off x="0" y="0"/>
                      <a:ext cx="2520315" cy="1440180"/>
                    </a:xfrm>
                    <a:prstGeom prst="rect">
                      <a:avLst/>
                    </a:prstGeom>
                    <a:ln>
                      <a:solidFill>
                        <a:schemeClr val="tx1"/>
                      </a:solidFill>
                    </a:ln>
                  </pic:spPr>
                </pic:pic>
              </a:graphicData>
            </a:graphic>
          </wp:inline>
        </w:drawing>
      </w:r>
      <w:r>
        <w:rPr>
          <w:rFonts w:ascii="Times New Roman" w:hAnsi="Times New Roman" w:cs="Times New Roman"/>
        </w:rPr>
        <w:drawing>
          <wp:inline distT="0" distB="0" distL="114300" distR="114300">
            <wp:extent cx="2520315" cy="1440180"/>
            <wp:effectExtent l="9525" t="9525" r="22860" b="17145"/>
            <wp:docPr id="83" name="图片 83"/>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a:blip r:embed="rId81"/>
                  </pic:blipFill>
                  <pic:spPr>
                    <a:xfrm>
                      <a:off x="0" y="0"/>
                      <a:ext cx="2520315" cy="1440180"/>
                    </a:xfrm>
                    <a:prstGeom prst="rect">
                      <a:avLst/>
                    </a:prstGeom>
                    <a:ln>
                      <a:solidFill>
                        <a:schemeClr val="tx1"/>
                      </a:solidFill>
                    </a:ln>
                  </pic:spPr>
                </pic:pic>
              </a:graphicData>
            </a:graphic>
          </wp:inline>
        </w:drawing>
      </w:r>
      <w:r>
        <w:rPr>
          <w:rFonts w:ascii="Times New Roman" w:hAnsi="Times New Roman" w:cs="Times New Roman"/>
        </w:rPr>
        <w:drawing>
          <wp:inline distT="0" distB="0" distL="114300" distR="114300">
            <wp:extent cx="2520315" cy="1440180"/>
            <wp:effectExtent l="9525" t="9525" r="22860" b="17145"/>
            <wp:docPr id="84" name="图片 84"/>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2"/>
                  </pic:blipFill>
                  <pic:spPr>
                    <a:xfrm>
                      <a:off x="0" y="0"/>
                      <a:ext cx="2520315" cy="1440180"/>
                    </a:xfrm>
                    <a:prstGeom prst="rect">
                      <a:avLst/>
                    </a:prstGeom>
                    <a:ln>
                      <a:solidFill>
                        <a:schemeClr val="tx1"/>
                      </a:solidFill>
                    </a:ln>
                  </pic:spPr>
                </pic:pic>
              </a:graphicData>
            </a:graphic>
          </wp:inline>
        </w:drawing>
      </w:r>
      <w:r>
        <w:rPr>
          <w:rFonts w:ascii="Times New Roman" w:hAnsi="Times New Roman" w:cs="Times New Roman"/>
        </w:rPr>
        <w:drawing>
          <wp:inline distT="0" distB="0" distL="114300" distR="114300">
            <wp:extent cx="2520315" cy="1440180"/>
            <wp:effectExtent l="9525" t="9525" r="22860" b="17145"/>
            <wp:docPr id="85" name="图片 85"/>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83"/>
                  </pic:blipFill>
                  <pic:spPr>
                    <a:xfrm>
                      <a:off x="0" y="0"/>
                      <a:ext cx="2520315" cy="1440180"/>
                    </a:xfrm>
                    <a:prstGeom prst="rect">
                      <a:avLst/>
                    </a:prstGeom>
                    <a:ln>
                      <a:solidFill>
                        <a:schemeClr val="tx1"/>
                      </a:solidFill>
                    </a:ln>
                  </pic:spPr>
                </pic:pic>
              </a:graphicData>
            </a:graphic>
          </wp:inline>
        </w:drawing>
      </w:r>
      <w:r>
        <w:rPr>
          <w:rFonts w:ascii="Times New Roman" w:hAnsi="Times New Roman" w:cs="Times New Roman"/>
        </w:rPr>
        <w:drawing>
          <wp:inline distT="0" distB="0" distL="114300" distR="114300">
            <wp:extent cx="2520315" cy="1440180"/>
            <wp:effectExtent l="9525" t="9525" r="22860" b="17145"/>
            <wp:docPr id="86" name="图片 86"/>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84"/>
                  </pic:blipFill>
                  <pic:spPr>
                    <a:xfrm>
                      <a:off x="0" y="0"/>
                      <a:ext cx="2520315" cy="1440180"/>
                    </a:xfrm>
                    <a:prstGeom prst="rect">
                      <a:avLst/>
                    </a:prstGeom>
                    <a:ln>
                      <a:solidFill>
                        <a:schemeClr val="tx1"/>
                      </a:solidFill>
                    </a:ln>
                  </pic:spPr>
                </pic:pic>
              </a:graphicData>
            </a:graphic>
          </wp:inline>
        </w:drawing>
      </w:r>
      <w:r>
        <w:rPr>
          <w:rFonts w:ascii="Times New Roman" w:hAnsi="Times New Roman" w:cs="Times New Roman"/>
        </w:rPr>
        <w:drawing>
          <wp:inline distT="0" distB="0" distL="114300" distR="114300">
            <wp:extent cx="2520315" cy="1440180"/>
            <wp:effectExtent l="9525" t="9525" r="22860" b="17145"/>
            <wp:docPr id="87" name="图片 87"/>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85"/>
                  </pic:blipFill>
                  <pic:spPr>
                    <a:xfrm>
                      <a:off x="0" y="0"/>
                      <a:ext cx="2520315" cy="1440180"/>
                    </a:xfrm>
                    <a:prstGeom prst="rect">
                      <a:avLst/>
                    </a:prstGeom>
                    <a:ln>
                      <a:solidFill>
                        <a:schemeClr val="tx1"/>
                      </a:solidFill>
                    </a:ln>
                  </pic:spPr>
                </pic:pic>
              </a:graphicData>
            </a:graphic>
          </wp:inline>
        </w:drawing>
      </w:r>
      <w:r>
        <w:rPr>
          <w:rFonts w:ascii="Times New Roman" w:hAnsi="Times New Roman" w:cs="Times New Roman"/>
        </w:rPr>
        <w:drawing>
          <wp:inline distT="0" distB="0" distL="114300" distR="114300">
            <wp:extent cx="2520315" cy="1440180"/>
            <wp:effectExtent l="9525" t="9525" r="22860" b="17145"/>
            <wp:docPr id="88" name="图片 88"/>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86"/>
                  </pic:blipFill>
                  <pic:spPr>
                    <a:xfrm>
                      <a:off x="0" y="0"/>
                      <a:ext cx="2520315" cy="1440180"/>
                    </a:xfrm>
                    <a:prstGeom prst="rect">
                      <a:avLst/>
                    </a:prstGeom>
                    <a:ln>
                      <a:solidFill>
                        <a:schemeClr val="tx1"/>
                      </a:solidFill>
                    </a:ln>
                  </pic:spPr>
                </pic:pic>
              </a:graphicData>
            </a:graphic>
          </wp:inline>
        </w:drawing>
      </w:r>
      <w:r>
        <w:rPr>
          <w:rFonts w:ascii="Times New Roman" w:hAnsi="Times New Roman" w:cs="Times New Roman"/>
        </w:rPr>
        <w:drawing>
          <wp:inline distT="0" distB="0" distL="114300" distR="114300">
            <wp:extent cx="2520315" cy="1440180"/>
            <wp:effectExtent l="9525" t="9525" r="22860" b="17145"/>
            <wp:docPr id="89" name="图片 89"/>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87"/>
                  </pic:blipFill>
                  <pic:spPr>
                    <a:xfrm>
                      <a:off x="0" y="0"/>
                      <a:ext cx="2520315" cy="1440180"/>
                    </a:xfrm>
                    <a:prstGeom prst="rect">
                      <a:avLst/>
                    </a:prstGeom>
                    <a:ln>
                      <a:solidFill>
                        <a:schemeClr val="tx1"/>
                      </a:solidFill>
                    </a:ln>
                  </pic:spPr>
                </pic:pic>
              </a:graphicData>
            </a:graphic>
          </wp:inline>
        </w:drawing>
      </w:r>
      <w:r>
        <w:rPr>
          <w:rFonts w:ascii="Times New Roman" w:hAnsi="Times New Roman" w:cs="Times New Roman"/>
        </w:rPr>
        <w:drawing>
          <wp:inline distT="0" distB="0" distL="114300" distR="114300">
            <wp:extent cx="2520315" cy="1440180"/>
            <wp:effectExtent l="9525" t="9525" r="22860" b="17145"/>
            <wp:docPr id="90" name="图片 90"/>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88"/>
                  </pic:blipFill>
                  <pic:spPr>
                    <a:xfrm>
                      <a:off x="0" y="0"/>
                      <a:ext cx="2520315" cy="1440180"/>
                    </a:xfrm>
                    <a:prstGeom prst="rect">
                      <a:avLst/>
                    </a:prstGeom>
                    <a:ln>
                      <a:solidFill>
                        <a:schemeClr val="tx1"/>
                      </a:solidFill>
                    </a:ln>
                  </pic:spPr>
                </pic:pic>
              </a:graphicData>
            </a:graphic>
          </wp:inline>
        </w:drawing>
      </w:r>
      <w:r>
        <w:rPr>
          <w:rFonts w:ascii="Times New Roman" w:hAnsi="Times New Roman" w:cs="Times New Roman"/>
        </w:rPr>
        <w:drawing>
          <wp:inline distT="0" distB="0" distL="114300" distR="114300">
            <wp:extent cx="2520315" cy="1440180"/>
            <wp:effectExtent l="9525" t="9525" r="22860" b="17145"/>
            <wp:docPr id="91" name="图片 9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89"/>
                  </pic:blipFill>
                  <pic:spPr>
                    <a:xfrm>
                      <a:off x="0" y="0"/>
                      <a:ext cx="2520315" cy="1440180"/>
                    </a:xfrm>
                    <a:prstGeom prst="rect">
                      <a:avLst/>
                    </a:prstGeom>
                    <a:ln>
                      <a:solidFill>
                        <a:schemeClr val="tx1"/>
                      </a:solidFill>
                    </a:ln>
                  </pic:spPr>
                </pic:pic>
              </a:graphicData>
            </a:graphic>
          </wp:inline>
        </w:drawing>
      </w:r>
    </w:p>
    <w:p w14:paraId="66540082">
      <w:pPr>
        <w:pStyle w:val="11"/>
        <w:spacing w:line="360" w:lineRule="auto"/>
        <w:ind w:firstLine="0" w:firstLineChars="0"/>
        <w:outlineLvl w:val="2"/>
        <w:rPr>
          <w:rFonts w:ascii="Times New Roman" w:cs="Times New Roman"/>
          <w:b/>
          <w:sz w:val="32"/>
          <w:szCs w:val="22"/>
        </w:rPr>
      </w:pPr>
      <w:bookmarkStart w:id="153" w:name="_Toc2300"/>
      <w:bookmarkStart w:id="154" w:name="_Toc7674"/>
      <w:bookmarkStart w:id="155" w:name="_Toc31612"/>
      <w:r>
        <w:rPr>
          <w:rFonts w:ascii="Times New Roman" w:cs="Times New Roman"/>
          <w:b/>
          <w:sz w:val="32"/>
          <w:szCs w:val="22"/>
        </w:rPr>
        <w:t>2.4.5.3会议通知</w:t>
      </w:r>
      <w:bookmarkEnd w:id="153"/>
      <w:bookmarkEnd w:id="154"/>
      <w:bookmarkEnd w:id="155"/>
    </w:p>
    <w:p w14:paraId="350F1EFC">
      <w:pPr>
        <w:pStyle w:val="6"/>
        <w:ind w:firstLine="0" w:firstLineChars="0"/>
        <w:rPr>
          <w:rFonts w:cs="Times New Roman"/>
        </w:rPr>
      </w:pPr>
      <w:r>
        <w:rPr>
          <w:rFonts w:cs="Times New Roman"/>
        </w:rPr>
        <w:t>（一）关于举办杭州市主城区汽车维修行业清洁生产审核创新试点项目系统填报培训的通知</w:t>
      </w:r>
    </w:p>
    <w:p w14:paraId="2FF6E058">
      <w:pPr>
        <w:spacing w:line="360" w:lineRule="auto"/>
        <w:jc w:val="center"/>
        <w:rPr>
          <w:rFonts w:cs="Times New Roman"/>
        </w:rPr>
      </w:pPr>
      <w:r>
        <w:rPr>
          <w:rFonts w:cs="Times New Roman"/>
        </w:rPr>
        <w:drawing>
          <wp:inline distT="0" distB="0" distL="114300" distR="114300">
            <wp:extent cx="2160270" cy="2520315"/>
            <wp:effectExtent l="9525" t="9525" r="20955" b="22860"/>
            <wp:docPr id="95" name="图片 95"/>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90"/>
                  </pic:blipFill>
                  <pic:spPr>
                    <a:xfrm>
                      <a:off x="0" y="0"/>
                      <a:ext cx="2160270" cy="2520315"/>
                    </a:xfrm>
                    <a:prstGeom prst="rect">
                      <a:avLst/>
                    </a:prstGeom>
                    <a:ln>
                      <a:solidFill>
                        <a:schemeClr val="tx1"/>
                      </a:solidFill>
                    </a:ln>
                  </pic:spPr>
                </pic:pic>
              </a:graphicData>
            </a:graphic>
          </wp:inline>
        </w:drawing>
      </w:r>
      <w:r>
        <w:rPr>
          <w:rFonts w:cs="Times New Roman"/>
        </w:rPr>
        <w:drawing>
          <wp:inline distT="0" distB="0" distL="114300" distR="114300">
            <wp:extent cx="2160270" cy="2520315"/>
            <wp:effectExtent l="9525" t="9525" r="20955" b="22860"/>
            <wp:docPr id="96" name="图片 96"/>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91"/>
                  </pic:blipFill>
                  <pic:spPr>
                    <a:xfrm>
                      <a:off x="0" y="0"/>
                      <a:ext cx="2160270" cy="2520315"/>
                    </a:xfrm>
                    <a:prstGeom prst="rect">
                      <a:avLst/>
                    </a:prstGeom>
                    <a:ln>
                      <a:solidFill>
                        <a:schemeClr val="tx1"/>
                      </a:solidFill>
                    </a:ln>
                  </pic:spPr>
                </pic:pic>
              </a:graphicData>
            </a:graphic>
          </wp:inline>
        </w:drawing>
      </w:r>
    </w:p>
    <w:p w14:paraId="4D403EE9">
      <w:pPr>
        <w:spacing w:line="360" w:lineRule="auto"/>
        <w:jc w:val="center"/>
        <w:rPr>
          <w:rFonts w:cs="Times New Roman"/>
        </w:rPr>
      </w:pPr>
      <w:r>
        <w:rPr>
          <w:rFonts w:cs="Times New Roman"/>
        </w:rPr>
        <w:t xml:space="preserve"> </w:t>
      </w:r>
      <w:r>
        <w:rPr>
          <w:rFonts w:cs="Times New Roman"/>
        </w:rPr>
        <w:drawing>
          <wp:inline distT="0" distB="0" distL="114300" distR="114300">
            <wp:extent cx="2160270" cy="2520315"/>
            <wp:effectExtent l="9525" t="9525" r="20955" b="22860"/>
            <wp:docPr id="97" name="图片 97"/>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92"/>
                  </pic:blipFill>
                  <pic:spPr>
                    <a:xfrm>
                      <a:off x="0" y="0"/>
                      <a:ext cx="2160270" cy="2520315"/>
                    </a:xfrm>
                    <a:prstGeom prst="rect">
                      <a:avLst/>
                    </a:prstGeom>
                    <a:ln>
                      <a:solidFill>
                        <a:schemeClr val="tx1"/>
                      </a:solidFill>
                    </a:ln>
                  </pic:spPr>
                </pic:pic>
              </a:graphicData>
            </a:graphic>
          </wp:inline>
        </w:drawing>
      </w:r>
      <w:r>
        <w:rPr>
          <w:rFonts w:cs="Times New Roman"/>
        </w:rPr>
        <w:drawing>
          <wp:inline distT="0" distB="0" distL="114300" distR="114300">
            <wp:extent cx="2160270" cy="2520315"/>
            <wp:effectExtent l="9525" t="9525" r="20955" b="22860"/>
            <wp:docPr id="98" name="图片 98"/>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93"/>
                  </pic:blipFill>
                  <pic:spPr>
                    <a:xfrm>
                      <a:off x="0" y="0"/>
                      <a:ext cx="2160270" cy="2520315"/>
                    </a:xfrm>
                    <a:prstGeom prst="rect">
                      <a:avLst/>
                    </a:prstGeom>
                    <a:ln>
                      <a:solidFill>
                        <a:schemeClr val="tx1"/>
                      </a:solidFill>
                    </a:ln>
                  </pic:spPr>
                </pic:pic>
              </a:graphicData>
            </a:graphic>
          </wp:inline>
        </w:drawing>
      </w:r>
      <w:r>
        <w:rPr>
          <w:rFonts w:cs="Times New Roman"/>
        </w:rPr>
        <w:drawing>
          <wp:inline distT="0" distB="0" distL="114300" distR="114300">
            <wp:extent cx="2160270" cy="2520315"/>
            <wp:effectExtent l="9525" t="9525" r="20955" b="22860"/>
            <wp:docPr id="99" name="图片 99"/>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94"/>
                  </pic:blipFill>
                  <pic:spPr>
                    <a:xfrm>
                      <a:off x="0" y="0"/>
                      <a:ext cx="2160270" cy="2520315"/>
                    </a:xfrm>
                    <a:prstGeom prst="rect">
                      <a:avLst/>
                    </a:prstGeom>
                    <a:ln>
                      <a:solidFill>
                        <a:schemeClr val="tx1"/>
                      </a:solidFill>
                    </a:ln>
                  </pic:spPr>
                </pic:pic>
              </a:graphicData>
            </a:graphic>
          </wp:inline>
        </w:drawing>
      </w:r>
      <w:r>
        <w:rPr>
          <w:rFonts w:cs="Times New Roman"/>
        </w:rPr>
        <w:drawing>
          <wp:inline distT="0" distB="0" distL="114300" distR="114300">
            <wp:extent cx="2160270" cy="2520315"/>
            <wp:effectExtent l="9525" t="9525" r="20955" b="22860"/>
            <wp:docPr id="100" name="图片 100"/>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95"/>
                  </pic:blipFill>
                  <pic:spPr>
                    <a:xfrm>
                      <a:off x="0" y="0"/>
                      <a:ext cx="2160270" cy="2520315"/>
                    </a:xfrm>
                    <a:prstGeom prst="rect">
                      <a:avLst/>
                    </a:prstGeom>
                    <a:ln>
                      <a:solidFill>
                        <a:schemeClr val="tx1"/>
                      </a:solidFill>
                    </a:ln>
                  </pic:spPr>
                </pic:pic>
              </a:graphicData>
            </a:graphic>
          </wp:inline>
        </w:drawing>
      </w:r>
      <w:r>
        <w:rPr>
          <w:rFonts w:cs="Times New Roman"/>
        </w:rPr>
        <w:drawing>
          <wp:inline distT="0" distB="0" distL="114300" distR="114300">
            <wp:extent cx="2160270" cy="2520315"/>
            <wp:effectExtent l="9525" t="9525" r="20955" b="22860"/>
            <wp:docPr id="101" name="图片 10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96"/>
                  </pic:blipFill>
                  <pic:spPr>
                    <a:xfrm>
                      <a:off x="0" y="0"/>
                      <a:ext cx="2160270" cy="2520315"/>
                    </a:xfrm>
                    <a:prstGeom prst="rect">
                      <a:avLst/>
                    </a:prstGeom>
                    <a:ln>
                      <a:solidFill>
                        <a:schemeClr val="tx1"/>
                      </a:solidFill>
                    </a:ln>
                  </pic:spPr>
                </pic:pic>
              </a:graphicData>
            </a:graphic>
          </wp:inline>
        </w:drawing>
      </w:r>
      <w:r>
        <w:rPr>
          <w:rFonts w:cs="Times New Roman"/>
        </w:rPr>
        <w:drawing>
          <wp:inline distT="0" distB="0" distL="114300" distR="114300">
            <wp:extent cx="2160270" cy="2520315"/>
            <wp:effectExtent l="9525" t="9525" r="20955" b="22860"/>
            <wp:docPr id="102" name="图片 102"/>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97"/>
                  </pic:blipFill>
                  <pic:spPr>
                    <a:xfrm>
                      <a:off x="0" y="0"/>
                      <a:ext cx="2160270" cy="2520315"/>
                    </a:xfrm>
                    <a:prstGeom prst="rect">
                      <a:avLst/>
                    </a:prstGeom>
                    <a:ln>
                      <a:solidFill>
                        <a:schemeClr val="tx1"/>
                      </a:solidFill>
                    </a:ln>
                  </pic:spPr>
                </pic:pic>
              </a:graphicData>
            </a:graphic>
          </wp:inline>
        </w:drawing>
      </w:r>
      <w:r>
        <w:rPr>
          <w:rFonts w:cs="Times New Roman"/>
        </w:rPr>
        <w:drawing>
          <wp:inline distT="0" distB="0" distL="114300" distR="114300">
            <wp:extent cx="2160270" cy="2520315"/>
            <wp:effectExtent l="9525" t="9525" r="20955" b="22860"/>
            <wp:docPr id="103" name="图片 103"/>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98"/>
                  </pic:blipFill>
                  <pic:spPr>
                    <a:xfrm>
                      <a:off x="0" y="0"/>
                      <a:ext cx="2160270" cy="2520315"/>
                    </a:xfrm>
                    <a:prstGeom prst="rect">
                      <a:avLst/>
                    </a:prstGeom>
                    <a:ln>
                      <a:solidFill>
                        <a:schemeClr val="tx1"/>
                      </a:solidFill>
                    </a:ln>
                  </pic:spPr>
                </pic:pic>
              </a:graphicData>
            </a:graphic>
          </wp:inline>
        </w:drawing>
      </w:r>
      <w:r>
        <w:rPr>
          <w:rFonts w:cs="Times New Roman"/>
        </w:rPr>
        <w:drawing>
          <wp:inline distT="0" distB="0" distL="114300" distR="114300">
            <wp:extent cx="2160270" cy="2520315"/>
            <wp:effectExtent l="9525" t="9525" r="20955" b="22860"/>
            <wp:docPr id="106" name="图片 106"/>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99"/>
                  </pic:blipFill>
                  <pic:spPr>
                    <a:xfrm>
                      <a:off x="0" y="0"/>
                      <a:ext cx="2160270" cy="2520315"/>
                    </a:xfrm>
                    <a:prstGeom prst="rect">
                      <a:avLst/>
                    </a:prstGeom>
                    <a:ln>
                      <a:solidFill>
                        <a:schemeClr val="tx1"/>
                      </a:solidFill>
                    </a:ln>
                  </pic:spPr>
                </pic:pic>
              </a:graphicData>
            </a:graphic>
          </wp:inline>
        </w:drawing>
      </w:r>
      <w:r>
        <w:rPr>
          <w:rFonts w:cs="Times New Roman"/>
        </w:rPr>
        <w:drawing>
          <wp:inline distT="0" distB="0" distL="114300" distR="114300">
            <wp:extent cx="2160270" cy="2520315"/>
            <wp:effectExtent l="9525" t="9525" r="20955" b="22860"/>
            <wp:docPr id="104" name="图片 104"/>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00"/>
                  </pic:blipFill>
                  <pic:spPr>
                    <a:xfrm>
                      <a:off x="0" y="0"/>
                      <a:ext cx="2160270" cy="2520315"/>
                    </a:xfrm>
                    <a:prstGeom prst="rect">
                      <a:avLst/>
                    </a:prstGeom>
                    <a:ln>
                      <a:solidFill>
                        <a:schemeClr val="tx1"/>
                      </a:solidFill>
                    </a:ln>
                  </pic:spPr>
                </pic:pic>
              </a:graphicData>
            </a:graphic>
          </wp:inline>
        </w:drawing>
      </w:r>
      <w:r>
        <w:rPr>
          <w:rFonts w:cs="Times New Roman"/>
        </w:rPr>
        <w:drawing>
          <wp:inline distT="0" distB="0" distL="114300" distR="114300">
            <wp:extent cx="2160270" cy="2520315"/>
            <wp:effectExtent l="9525" t="9525" r="20955" b="22860"/>
            <wp:docPr id="105" name="图片 105"/>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01"/>
                  </pic:blipFill>
                  <pic:spPr>
                    <a:xfrm>
                      <a:off x="0" y="0"/>
                      <a:ext cx="2160270" cy="2520315"/>
                    </a:xfrm>
                    <a:prstGeom prst="rect">
                      <a:avLst/>
                    </a:prstGeom>
                    <a:ln>
                      <a:solidFill>
                        <a:schemeClr val="tx1"/>
                      </a:solidFill>
                    </a:ln>
                  </pic:spPr>
                </pic:pic>
              </a:graphicData>
            </a:graphic>
          </wp:inline>
        </w:drawing>
      </w:r>
      <w:r>
        <w:rPr>
          <w:rFonts w:cs="Times New Roman"/>
        </w:rPr>
        <w:drawing>
          <wp:inline distT="0" distB="0" distL="114300" distR="114300">
            <wp:extent cx="2160270" cy="2520315"/>
            <wp:effectExtent l="9525" t="9525" r="20955" b="22860"/>
            <wp:docPr id="107" name="图片 107"/>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102"/>
                  </pic:blipFill>
                  <pic:spPr>
                    <a:xfrm>
                      <a:off x="0" y="0"/>
                      <a:ext cx="2160270" cy="2520315"/>
                    </a:xfrm>
                    <a:prstGeom prst="rect">
                      <a:avLst/>
                    </a:prstGeom>
                    <a:ln>
                      <a:solidFill>
                        <a:schemeClr val="tx1"/>
                      </a:solidFill>
                    </a:ln>
                  </pic:spPr>
                </pic:pic>
              </a:graphicData>
            </a:graphic>
          </wp:inline>
        </w:drawing>
      </w:r>
      <w:r>
        <w:rPr>
          <w:rFonts w:cs="Times New Roman"/>
        </w:rPr>
        <w:drawing>
          <wp:inline distT="0" distB="0" distL="114300" distR="114300">
            <wp:extent cx="2160270" cy="2520315"/>
            <wp:effectExtent l="9525" t="9525" r="20955" b="22860"/>
            <wp:docPr id="108" name="图片 108"/>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03"/>
                  </pic:blipFill>
                  <pic:spPr>
                    <a:xfrm>
                      <a:off x="0" y="0"/>
                      <a:ext cx="2160270" cy="2520315"/>
                    </a:xfrm>
                    <a:prstGeom prst="rect">
                      <a:avLst/>
                    </a:prstGeom>
                    <a:ln>
                      <a:solidFill>
                        <a:schemeClr val="tx1"/>
                      </a:solidFill>
                    </a:ln>
                  </pic:spPr>
                </pic:pic>
              </a:graphicData>
            </a:graphic>
          </wp:inline>
        </w:drawing>
      </w:r>
      <w:r>
        <w:rPr>
          <w:rFonts w:cs="Times New Roman"/>
        </w:rPr>
        <w:drawing>
          <wp:inline distT="0" distB="0" distL="114300" distR="114300">
            <wp:extent cx="2160270" cy="2520315"/>
            <wp:effectExtent l="9525" t="9525" r="20955" b="22860"/>
            <wp:docPr id="109" name="图片 109"/>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04"/>
                  </pic:blipFill>
                  <pic:spPr>
                    <a:xfrm>
                      <a:off x="0" y="0"/>
                      <a:ext cx="2160270" cy="2520315"/>
                    </a:xfrm>
                    <a:prstGeom prst="rect">
                      <a:avLst/>
                    </a:prstGeom>
                    <a:ln>
                      <a:solidFill>
                        <a:schemeClr val="tx1"/>
                      </a:solidFill>
                    </a:ln>
                  </pic:spPr>
                </pic:pic>
              </a:graphicData>
            </a:graphic>
          </wp:inline>
        </w:drawing>
      </w:r>
      <w:r>
        <w:rPr>
          <w:rFonts w:cs="Times New Roman"/>
        </w:rPr>
        <w:drawing>
          <wp:inline distT="0" distB="0" distL="114300" distR="114300">
            <wp:extent cx="2160270" cy="2520315"/>
            <wp:effectExtent l="9525" t="9525" r="20955" b="22860"/>
            <wp:docPr id="110" name="图片 110"/>
            <wp:cNvGraphicFramePr/>
            <a:graphic xmlns:a="http://schemas.openxmlformats.org/drawingml/2006/main">
              <a:graphicData uri="http://schemas.openxmlformats.org/drawingml/2006/picture">
                <pic:pic xmlns:pic="http://schemas.openxmlformats.org/drawingml/2006/picture">
                  <pic:nvPicPr>
                    <pic:cNvPr id="110" name="图片 110"/>
                    <pic:cNvPicPr/>
                  </pic:nvPicPr>
                  <pic:blipFill>
                    <a:blip r:embed="rId105"/>
                  </pic:blipFill>
                  <pic:spPr>
                    <a:xfrm>
                      <a:off x="0" y="0"/>
                      <a:ext cx="2160270" cy="2520315"/>
                    </a:xfrm>
                    <a:prstGeom prst="rect">
                      <a:avLst/>
                    </a:prstGeom>
                    <a:ln>
                      <a:solidFill>
                        <a:schemeClr val="tx1"/>
                      </a:solidFill>
                    </a:ln>
                  </pic:spPr>
                </pic:pic>
              </a:graphicData>
            </a:graphic>
          </wp:inline>
        </w:drawing>
      </w:r>
      <w:r>
        <w:rPr>
          <w:rFonts w:cs="Times New Roman"/>
        </w:rPr>
        <w:drawing>
          <wp:inline distT="0" distB="0" distL="114300" distR="114300">
            <wp:extent cx="2160270" cy="2520315"/>
            <wp:effectExtent l="9525" t="9525" r="20955" b="22860"/>
            <wp:docPr id="111" name="图片 11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06"/>
                  </pic:blipFill>
                  <pic:spPr>
                    <a:xfrm>
                      <a:off x="0" y="0"/>
                      <a:ext cx="2160270" cy="2520315"/>
                    </a:xfrm>
                    <a:prstGeom prst="rect">
                      <a:avLst/>
                    </a:prstGeom>
                    <a:ln>
                      <a:solidFill>
                        <a:schemeClr val="tx1"/>
                      </a:solidFill>
                    </a:ln>
                  </pic:spPr>
                </pic:pic>
              </a:graphicData>
            </a:graphic>
          </wp:inline>
        </w:drawing>
      </w:r>
    </w:p>
    <w:p w14:paraId="40C78391">
      <w:pPr>
        <w:pStyle w:val="6"/>
        <w:ind w:firstLine="0" w:firstLineChars="0"/>
        <w:rPr>
          <w:rFonts w:cs="Times New Roman"/>
        </w:rPr>
      </w:pPr>
      <w:r>
        <w:rPr>
          <w:rFonts w:cs="Times New Roman"/>
        </w:rPr>
        <w:t>（二）关于继续开展杭州市主城区汽车维修行业清洁生产审核创新试点项目系统填报培训工作的通知</w:t>
      </w:r>
    </w:p>
    <w:p w14:paraId="255588B0">
      <w:pPr>
        <w:pStyle w:val="29"/>
        <w:spacing w:line="360" w:lineRule="auto"/>
        <w:ind w:firstLine="0"/>
        <w:jc w:val="center"/>
        <w:rPr>
          <w:rFonts w:ascii="Times New Roman" w:hAnsi="Times New Roman" w:cs="Times New Roman"/>
        </w:rPr>
        <w:sectPr>
          <w:pgSz w:w="11906" w:h="16838"/>
          <w:pgMar w:top="1440" w:right="1803" w:bottom="1440" w:left="1803" w:header="851" w:footer="992" w:gutter="0"/>
          <w:cols w:space="0" w:num="1"/>
          <w:docGrid w:type="lines" w:linePitch="436" w:charSpace="0"/>
        </w:sectPr>
      </w:pPr>
      <w:r>
        <w:rPr>
          <w:rFonts w:ascii="Times New Roman" w:hAnsi="Times New Roman" w:cs="Times New Roman"/>
        </w:rPr>
        <w:drawing>
          <wp:inline distT="0" distB="0" distL="114300" distR="114300">
            <wp:extent cx="2160270" cy="2520315"/>
            <wp:effectExtent l="9525" t="9525" r="20955" b="22860"/>
            <wp:docPr id="113" name="图片 113"/>
            <wp:cNvGraphicFramePr/>
            <a:graphic xmlns:a="http://schemas.openxmlformats.org/drawingml/2006/main">
              <a:graphicData uri="http://schemas.openxmlformats.org/drawingml/2006/picture">
                <pic:pic xmlns:pic="http://schemas.openxmlformats.org/drawingml/2006/picture">
                  <pic:nvPicPr>
                    <pic:cNvPr id="113" name="图片 113"/>
                    <pic:cNvPicPr/>
                  </pic:nvPicPr>
                  <pic:blipFill>
                    <a:blip r:embed="rId107"/>
                  </pic:blipFill>
                  <pic:spPr>
                    <a:xfrm>
                      <a:off x="0" y="0"/>
                      <a:ext cx="2160270" cy="2520315"/>
                    </a:xfrm>
                    <a:prstGeom prst="rect">
                      <a:avLst/>
                    </a:prstGeom>
                    <a:ln>
                      <a:solidFill>
                        <a:schemeClr val="tx1"/>
                      </a:solidFill>
                    </a:ln>
                  </pic:spPr>
                </pic:pic>
              </a:graphicData>
            </a:graphic>
          </wp:inline>
        </w:drawing>
      </w:r>
      <w:r>
        <w:rPr>
          <w:rFonts w:ascii="Times New Roman" w:hAnsi="Times New Roman" w:cs="Times New Roman"/>
        </w:rPr>
        <w:drawing>
          <wp:inline distT="0" distB="0" distL="114300" distR="114300">
            <wp:extent cx="2160270" cy="2520315"/>
            <wp:effectExtent l="9525" t="9525" r="20955" b="22860"/>
            <wp:docPr id="114" name="图片 114"/>
            <wp:cNvGraphicFramePr/>
            <a:graphic xmlns:a="http://schemas.openxmlformats.org/drawingml/2006/main">
              <a:graphicData uri="http://schemas.openxmlformats.org/drawingml/2006/picture">
                <pic:pic xmlns:pic="http://schemas.openxmlformats.org/drawingml/2006/picture">
                  <pic:nvPicPr>
                    <pic:cNvPr id="114" name="图片 114"/>
                    <pic:cNvPicPr/>
                  </pic:nvPicPr>
                  <pic:blipFill>
                    <a:blip r:embed="rId108"/>
                  </pic:blipFill>
                  <pic:spPr>
                    <a:xfrm>
                      <a:off x="0" y="0"/>
                      <a:ext cx="2160270" cy="2520315"/>
                    </a:xfrm>
                    <a:prstGeom prst="rect">
                      <a:avLst/>
                    </a:prstGeom>
                    <a:ln>
                      <a:solidFill>
                        <a:schemeClr val="tx1"/>
                      </a:solidFill>
                    </a:ln>
                  </pic:spPr>
                </pic:pic>
              </a:graphicData>
            </a:graphic>
          </wp:inline>
        </w:drawing>
      </w:r>
      <w:r>
        <w:rPr>
          <w:rFonts w:ascii="Times New Roman" w:hAnsi="Times New Roman" w:cs="Times New Roman"/>
        </w:rPr>
        <w:drawing>
          <wp:inline distT="0" distB="0" distL="114300" distR="114300">
            <wp:extent cx="2160270" cy="2520315"/>
            <wp:effectExtent l="9525" t="9525" r="20955" b="22860"/>
            <wp:docPr id="115" name="图片 115"/>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09"/>
                  </pic:blipFill>
                  <pic:spPr>
                    <a:xfrm>
                      <a:off x="0" y="0"/>
                      <a:ext cx="2160270" cy="2520315"/>
                    </a:xfrm>
                    <a:prstGeom prst="rect">
                      <a:avLst/>
                    </a:prstGeom>
                    <a:ln>
                      <a:solidFill>
                        <a:schemeClr val="tx1"/>
                      </a:solidFill>
                    </a:ln>
                  </pic:spPr>
                </pic:pic>
              </a:graphicData>
            </a:graphic>
          </wp:inline>
        </w:drawing>
      </w:r>
      <w:r>
        <w:rPr>
          <w:rFonts w:ascii="Times New Roman" w:hAnsi="Times New Roman" w:cs="Times New Roman"/>
        </w:rPr>
        <w:drawing>
          <wp:inline distT="0" distB="0" distL="114300" distR="114300">
            <wp:extent cx="2160270" cy="2520315"/>
            <wp:effectExtent l="9525" t="9525" r="20955" b="22860"/>
            <wp:docPr id="116" name="图片 116"/>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10"/>
                  </pic:blipFill>
                  <pic:spPr>
                    <a:xfrm>
                      <a:off x="0" y="0"/>
                      <a:ext cx="2160270" cy="2520315"/>
                    </a:xfrm>
                    <a:prstGeom prst="rect">
                      <a:avLst/>
                    </a:prstGeom>
                    <a:ln>
                      <a:solidFill>
                        <a:schemeClr val="tx1"/>
                      </a:solidFill>
                    </a:ln>
                  </pic:spPr>
                </pic:pic>
              </a:graphicData>
            </a:graphic>
          </wp:inline>
        </w:drawing>
      </w:r>
    </w:p>
    <w:p w14:paraId="697A05D0">
      <w:pPr>
        <w:pStyle w:val="10"/>
        <w:spacing w:line="360" w:lineRule="auto"/>
        <w:outlineLvl w:val="1"/>
        <w:rPr>
          <w:rFonts w:cs="Times New Roman"/>
          <w:b/>
          <w:bCs/>
          <w:szCs w:val="32"/>
        </w:rPr>
      </w:pPr>
      <w:bookmarkStart w:id="156" w:name="_Toc17462"/>
      <w:bookmarkStart w:id="157" w:name="_Toc19463"/>
      <w:bookmarkStart w:id="158" w:name="_Toc20254"/>
      <w:r>
        <w:rPr>
          <w:rFonts w:cs="Times New Roman"/>
          <w:b/>
          <w:bCs/>
          <w:szCs w:val="32"/>
        </w:rPr>
        <w:t>2.4.6现场审核，核定企业审核重点</w:t>
      </w:r>
      <w:bookmarkEnd w:id="156"/>
      <w:bookmarkEnd w:id="157"/>
      <w:bookmarkEnd w:id="158"/>
    </w:p>
    <w:p w14:paraId="6B578FD9">
      <w:pPr>
        <w:pStyle w:val="11"/>
        <w:spacing w:line="360" w:lineRule="auto"/>
        <w:ind w:firstLine="640" w:firstLineChars="200"/>
        <w:rPr>
          <w:rFonts w:ascii="Times New Roman" w:cs="Times New Roman"/>
          <w:sz w:val="32"/>
          <w:szCs w:val="22"/>
        </w:rPr>
      </w:pPr>
      <w:r>
        <w:rPr>
          <w:rFonts w:ascii="Times New Roman" w:cs="Times New Roman"/>
          <w:sz w:val="32"/>
          <w:szCs w:val="22"/>
        </w:rPr>
        <w:t>根据企业填报信息，对试点企业开展现场调查，核定企业审核重点是否正确，并指导企业在清洁生产云平台进行修正。</w:t>
      </w:r>
    </w:p>
    <w:p w14:paraId="7EF3AD85">
      <w:pPr>
        <w:pStyle w:val="17"/>
        <w:jc w:val="center"/>
      </w:pPr>
      <w:r>
        <w:drawing>
          <wp:inline distT="0" distB="0" distL="114300" distR="114300">
            <wp:extent cx="2553970" cy="1526540"/>
            <wp:effectExtent l="0" t="0" r="11430" b="10160"/>
            <wp:docPr id="26" name="图片 26" descr="1700720157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700720157558"/>
                    <pic:cNvPicPr>
                      <a:picLocks noChangeAspect="1"/>
                    </pic:cNvPicPr>
                  </pic:nvPicPr>
                  <pic:blipFill>
                    <a:blip r:embed="rId111"/>
                    <a:stretch>
                      <a:fillRect/>
                    </a:stretch>
                  </pic:blipFill>
                  <pic:spPr>
                    <a:xfrm>
                      <a:off x="0" y="0"/>
                      <a:ext cx="2553970" cy="1526540"/>
                    </a:xfrm>
                    <a:prstGeom prst="rect">
                      <a:avLst/>
                    </a:prstGeom>
                  </pic:spPr>
                </pic:pic>
              </a:graphicData>
            </a:graphic>
          </wp:inline>
        </w:drawing>
      </w:r>
      <w:r>
        <w:drawing>
          <wp:inline distT="0" distB="0" distL="114300" distR="114300">
            <wp:extent cx="2552700" cy="1526540"/>
            <wp:effectExtent l="0" t="0" r="0" b="16510"/>
            <wp:docPr id="27" name="图片 27" descr="1700720231884"/>
            <wp:cNvGraphicFramePr/>
            <a:graphic xmlns:a="http://schemas.openxmlformats.org/drawingml/2006/main">
              <a:graphicData uri="http://schemas.openxmlformats.org/drawingml/2006/picture">
                <pic:pic xmlns:pic="http://schemas.openxmlformats.org/drawingml/2006/picture">
                  <pic:nvPicPr>
                    <pic:cNvPr id="27" name="图片 27" descr="1700720231884"/>
                    <pic:cNvPicPr/>
                  </pic:nvPicPr>
                  <pic:blipFill>
                    <a:blip r:embed="rId112"/>
                    <a:stretch>
                      <a:fillRect/>
                    </a:stretch>
                  </pic:blipFill>
                  <pic:spPr>
                    <a:xfrm>
                      <a:off x="0" y="0"/>
                      <a:ext cx="2552700" cy="1526540"/>
                    </a:xfrm>
                    <a:prstGeom prst="rect">
                      <a:avLst/>
                    </a:prstGeom>
                  </pic:spPr>
                </pic:pic>
              </a:graphicData>
            </a:graphic>
          </wp:inline>
        </w:drawing>
      </w:r>
    </w:p>
    <w:p w14:paraId="33817C64">
      <w:pPr>
        <w:jc w:val="center"/>
        <w:rPr>
          <w:rFonts w:cs="Times New Roman"/>
        </w:rPr>
      </w:pPr>
      <w:r>
        <w:rPr>
          <w:rFonts w:cs="Times New Roman"/>
          <w:b/>
          <w:bCs/>
          <w:sz w:val="28"/>
          <w:szCs w:val="21"/>
        </w:rPr>
        <w:t>图2.4.6-1  现场核查照片</w:t>
      </w:r>
    </w:p>
    <w:p w14:paraId="1247387F">
      <w:pPr>
        <w:pStyle w:val="4"/>
        <w:spacing w:line="360" w:lineRule="auto"/>
        <w:rPr>
          <w:rFonts w:cs="Times New Roman"/>
        </w:rPr>
      </w:pPr>
      <w:bookmarkStart w:id="159" w:name="_Toc12777"/>
      <w:bookmarkStart w:id="160" w:name="_Toc31440"/>
      <w:bookmarkStart w:id="161" w:name="_Toc8619"/>
      <w:r>
        <w:rPr>
          <w:rFonts w:cs="Times New Roman"/>
        </w:rPr>
        <w:t>2.4.7构建清洁生产云数据大屏</w:t>
      </w:r>
      <w:bookmarkEnd w:id="159"/>
      <w:bookmarkEnd w:id="160"/>
      <w:bookmarkEnd w:id="161"/>
    </w:p>
    <w:p w14:paraId="248F12A3">
      <w:pPr>
        <w:pStyle w:val="29"/>
        <w:spacing w:line="360" w:lineRule="auto"/>
        <w:ind w:firstLine="640" w:firstLineChars="200"/>
        <w:rPr>
          <w:rFonts w:ascii="Times New Roman" w:hAnsi="Times New Roman" w:cs="Times New Roman"/>
          <w:spacing w:val="0"/>
          <w:kern w:val="2"/>
          <w:sz w:val="32"/>
          <w:szCs w:val="22"/>
        </w:rPr>
      </w:pPr>
      <w:r>
        <w:rPr>
          <w:rFonts w:ascii="Times New Roman" w:hAnsi="Times New Roman" w:cs="Times New Roman"/>
          <w:spacing w:val="0"/>
          <w:kern w:val="2"/>
          <w:sz w:val="32"/>
          <w:szCs w:val="22"/>
        </w:rPr>
        <w:t>构建清洁生产云数据展示大屏，对本次试点企业清洁生产数据情况进行统计分析及展示，并接入杭州市生态智卫系统。具体展示内容如下：</w:t>
      </w:r>
    </w:p>
    <w:p w14:paraId="03A105CF">
      <w:pPr>
        <w:pStyle w:val="10"/>
        <w:adjustRightInd w:val="0"/>
        <w:snapToGrid w:val="0"/>
        <w:jc w:val="center"/>
        <w:rPr>
          <w:rFonts w:cs="Times New Roman"/>
        </w:rPr>
      </w:pPr>
      <w:r>
        <w:rPr>
          <w:rFonts w:cs="Times New Roman"/>
        </w:rPr>
        <w:drawing>
          <wp:inline distT="0" distB="0" distL="114300" distR="114300">
            <wp:extent cx="5288915" cy="2697480"/>
            <wp:effectExtent l="0" t="0" r="6985" b="7620"/>
            <wp:docPr id="3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0"/>
                    <pic:cNvPicPr>
                      <a:picLocks noChangeAspect="1"/>
                    </pic:cNvPicPr>
                  </pic:nvPicPr>
                  <pic:blipFill>
                    <a:blip r:embed="rId113"/>
                    <a:stretch>
                      <a:fillRect/>
                    </a:stretch>
                  </pic:blipFill>
                  <pic:spPr>
                    <a:xfrm>
                      <a:off x="0" y="0"/>
                      <a:ext cx="5288915" cy="2697480"/>
                    </a:xfrm>
                    <a:prstGeom prst="rect">
                      <a:avLst/>
                    </a:prstGeom>
                    <a:noFill/>
                    <a:ln>
                      <a:noFill/>
                    </a:ln>
                  </pic:spPr>
                </pic:pic>
              </a:graphicData>
            </a:graphic>
          </wp:inline>
        </w:drawing>
      </w:r>
    </w:p>
    <w:p w14:paraId="52E54098">
      <w:pPr>
        <w:adjustRightInd w:val="0"/>
        <w:snapToGrid w:val="0"/>
        <w:jc w:val="center"/>
        <w:rPr>
          <w:rFonts w:cs="Times New Roman"/>
        </w:rPr>
      </w:pPr>
      <w:r>
        <w:rPr>
          <w:rFonts w:cs="Times New Roman"/>
          <w:b/>
          <w:bCs/>
          <w:sz w:val="28"/>
          <w:szCs w:val="21"/>
        </w:rPr>
        <w:t>图2.4.7-1  现场核查照片</w:t>
      </w:r>
    </w:p>
    <w:p w14:paraId="00803F6E">
      <w:pPr>
        <w:pStyle w:val="10"/>
        <w:spacing w:line="360" w:lineRule="auto"/>
        <w:ind w:firstLine="643" w:firstLineChars="200"/>
        <w:outlineLvl w:val="2"/>
        <w:rPr>
          <w:rFonts w:cs="Times New Roman"/>
          <w:b/>
          <w:bCs/>
        </w:rPr>
      </w:pPr>
      <w:bookmarkStart w:id="162" w:name="_Toc23977"/>
      <w:bookmarkStart w:id="163" w:name="_Toc1760"/>
      <w:bookmarkStart w:id="164" w:name="_Toc7230"/>
      <w:r>
        <w:rPr>
          <w:rFonts w:cs="Times New Roman"/>
          <w:b/>
          <w:bCs/>
        </w:rPr>
        <w:t>（一）2023年度汽车维修行业清洁生产审核比例</w:t>
      </w:r>
      <w:bookmarkEnd w:id="162"/>
      <w:bookmarkEnd w:id="163"/>
      <w:bookmarkEnd w:id="164"/>
    </w:p>
    <w:p w14:paraId="3F780933">
      <w:pPr>
        <w:pStyle w:val="11"/>
        <w:spacing w:line="360" w:lineRule="auto"/>
        <w:ind w:firstLine="640" w:firstLineChars="200"/>
        <w:rPr>
          <w:rFonts w:ascii="Times New Roman" w:cs="Times New Roman"/>
          <w:sz w:val="32"/>
          <w:szCs w:val="22"/>
        </w:rPr>
      </w:pPr>
      <w:r>
        <w:rPr>
          <w:rFonts w:ascii="Times New Roman" w:cs="Times New Roman"/>
          <w:sz w:val="32"/>
          <w:szCs w:val="22"/>
        </w:rPr>
        <w:t>2023年度汽修行业清洁生产试点企业17家，完成审核家数17家，完成比例100%。</w:t>
      </w:r>
    </w:p>
    <w:p w14:paraId="060C9551">
      <w:pPr>
        <w:pStyle w:val="10"/>
        <w:spacing w:line="360" w:lineRule="auto"/>
        <w:ind w:firstLine="643" w:firstLineChars="200"/>
        <w:outlineLvl w:val="2"/>
        <w:rPr>
          <w:rFonts w:cs="Times New Roman"/>
          <w:b/>
          <w:bCs/>
        </w:rPr>
      </w:pPr>
      <w:bookmarkStart w:id="165" w:name="_Toc3236"/>
      <w:bookmarkStart w:id="166" w:name="_Toc10592"/>
      <w:bookmarkStart w:id="167" w:name="_Toc8879"/>
      <w:r>
        <w:rPr>
          <w:rFonts w:cs="Times New Roman"/>
          <w:b/>
          <w:bCs/>
        </w:rPr>
        <w:t>（二）本年度通过验收企业评级详情</w:t>
      </w:r>
      <w:bookmarkEnd w:id="165"/>
      <w:bookmarkEnd w:id="166"/>
      <w:bookmarkEnd w:id="167"/>
    </w:p>
    <w:p w14:paraId="5E9F9444">
      <w:pPr>
        <w:spacing w:line="360" w:lineRule="auto"/>
        <w:ind w:firstLine="640" w:firstLineChars="200"/>
        <w:rPr>
          <w:rFonts w:cs="Times New Roman"/>
        </w:rPr>
      </w:pPr>
      <w:r>
        <w:rPr>
          <w:rFonts w:cs="Times New Roman"/>
        </w:rPr>
        <w:t>本年度共17家企业通过验收，根据验收评级结果，17家企业评价等级均为Ⅲ级（国内一般企业）。</w:t>
      </w:r>
    </w:p>
    <w:p w14:paraId="1AB62496">
      <w:pPr>
        <w:pStyle w:val="10"/>
        <w:spacing w:line="360" w:lineRule="auto"/>
        <w:ind w:firstLine="643" w:firstLineChars="200"/>
        <w:outlineLvl w:val="2"/>
        <w:rPr>
          <w:rFonts w:cs="Times New Roman"/>
          <w:b/>
          <w:bCs/>
        </w:rPr>
      </w:pPr>
      <w:bookmarkStart w:id="168" w:name="_Toc14155"/>
      <w:bookmarkStart w:id="169" w:name="_Toc10842"/>
      <w:bookmarkStart w:id="170" w:name="_Toc6491"/>
      <w:r>
        <w:rPr>
          <w:rFonts w:cs="Times New Roman"/>
          <w:b/>
          <w:bCs/>
        </w:rPr>
        <w:t>（三）年度减排成效</w:t>
      </w:r>
      <w:bookmarkEnd w:id="168"/>
      <w:bookmarkEnd w:id="169"/>
      <w:bookmarkEnd w:id="170"/>
    </w:p>
    <w:p w14:paraId="23144A5F">
      <w:pPr>
        <w:spacing w:line="360" w:lineRule="auto"/>
        <w:ind w:firstLine="640" w:firstLineChars="200"/>
        <w:rPr>
          <w:rFonts w:cs="Times New Roman"/>
        </w:rPr>
      </w:pPr>
      <w:r>
        <w:rPr>
          <w:rFonts w:cs="Times New Roman"/>
        </w:rPr>
        <w:t>如图所知，17家企业通过开展本轮清洁生产，共实现VOCs减排0.4996 t 。</w:t>
      </w:r>
    </w:p>
    <w:p w14:paraId="243A35CE">
      <w:pPr>
        <w:pStyle w:val="10"/>
        <w:numPr>
          <w:ilvl w:val="0"/>
          <w:numId w:val="6"/>
        </w:numPr>
        <w:spacing w:line="360" w:lineRule="auto"/>
        <w:ind w:firstLine="643" w:firstLineChars="200"/>
        <w:outlineLvl w:val="2"/>
        <w:rPr>
          <w:rFonts w:cs="Times New Roman"/>
          <w:b/>
          <w:bCs/>
        </w:rPr>
      </w:pPr>
      <w:bookmarkStart w:id="171" w:name="_Toc30925"/>
      <w:bookmarkStart w:id="172" w:name="_Toc26030"/>
      <w:bookmarkStart w:id="173" w:name="_Toc4478"/>
      <w:r>
        <w:rPr>
          <w:rFonts w:cs="Times New Roman"/>
          <w:b/>
          <w:bCs/>
        </w:rPr>
        <w:t>长效评估排名</w:t>
      </w:r>
      <w:bookmarkEnd w:id="171"/>
      <w:bookmarkEnd w:id="172"/>
      <w:bookmarkEnd w:id="173"/>
    </w:p>
    <w:p w14:paraId="0E8BF655">
      <w:pPr>
        <w:spacing w:line="360" w:lineRule="auto"/>
        <w:ind w:firstLine="640" w:firstLineChars="200"/>
        <w:rPr>
          <w:rFonts w:cs="Times New Roman"/>
        </w:rPr>
      </w:pPr>
      <w:r>
        <w:rPr>
          <w:rFonts w:cs="Times New Roman"/>
        </w:rPr>
        <w:t>根据各企业每日长效评估评级打分情况，对17家企业进行动态排名。</w:t>
      </w:r>
    </w:p>
    <w:p w14:paraId="51727308">
      <w:pPr>
        <w:pStyle w:val="10"/>
        <w:numPr>
          <w:ilvl w:val="0"/>
          <w:numId w:val="6"/>
        </w:numPr>
        <w:spacing w:line="360" w:lineRule="auto"/>
        <w:ind w:firstLine="643" w:firstLineChars="200"/>
        <w:outlineLvl w:val="2"/>
        <w:rPr>
          <w:rFonts w:cs="Times New Roman"/>
          <w:b/>
          <w:bCs/>
        </w:rPr>
      </w:pPr>
      <w:bookmarkStart w:id="174" w:name="_Toc4609"/>
      <w:bookmarkStart w:id="175" w:name="_Toc13386"/>
      <w:bookmarkStart w:id="176" w:name="_Toc26864"/>
      <w:r>
        <w:rPr>
          <w:rFonts w:cs="Times New Roman"/>
          <w:b/>
          <w:bCs/>
        </w:rPr>
        <w:t>长效评估不合格企业</w:t>
      </w:r>
      <w:bookmarkEnd w:id="174"/>
      <w:bookmarkEnd w:id="175"/>
      <w:bookmarkEnd w:id="176"/>
    </w:p>
    <w:p w14:paraId="7D9E3E56">
      <w:pPr>
        <w:spacing w:line="360" w:lineRule="auto"/>
        <w:ind w:firstLine="640" w:firstLineChars="200"/>
        <w:rPr>
          <w:rFonts w:cs="Times New Roman"/>
        </w:rPr>
      </w:pPr>
      <w:r>
        <w:rPr>
          <w:rFonts w:cs="Times New Roman"/>
        </w:rPr>
        <w:t>每月度对企业长效评估情况进行评定，企业月度长效评估评级情况低于验收等级情况占比达到30%以上，视为企业长效评估不合格，完成清洁生产验收后持续清洁生产状况不佳。企业将被移出清洁生产验收通过名单，重新进入审核流程。</w:t>
      </w:r>
    </w:p>
    <w:p w14:paraId="438DD2D0">
      <w:pPr>
        <w:pStyle w:val="10"/>
        <w:numPr>
          <w:ilvl w:val="0"/>
          <w:numId w:val="6"/>
        </w:numPr>
        <w:spacing w:line="360" w:lineRule="auto"/>
        <w:ind w:firstLine="643" w:firstLineChars="200"/>
        <w:outlineLvl w:val="2"/>
        <w:rPr>
          <w:rFonts w:cs="Times New Roman"/>
          <w:b/>
          <w:bCs/>
        </w:rPr>
      </w:pPr>
      <w:bookmarkStart w:id="177" w:name="_Toc16368"/>
      <w:bookmarkStart w:id="178" w:name="_Toc23036"/>
      <w:bookmarkStart w:id="179" w:name="_Toc10142"/>
      <w:r>
        <w:rPr>
          <w:rFonts w:cs="Times New Roman"/>
          <w:b/>
          <w:bCs/>
        </w:rPr>
        <w:t>能耗、水耗数据分析</w:t>
      </w:r>
      <w:bookmarkEnd w:id="177"/>
      <w:bookmarkEnd w:id="178"/>
      <w:bookmarkEnd w:id="179"/>
    </w:p>
    <w:p w14:paraId="26FEA38C">
      <w:pPr>
        <w:spacing w:line="360" w:lineRule="auto"/>
        <w:ind w:firstLine="640" w:firstLineChars="200"/>
        <w:rPr>
          <w:rFonts w:cs="Times New Roman"/>
        </w:rPr>
      </w:pPr>
      <w:r>
        <w:rPr>
          <w:rFonts w:cs="Times New Roman"/>
        </w:rPr>
        <w:t>将各汽修企业单车综合能耗、单车消耗电量及单车消耗新鲜水量数据进行展示，同时生产企业平均水平数据，可直观看到各企业与平均水平的差距。</w:t>
      </w:r>
    </w:p>
    <w:p w14:paraId="75878E4E">
      <w:pPr>
        <w:spacing w:line="360" w:lineRule="auto"/>
        <w:rPr>
          <w:rFonts w:cs="Times New Roman"/>
        </w:rPr>
      </w:pPr>
      <w:r>
        <w:rPr>
          <w:rFonts w:cs="Times New Roman"/>
        </w:rPr>
        <w:br w:type="page"/>
      </w:r>
    </w:p>
    <w:p w14:paraId="029EBCFC">
      <w:pPr>
        <w:pStyle w:val="2"/>
        <w:rPr>
          <w:rFonts w:cs="Times New Roman"/>
        </w:rPr>
      </w:pPr>
      <w:bookmarkStart w:id="180" w:name="_Toc30503"/>
      <w:bookmarkStart w:id="181" w:name="_Toc22712"/>
      <w:bookmarkStart w:id="182" w:name="_Toc2767"/>
      <w:r>
        <w:rPr>
          <w:rFonts w:cs="Times New Roman"/>
        </w:rPr>
        <w:t>三、试点工作成果产出</w:t>
      </w:r>
      <w:bookmarkEnd w:id="180"/>
      <w:bookmarkEnd w:id="181"/>
      <w:bookmarkEnd w:id="182"/>
    </w:p>
    <w:p w14:paraId="596E41BB">
      <w:pPr>
        <w:pStyle w:val="3"/>
        <w:rPr>
          <w:rFonts w:cs="Times New Roman"/>
        </w:rPr>
      </w:pPr>
      <w:bookmarkStart w:id="183" w:name="_Toc17132"/>
      <w:bookmarkStart w:id="184" w:name="_Toc30468"/>
      <w:bookmarkStart w:id="185" w:name="_Toc25638"/>
      <w:r>
        <w:rPr>
          <w:rFonts w:cs="Times New Roman"/>
        </w:rPr>
        <w:t>3.1建立清洁生产审核技术标准体系</w:t>
      </w:r>
      <w:bookmarkEnd w:id="183"/>
      <w:bookmarkEnd w:id="184"/>
      <w:bookmarkEnd w:id="185"/>
    </w:p>
    <w:p w14:paraId="0277B3FA">
      <w:pPr>
        <w:spacing w:line="360" w:lineRule="auto"/>
        <w:ind w:firstLine="640" w:firstLineChars="200"/>
        <w:rPr>
          <w:rFonts w:cs="Times New Roman"/>
        </w:rPr>
      </w:pPr>
      <w:r>
        <w:rPr>
          <w:rFonts w:cs="Times New Roman"/>
        </w:rPr>
        <w:t>为了保证云审核各单元的精准性、有效性，试点工作首选针对审核工作流程和各类指标对标进行探索设计，通过全方位调研和专家研讨，初步建立了适用于汽修行业的清洁生产评价规范。《清洁生产评价规范 汽车维修行业》包含了汽修行业清洁生产评价指标体系及审核工作流程指南，目前已通过杭州市市场监督管理局立项成功，并已完成送审稿和编制指南的编制工作。</w:t>
      </w:r>
    </w:p>
    <w:p w14:paraId="53E3E768">
      <w:pPr>
        <w:pStyle w:val="29"/>
        <w:spacing w:line="360" w:lineRule="auto"/>
        <w:ind w:firstLine="640" w:firstLineChars="200"/>
        <w:outlineLvl w:val="2"/>
        <w:rPr>
          <w:rFonts w:ascii="Times New Roman" w:hAnsi="Times New Roman" w:cs="Times New Roman"/>
          <w:spacing w:val="0"/>
          <w:kern w:val="2"/>
          <w:sz w:val="32"/>
          <w:szCs w:val="22"/>
        </w:rPr>
      </w:pPr>
      <w:bookmarkStart w:id="186" w:name="_Toc14452"/>
      <w:bookmarkStart w:id="187" w:name="_Toc27102"/>
      <w:bookmarkStart w:id="188" w:name="_Toc18405"/>
      <w:r>
        <w:rPr>
          <w:rFonts w:ascii="Times New Roman" w:hAnsi="Times New Roman" w:cs="Times New Roman"/>
          <w:spacing w:val="0"/>
          <w:kern w:val="2"/>
          <w:sz w:val="32"/>
          <w:szCs w:val="22"/>
        </w:rPr>
        <w:t>（一）审核工作流程</w:t>
      </w:r>
      <w:bookmarkEnd w:id="186"/>
      <w:bookmarkEnd w:id="187"/>
      <w:bookmarkEnd w:id="188"/>
    </w:p>
    <w:p w14:paraId="16A142B1">
      <w:pPr>
        <w:pStyle w:val="29"/>
        <w:spacing w:line="360" w:lineRule="auto"/>
        <w:ind w:firstLine="640" w:firstLineChars="200"/>
        <w:rPr>
          <w:rFonts w:ascii="Times New Roman" w:hAnsi="Times New Roman" w:cs="Times New Roman"/>
          <w:spacing w:val="0"/>
          <w:kern w:val="2"/>
          <w:sz w:val="32"/>
          <w:szCs w:val="22"/>
        </w:rPr>
      </w:pPr>
      <w:r>
        <w:rPr>
          <w:rFonts w:ascii="Times New Roman" w:hAnsi="Times New Roman" w:cs="Times New Roman"/>
          <w:spacing w:val="0"/>
          <w:kern w:val="2"/>
          <w:sz w:val="32"/>
          <w:szCs w:val="22"/>
        </w:rPr>
        <w:t>传统清洁生产审核采用审核+评估+验收的三段式执行方式，存在重复劳动、审核周期长、程序复杂、不分行业“一刀切”等问题。本次试点依据清洁生产审核理念，按照企业端和管理端构建清洁生产云平台，对传统审核“7个阶段、35个步骤”的固有流程进行优化调整，企业自主完成填报后，除必要的现场核查外，评估、验收及长效评估均可根据后台配置的规则算法在线上自动完成，包括智能筹划与组织-智慧预评估-数字化评估-出具整体方案-可行性模拟分析-验收-长效评估等，压缩了评估验收时间，提高了审核效率。</w:t>
      </w:r>
    </w:p>
    <w:p w14:paraId="04015D4C">
      <w:pPr>
        <w:pStyle w:val="10"/>
        <w:ind w:left="960" w:leftChars="300"/>
        <w:rPr>
          <w:rFonts w:eastAsia="黑体" w:cs="Times New Roman"/>
        </w:rPr>
      </w:pPr>
      <w:r>
        <w:rPr>
          <w:rFonts w:eastAsia="黑体" w:cs="Times New Roman"/>
        </w:rPr>
        <w:drawing>
          <wp:inline distT="0" distB="0" distL="114300" distR="114300">
            <wp:extent cx="3751580" cy="4404360"/>
            <wp:effectExtent l="0" t="0" r="1270" b="2540"/>
            <wp:docPr id="141" name="图片 141" descr="170288245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1702882458024"/>
                    <pic:cNvPicPr>
                      <a:picLocks noChangeAspect="1"/>
                    </pic:cNvPicPr>
                  </pic:nvPicPr>
                  <pic:blipFill>
                    <a:blip r:embed="rId114"/>
                    <a:stretch>
                      <a:fillRect/>
                    </a:stretch>
                  </pic:blipFill>
                  <pic:spPr>
                    <a:xfrm>
                      <a:off x="0" y="0"/>
                      <a:ext cx="3751580" cy="4404360"/>
                    </a:xfrm>
                    <a:prstGeom prst="rect">
                      <a:avLst/>
                    </a:prstGeom>
                  </pic:spPr>
                </pic:pic>
              </a:graphicData>
            </a:graphic>
          </wp:inline>
        </w:drawing>
      </w:r>
    </w:p>
    <w:p w14:paraId="545C8DAF">
      <w:pPr>
        <w:pStyle w:val="11"/>
        <w:ind w:firstLine="280"/>
        <w:jc w:val="center"/>
        <w:rPr>
          <w:rFonts w:ascii="Times New Roman" w:cs="Times New Roman"/>
          <w:b/>
          <w:bCs/>
          <w:sz w:val="28"/>
          <w:szCs w:val="21"/>
        </w:rPr>
      </w:pPr>
      <w:r>
        <w:rPr>
          <w:rFonts w:ascii="Times New Roman" w:cs="Times New Roman"/>
          <w:b/>
          <w:bCs/>
          <w:sz w:val="28"/>
          <w:szCs w:val="21"/>
        </w:rPr>
        <w:t>图3-1 汽车维修行业清洁生产评价流程图</w:t>
      </w:r>
    </w:p>
    <w:p w14:paraId="791D5902">
      <w:pPr>
        <w:pStyle w:val="29"/>
        <w:spacing w:line="360" w:lineRule="auto"/>
        <w:ind w:firstLine="640" w:firstLineChars="200"/>
        <w:outlineLvl w:val="2"/>
        <w:rPr>
          <w:rFonts w:ascii="Times New Roman" w:hAnsi="Times New Roman" w:cs="Times New Roman"/>
          <w:spacing w:val="0"/>
          <w:kern w:val="2"/>
          <w:sz w:val="32"/>
          <w:szCs w:val="22"/>
        </w:rPr>
      </w:pPr>
      <w:bookmarkStart w:id="189" w:name="_Toc31452"/>
      <w:bookmarkStart w:id="190" w:name="_Toc19390"/>
      <w:bookmarkStart w:id="191" w:name="_Toc29631"/>
      <w:r>
        <w:rPr>
          <w:rFonts w:ascii="Times New Roman" w:hAnsi="Times New Roman" w:cs="Times New Roman"/>
          <w:spacing w:val="0"/>
          <w:kern w:val="2"/>
          <w:sz w:val="32"/>
          <w:szCs w:val="22"/>
        </w:rPr>
        <w:t>（二）清洁生产评价指标体系</w:t>
      </w:r>
      <w:bookmarkEnd w:id="189"/>
      <w:bookmarkEnd w:id="190"/>
      <w:bookmarkEnd w:id="191"/>
    </w:p>
    <w:p w14:paraId="5E47874D">
      <w:pPr>
        <w:pStyle w:val="10"/>
        <w:spacing w:line="360" w:lineRule="auto"/>
        <w:ind w:firstLine="640" w:firstLineChars="200"/>
        <w:rPr>
          <w:rFonts w:cs="Times New Roman"/>
        </w:rPr>
      </w:pPr>
      <w:r>
        <w:rPr>
          <w:rFonts w:cs="Times New Roman"/>
        </w:rPr>
        <w:t>通过构建汽修行业清洁生产评价指标体系，既可以提高企业审核效率，也可以通过评价结果，确定企业的清洁生产问题重点和提升潜力。汽修行业清洁生产评价指标体系由4个目标层30个指标层构成，目标层主要包括生产工艺及装备、全过程管理、污染物排放情况、清洁生产管理4大类。在确定二级指标具体分级标准时力求做到量化，能够定量的要定量，不能定量的定性，做分级有据可依，定性指标共计17项目，占比约56.7%。对于缺乏统计数据和相关研究，但对指标体系意义重大的指标，采用专家咨询、定性描述等方法确定分级标准。指标体系构成详见表3-1。</w:t>
      </w:r>
    </w:p>
    <w:p w14:paraId="13FDC45D">
      <w:pPr>
        <w:rPr>
          <w:rFonts w:cs="Times New Roman"/>
          <w:b/>
          <w:bCs/>
        </w:rPr>
        <w:sectPr>
          <w:pgSz w:w="11906" w:h="16838"/>
          <w:pgMar w:top="1440" w:right="1803" w:bottom="1440" w:left="1803" w:header="851" w:footer="992" w:gutter="0"/>
          <w:cols w:space="0" w:num="1"/>
          <w:docGrid w:type="lines" w:linePitch="436" w:charSpace="0"/>
        </w:sectPr>
      </w:pPr>
      <w:r>
        <w:rPr>
          <w:rFonts w:cs="Times New Roman"/>
        </w:rPr>
        <w:br w:type="page"/>
      </w:r>
    </w:p>
    <w:p w14:paraId="15C4C02F">
      <w:pPr>
        <w:pStyle w:val="49"/>
        <w:ind w:firstLine="0" w:firstLineChars="0"/>
        <w:jc w:val="center"/>
        <w:rPr>
          <w:rFonts w:ascii="Times New Roman"/>
          <w:b/>
          <w:bCs/>
          <w:color w:val="FF0000"/>
        </w:rPr>
      </w:pPr>
      <w:r>
        <w:rPr>
          <w:rFonts w:ascii="Times New Roman"/>
          <w:b/>
          <w:bCs/>
        </w:rPr>
        <w:t>表3-1 汽车维修行业清洁生产评价指标体系</w:t>
      </w:r>
    </w:p>
    <w:tbl>
      <w:tblPr>
        <w:tblStyle w:val="24"/>
        <w:tblW w:w="1516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5"/>
        <w:gridCol w:w="990"/>
        <w:gridCol w:w="780"/>
        <w:gridCol w:w="897"/>
        <w:gridCol w:w="1233"/>
        <w:gridCol w:w="888"/>
        <w:gridCol w:w="780"/>
        <w:gridCol w:w="3034"/>
        <w:gridCol w:w="3119"/>
        <w:gridCol w:w="2977"/>
      </w:tblGrid>
      <w:tr w14:paraId="76EA2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65" w:type="dxa"/>
            <w:vMerge w:val="restart"/>
            <w:vAlign w:val="center"/>
          </w:tcPr>
          <w:p w14:paraId="2C83A142">
            <w:pPr>
              <w:pStyle w:val="49"/>
              <w:adjustRightInd w:val="0"/>
              <w:snapToGrid w:val="0"/>
              <w:ind w:firstLine="0" w:firstLineChars="0"/>
              <w:jc w:val="center"/>
              <w:rPr>
                <w:rFonts w:ascii="Times New Roman"/>
                <w:b/>
                <w:bCs/>
                <w:sz w:val="18"/>
                <w:szCs w:val="16"/>
              </w:rPr>
            </w:pPr>
            <w:r>
              <w:rPr>
                <w:rFonts w:ascii="Times New Roman"/>
                <w:b/>
                <w:bCs/>
                <w:sz w:val="18"/>
                <w:szCs w:val="16"/>
              </w:rPr>
              <w:t>序号</w:t>
            </w:r>
          </w:p>
        </w:tc>
        <w:tc>
          <w:tcPr>
            <w:tcW w:w="990" w:type="dxa"/>
            <w:vMerge w:val="restart"/>
            <w:vAlign w:val="center"/>
          </w:tcPr>
          <w:p w14:paraId="4D43362A">
            <w:pPr>
              <w:pStyle w:val="49"/>
              <w:adjustRightInd w:val="0"/>
              <w:snapToGrid w:val="0"/>
              <w:ind w:firstLine="0" w:firstLineChars="0"/>
              <w:jc w:val="center"/>
              <w:rPr>
                <w:rFonts w:ascii="Times New Roman"/>
                <w:b/>
                <w:bCs/>
                <w:sz w:val="18"/>
                <w:szCs w:val="16"/>
              </w:rPr>
            </w:pPr>
            <w:r>
              <w:rPr>
                <w:rFonts w:ascii="Times New Roman"/>
                <w:b/>
                <w:bCs/>
                <w:sz w:val="18"/>
                <w:szCs w:val="16"/>
              </w:rPr>
              <w:t>一级指标</w:t>
            </w:r>
          </w:p>
        </w:tc>
        <w:tc>
          <w:tcPr>
            <w:tcW w:w="780" w:type="dxa"/>
            <w:vMerge w:val="restart"/>
            <w:vAlign w:val="center"/>
          </w:tcPr>
          <w:p w14:paraId="7D04F9C0">
            <w:pPr>
              <w:pStyle w:val="49"/>
              <w:adjustRightInd w:val="0"/>
              <w:snapToGrid w:val="0"/>
              <w:ind w:firstLine="0" w:firstLineChars="0"/>
              <w:jc w:val="center"/>
              <w:rPr>
                <w:rFonts w:ascii="Times New Roman"/>
                <w:b/>
                <w:bCs/>
                <w:sz w:val="18"/>
                <w:szCs w:val="16"/>
              </w:rPr>
            </w:pPr>
            <w:r>
              <w:rPr>
                <w:rFonts w:ascii="Times New Roman"/>
                <w:b/>
                <w:bCs/>
                <w:sz w:val="18"/>
                <w:szCs w:val="16"/>
              </w:rPr>
              <w:t>一级指标权重</w:t>
            </w:r>
          </w:p>
        </w:tc>
        <w:tc>
          <w:tcPr>
            <w:tcW w:w="2130" w:type="dxa"/>
            <w:gridSpan w:val="2"/>
            <w:vMerge w:val="restart"/>
            <w:vAlign w:val="center"/>
          </w:tcPr>
          <w:p w14:paraId="6B8B8E60">
            <w:pPr>
              <w:pStyle w:val="49"/>
              <w:adjustRightInd w:val="0"/>
              <w:snapToGrid w:val="0"/>
              <w:ind w:firstLine="0" w:firstLineChars="0"/>
              <w:jc w:val="center"/>
              <w:rPr>
                <w:rFonts w:ascii="Times New Roman"/>
                <w:b/>
                <w:bCs/>
                <w:sz w:val="18"/>
                <w:szCs w:val="16"/>
              </w:rPr>
            </w:pPr>
            <w:r>
              <w:rPr>
                <w:rFonts w:ascii="Times New Roman"/>
                <w:b/>
                <w:bCs/>
                <w:sz w:val="18"/>
                <w:szCs w:val="16"/>
              </w:rPr>
              <w:t>二级指标</w:t>
            </w:r>
          </w:p>
        </w:tc>
        <w:tc>
          <w:tcPr>
            <w:tcW w:w="888" w:type="dxa"/>
            <w:vMerge w:val="restart"/>
            <w:vAlign w:val="center"/>
          </w:tcPr>
          <w:p w14:paraId="720D9442">
            <w:pPr>
              <w:pStyle w:val="49"/>
              <w:adjustRightInd w:val="0"/>
              <w:snapToGrid w:val="0"/>
              <w:ind w:firstLine="0" w:firstLineChars="0"/>
              <w:jc w:val="center"/>
              <w:rPr>
                <w:rFonts w:ascii="Times New Roman"/>
                <w:b/>
                <w:bCs/>
                <w:sz w:val="18"/>
                <w:szCs w:val="16"/>
              </w:rPr>
            </w:pPr>
            <w:r>
              <w:rPr>
                <w:rFonts w:ascii="Times New Roman"/>
                <w:b/>
                <w:bCs/>
                <w:sz w:val="18"/>
                <w:szCs w:val="16"/>
              </w:rPr>
              <w:t>单位</w:t>
            </w:r>
          </w:p>
        </w:tc>
        <w:tc>
          <w:tcPr>
            <w:tcW w:w="780" w:type="dxa"/>
            <w:vMerge w:val="restart"/>
            <w:vAlign w:val="center"/>
          </w:tcPr>
          <w:p w14:paraId="2BFD7CF6">
            <w:pPr>
              <w:pStyle w:val="49"/>
              <w:adjustRightInd w:val="0"/>
              <w:snapToGrid w:val="0"/>
              <w:ind w:firstLine="0" w:firstLineChars="0"/>
              <w:jc w:val="center"/>
              <w:rPr>
                <w:rFonts w:ascii="Times New Roman"/>
                <w:b/>
                <w:bCs/>
                <w:sz w:val="18"/>
                <w:szCs w:val="16"/>
              </w:rPr>
            </w:pPr>
            <w:r>
              <w:rPr>
                <w:rFonts w:ascii="Times New Roman"/>
                <w:b/>
                <w:bCs/>
                <w:sz w:val="18"/>
                <w:szCs w:val="16"/>
              </w:rPr>
              <w:t>二级指标权重</w:t>
            </w:r>
          </w:p>
        </w:tc>
        <w:tc>
          <w:tcPr>
            <w:tcW w:w="9130" w:type="dxa"/>
            <w:gridSpan w:val="3"/>
            <w:vAlign w:val="center"/>
          </w:tcPr>
          <w:p w14:paraId="636D99C9">
            <w:pPr>
              <w:pStyle w:val="49"/>
              <w:adjustRightInd w:val="0"/>
              <w:snapToGrid w:val="0"/>
              <w:ind w:firstLine="0" w:firstLineChars="0"/>
              <w:jc w:val="center"/>
              <w:rPr>
                <w:rFonts w:ascii="Times New Roman"/>
                <w:b/>
                <w:bCs/>
                <w:sz w:val="18"/>
                <w:szCs w:val="16"/>
              </w:rPr>
            </w:pPr>
            <w:r>
              <w:rPr>
                <w:rFonts w:ascii="Times New Roman"/>
                <w:b/>
                <w:bCs/>
                <w:sz w:val="18"/>
                <w:szCs w:val="16"/>
              </w:rPr>
              <w:t>评价基准值</w:t>
            </w:r>
          </w:p>
        </w:tc>
      </w:tr>
      <w:tr w14:paraId="377EC6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65" w:type="dxa"/>
            <w:vMerge w:val="continue"/>
            <w:vAlign w:val="center"/>
          </w:tcPr>
          <w:p w14:paraId="0ED2C92C">
            <w:pPr>
              <w:pStyle w:val="49"/>
              <w:adjustRightInd w:val="0"/>
              <w:snapToGrid w:val="0"/>
              <w:ind w:firstLine="361"/>
              <w:jc w:val="center"/>
              <w:rPr>
                <w:rFonts w:ascii="Times New Roman"/>
                <w:b/>
                <w:bCs/>
                <w:sz w:val="18"/>
                <w:szCs w:val="16"/>
              </w:rPr>
            </w:pPr>
          </w:p>
        </w:tc>
        <w:tc>
          <w:tcPr>
            <w:tcW w:w="990" w:type="dxa"/>
            <w:vMerge w:val="continue"/>
            <w:vAlign w:val="center"/>
          </w:tcPr>
          <w:p w14:paraId="51419B3C">
            <w:pPr>
              <w:pStyle w:val="49"/>
              <w:adjustRightInd w:val="0"/>
              <w:snapToGrid w:val="0"/>
              <w:ind w:firstLine="361"/>
              <w:jc w:val="center"/>
              <w:rPr>
                <w:rFonts w:ascii="Times New Roman"/>
                <w:b/>
                <w:bCs/>
                <w:sz w:val="18"/>
                <w:szCs w:val="16"/>
              </w:rPr>
            </w:pPr>
          </w:p>
        </w:tc>
        <w:tc>
          <w:tcPr>
            <w:tcW w:w="780" w:type="dxa"/>
            <w:vMerge w:val="continue"/>
            <w:vAlign w:val="center"/>
          </w:tcPr>
          <w:p w14:paraId="03190930">
            <w:pPr>
              <w:pStyle w:val="49"/>
              <w:adjustRightInd w:val="0"/>
              <w:snapToGrid w:val="0"/>
              <w:ind w:firstLine="361"/>
              <w:jc w:val="center"/>
              <w:rPr>
                <w:rFonts w:ascii="Times New Roman"/>
                <w:b/>
                <w:bCs/>
                <w:sz w:val="18"/>
                <w:szCs w:val="16"/>
              </w:rPr>
            </w:pPr>
          </w:p>
        </w:tc>
        <w:tc>
          <w:tcPr>
            <w:tcW w:w="2130" w:type="dxa"/>
            <w:gridSpan w:val="2"/>
            <w:vMerge w:val="continue"/>
            <w:vAlign w:val="center"/>
          </w:tcPr>
          <w:p w14:paraId="53BCD43B">
            <w:pPr>
              <w:pStyle w:val="49"/>
              <w:adjustRightInd w:val="0"/>
              <w:snapToGrid w:val="0"/>
              <w:ind w:firstLine="361"/>
              <w:jc w:val="center"/>
              <w:rPr>
                <w:rFonts w:ascii="Times New Roman"/>
                <w:b/>
                <w:bCs/>
                <w:sz w:val="18"/>
                <w:szCs w:val="16"/>
              </w:rPr>
            </w:pPr>
          </w:p>
        </w:tc>
        <w:tc>
          <w:tcPr>
            <w:tcW w:w="888" w:type="dxa"/>
            <w:vMerge w:val="continue"/>
            <w:vAlign w:val="center"/>
          </w:tcPr>
          <w:p w14:paraId="735C0C89">
            <w:pPr>
              <w:pStyle w:val="49"/>
              <w:adjustRightInd w:val="0"/>
              <w:snapToGrid w:val="0"/>
              <w:ind w:firstLine="361"/>
              <w:jc w:val="center"/>
              <w:rPr>
                <w:rFonts w:ascii="Times New Roman"/>
                <w:b/>
                <w:bCs/>
                <w:sz w:val="18"/>
                <w:szCs w:val="16"/>
              </w:rPr>
            </w:pPr>
          </w:p>
        </w:tc>
        <w:tc>
          <w:tcPr>
            <w:tcW w:w="780" w:type="dxa"/>
            <w:vMerge w:val="continue"/>
            <w:vAlign w:val="center"/>
          </w:tcPr>
          <w:p w14:paraId="37FDB46F">
            <w:pPr>
              <w:pStyle w:val="49"/>
              <w:adjustRightInd w:val="0"/>
              <w:snapToGrid w:val="0"/>
              <w:ind w:firstLine="361"/>
              <w:jc w:val="center"/>
              <w:rPr>
                <w:rFonts w:ascii="Times New Roman"/>
                <w:b/>
                <w:bCs/>
                <w:sz w:val="18"/>
                <w:szCs w:val="16"/>
              </w:rPr>
            </w:pPr>
          </w:p>
        </w:tc>
        <w:tc>
          <w:tcPr>
            <w:tcW w:w="3034" w:type="dxa"/>
            <w:vAlign w:val="center"/>
          </w:tcPr>
          <w:p w14:paraId="1DAD584C">
            <w:pPr>
              <w:pStyle w:val="49"/>
              <w:adjustRightInd w:val="0"/>
              <w:snapToGrid w:val="0"/>
              <w:ind w:firstLine="0" w:firstLineChars="0"/>
              <w:jc w:val="center"/>
              <w:rPr>
                <w:rFonts w:ascii="Times New Roman"/>
                <w:b/>
                <w:bCs/>
                <w:sz w:val="18"/>
                <w:szCs w:val="16"/>
              </w:rPr>
            </w:pPr>
            <w:r>
              <w:rPr>
                <w:rFonts w:ascii="Times New Roman"/>
                <w:b/>
                <w:bCs/>
                <w:sz w:val="18"/>
                <w:szCs w:val="16"/>
              </w:rPr>
              <w:t>Ⅰ级</w:t>
            </w:r>
          </w:p>
        </w:tc>
        <w:tc>
          <w:tcPr>
            <w:tcW w:w="3119" w:type="dxa"/>
            <w:vAlign w:val="center"/>
          </w:tcPr>
          <w:p w14:paraId="2BF241AA">
            <w:pPr>
              <w:pStyle w:val="49"/>
              <w:adjustRightInd w:val="0"/>
              <w:snapToGrid w:val="0"/>
              <w:ind w:firstLine="0" w:firstLineChars="0"/>
              <w:jc w:val="center"/>
              <w:rPr>
                <w:rFonts w:ascii="Times New Roman"/>
                <w:b/>
                <w:bCs/>
                <w:sz w:val="18"/>
                <w:szCs w:val="16"/>
              </w:rPr>
            </w:pPr>
            <w:r>
              <w:rPr>
                <w:rFonts w:ascii="Times New Roman"/>
                <w:b/>
                <w:bCs/>
                <w:sz w:val="18"/>
                <w:szCs w:val="16"/>
              </w:rPr>
              <w:t>Ⅱ级</w:t>
            </w:r>
          </w:p>
        </w:tc>
        <w:tc>
          <w:tcPr>
            <w:tcW w:w="2977" w:type="dxa"/>
            <w:vAlign w:val="center"/>
          </w:tcPr>
          <w:p w14:paraId="3161E6FA">
            <w:pPr>
              <w:pStyle w:val="49"/>
              <w:adjustRightInd w:val="0"/>
              <w:snapToGrid w:val="0"/>
              <w:ind w:firstLine="0" w:firstLineChars="0"/>
              <w:jc w:val="center"/>
              <w:rPr>
                <w:rFonts w:ascii="Times New Roman"/>
                <w:b/>
                <w:bCs/>
                <w:sz w:val="18"/>
                <w:szCs w:val="16"/>
              </w:rPr>
            </w:pPr>
            <w:r>
              <w:rPr>
                <w:rFonts w:ascii="Times New Roman"/>
                <w:b/>
                <w:bCs/>
                <w:sz w:val="18"/>
                <w:szCs w:val="16"/>
              </w:rPr>
              <w:t>Ⅲ级</w:t>
            </w:r>
          </w:p>
        </w:tc>
      </w:tr>
      <w:tr w14:paraId="757F4B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5" w:type="dxa"/>
            <w:vMerge w:val="restart"/>
            <w:vAlign w:val="center"/>
          </w:tcPr>
          <w:p w14:paraId="70CB4BCC">
            <w:pPr>
              <w:pStyle w:val="49"/>
              <w:adjustRightInd w:val="0"/>
              <w:snapToGrid w:val="0"/>
              <w:ind w:firstLine="0" w:firstLineChars="0"/>
              <w:rPr>
                <w:rFonts w:ascii="Times New Roman"/>
                <w:sz w:val="18"/>
                <w:szCs w:val="16"/>
              </w:rPr>
            </w:pPr>
            <w:r>
              <w:rPr>
                <w:rFonts w:ascii="Times New Roman"/>
                <w:sz w:val="18"/>
                <w:szCs w:val="16"/>
              </w:rPr>
              <w:t>一</w:t>
            </w:r>
          </w:p>
        </w:tc>
        <w:tc>
          <w:tcPr>
            <w:tcW w:w="990" w:type="dxa"/>
            <w:vMerge w:val="restart"/>
            <w:vAlign w:val="center"/>
          </w:tcPr>
          <w:p w14:paraId="71209E84">
            <w:pPr>
              <w:pStyle w:val="49"/>
              <w:adjustRightInd w:val="0"/>
              <w:snapToGrid w:val="0"/>
              <w:ind w:firstLine="0" w:firstLineChars="0"/>
              <w:rPr>
                <w:rFonts w:ascii="Times New Roman"/>
                <w:sz w:val="18"/>
                <w:szCs w:val="16"/>
              </w:rPr>
            </w:pPr>
            <w:r>
              <w:rPr>
                <w:rFonts w:ascii="Times New Roman"/>
                <w:sz w:val="18"/>
                <w:szCs w:val="16"/>
              </w:rPr>
              <w:t>生产工艺及装备</w:t>
            </w:r>
          </w:p>
        </w:tc>
        <w:tc>
          <w:tcPr>
            <w:tcW w:w="780" w:type="dxa"/>
            <w:vMerge w:val="restart"/>
            <w:vAlign w:val="center"/>
          </w:tcPr>
          <w:p w14:paraId="569D16DA">
            <w:pPr>
              <w:pStyle w:val="49"/>
              <w:adjustRightInd w:val="0"/>
              <w:snapToGrid w:val="0"/>
              <w:ind w:firstLine="0" w:firstLineChars="0"/>
              <w:rPr>
                <w:rFonts w:ascii="Times New Roman"/>
                <w:sz w:val="18"/>
                <w:szCs w:val="16"/>
              </w:rPr>
            </w:pPr>
            <w:r>
              <w:rPr>
                <w:rFonts w:ascii="Times New Roman"/>
                <w:sz w:val="18"/>
                <w:szCs w:val="16"/>
              </w:rPr>
              <w:t>30</w:t>
            </w:r>
          </w:p>
        </w:tc>
        <w:tc>
          <w:tcPr>
            <w:tcW w:w="2130" w:type="dxa"/>
            <w:gridSpan w:val="2"/>
            <w:vAlign w:val="center"/>
          </w:tcPr>
          <w:p w14:paraId="1337DCAD">
            <w:pPr>
              <w:pStyle w:val="49"/>
              <w:adjustRightInd w:val="0"/>
              <w:snapToGrid w:val="0"/>
              <w:ind w:firstLine="0" w:firstLineChars="0"/>
              <w:rPr>
                <w:rFonts w:ascii="Times New Roman"/>
                <w:sz w:val="18"/>
                <w:szCs w:val="16"/>
              </w:rPr>
            </w:pPr>
            <w:r>
              <w:rPr>
                <w:rFonts w:ascii="Times New Roman"/>
                <w:sz w:val="18"/>
                <w:szCs w:val="16"/>
              </w:rPr>
              <w:t>机电维修</w:t>
            </w:r>
          </w:p>
        </w:tc>
        <w:tc>
          <w:tcPr>
            <w:tcW w:w="888" w:type="dxa"/>
            <w:vAlign w:val="center"/>
          </w:tcPr>
          <w:p w14:paraId="6DA1D803">
            <w:pPr>
              <w:pStyle w:val="49"/>
              <w:adjustRightInd w:val="0"/>
              <w:snapToGrid w:val="0"/>
              <w:ind w:firstLine="0" w:firstLineChars="0"/>
              <w:jc w:val="center"/>
              <w:rPr>
                <w:rFonts w:ascii="Times New Roman"/>
                <w:sz w:val="18"/>
                <w:szCs w:val="16"/>
              </w:rPr>
            </w:pPr>
            <w:r>
              <w:rPr>
                <w:rFonts w:ascii="Times New Roman"/>
                <w:sz w:val="18"/>
                <w:szCs w:val="16"/>
              </w:rPr>
              <w:t>-</w:t>
            </w:r>
          </w:p>
        </w:tc>
        <w:tc>
          <w:tcPr>
            <w:tcW w:w="780" w:type="dxa"/>
            <w:vAlign w:val="center"/>
          </w:tcPr>
          <w:p w14:paraId="5AC361D4">
            <w:pPr>
              <w:pStyle w:val="49"/>
              <w:adjustRightInd w:val="0"/>
              <w:snapToGrid w:val="0"/>
              <w:ind w:firstLine="0" w:firstLineChars="0"/>
              <w:jc w:val="center"/>
              <w:rPr>
                <w:rFonts w:ascii="Times New Roman"/>
                <w:sz w:val="18"/>
                <w:szCs w:val="16"/>
              </w:rPr>
            </w:pPr>
            <w:r>
              <w:rPr>
                <w:rFonts w:ascii="Times New Roman"/>
                <w:sz w:val="18"/>
                <w:szCs w:val="16"/>
              </w:rPr>
              <w:t>4</w:t>
            </w:r>
          </w:p>
        </w:tc>
        <w:tc>
          <w:tcPr>
            <w:tcW w:w="3034" w:type="dxa"/>
            <w:vAlign w:val="center"/>
          </w:tcPr>
          <w:p w14:paraId="3A7647E6">
            <w:pPr>
              <w:pStyle w:val="49"/>
              <w:adjustRightInd w:val="0"/>
              <w:snapToGrid w:val="0"/>
              <w:ind w:firstLine="0" w:firstLineChars="0"/>
              <w:rPr>
                <w:rFonts w:ascii="Times New Roman"/>
                <w:sz w:val="18"/>
                <w:szCs w:val="16"/>
              </w:rPr>
            </w:pPr>
            <w:r>
              <w:rPr>
                <w:rFonts w:ascii="Times New Roman"/>
                <w:sz w:val="18"/>
                <w:szCs w:val="16"/>
              </w:rPr>
              <w:t>至少采用以下技术4项：</w:t>
            </w:r>
          </w:p>
          <w:p w14:paraId="2E6F38FC">
            <w:pPr>
              <w:pStyle w:val="49"/>
              <w:adjustRightInd w:val="0"/>
              <w:snapToGrid w:val="0"/>
              <w:ind w:firstLine="0" w:firstLineChars="0"/>
              <w:rPr>
                <w:rFonts w:ascii="Times New Roman"/>
                <w:sz w:val="18"/>
                <w:szCs w:val="16"/>
              </w:rPr>
            </w:pPr>
            <w:r>
              <w:rPr>
                <w:rFonts w:ascii="Times New Roman"/>
                <w:sz w:val="18"/>
                <w:szCs w:val="16"/>
              </w:rPr>
              <w:t>超声波清洗零部件设备，</w:t>
            </w:r>
          </w:p>
          <w:p w14:paraId="1195E7C3">
            <w:pPr>
              <w:pStyle w:val="49"/>
              <w:adjustRightInd w:val="0"/>
              <w:snapToGrid w:val="0"/>
              <w:ind w:firstLine="0" w:firstLineChars="0"/>
              <w:rPr>
                <w:rFonts w:ascii="Times New Roman"/>
                <w:sz w:val="18"/>
                <w:szCs w:val="16"/>
              </w:rPr>
            </w:pPr>
            <w:r>
              <w:rPr>
                <w:rFonts w:ascii="Times New Roman"/>
                <w:sz w:val="18"/>
                <w:szCs w:val="16"/>
              </w:rPr>
              <w:t>制冷剂循环利用设备，</w:t>
            </w:r>
          </w:p>
          <w:p w14:paraId="3F053E3E">
            <w:pPr>
              <w:pStyle w:val="49"/>
              <w:adjustRightInd w:val="0"/>
              <w:snapToGrid w:val="0"/>
              <w:ind w:firstLine="0" w:firstLineChars="0"/>
              <w:rPr>
                <w:rFonts w:ascii="Times New Roman"/>
                <w:sz w:val="18"/>
                <w:szCs w:val="16"/>
              </w:rPr>
            </w:pPr>
            <w:r>
              <w:rPr>
                <w:rFonts w:ascii="Times New Roman"/>
                <w:sz w:val="18"/>
                <w:szCs w:val="16"/>
              </w:rPr>
              <w:t>尾气收集净化装置，</w:t>
            </w:r>
          </w:p>
          <w:p w14:paraId="60CBF32E">
            <w:pPr>
              <w:pStyle w:val="49"/>
              <w:adjustRightInd w:val="0"/>
              <w:snapToGrid w:val="0"/>
              <w:ind w:firstLine="0" w:firstLineChars="0"/>
              <w:rPr>
                <w:rFonts w:ascii="Times New Roman"/>
                <w:sz w:val="18"/>
                <w:szCs w:val="16"/>
              </w:rPr>
            </w:pPr>
            <w:r>
              <w:rPr>
                <w:rFonts w:ascii="Times New Roman"/>
                <w:sz w:val="18"/>
                <w:szCs w:val="16"/>
              </w:rPr>
              <w:t>不解体检测诊断工艺。</w:t>
            </w:r>
          </w:p>
        </w:tc>
        <w:tc>
          <w:tcPr>
            <w:tcW w:w="3119" w:type="dxa"/>
            <w:vAlign w:val="center"/>
          </w:tcPr>
          <w:p w14:paraId="46328D80">
            <w:pPr>
              <w:pStyle w:val="49"/>
              <w:adjustRightInd w:val="0"/>
              <w:snapToGrid w:val="0"/>
              <w:ind w:firstLine="0" w:firstLineChars="0"/>
              <w:rPr>
                <w:rFonts w:ascii="Times New Roman"/>
                <w:sz w:val="18"/>
                <w:szCs w:val="16"/>
              </w:rPr>
            </w:pPr>
            <w:r>
              <w:rPr>
                <w:rFonts w:ascii="Times New Roman"/>
                <w:sz w:val="18"/>
                <w:szCs w:val="16"/>
              </w:rPr>
              <w:t>至少采用以下技术3项：</w:t>
            </w:r>
          </w:p>
          <w:p w14:paraId="3543CC6D">
            <w:pPr>
              <w:pStyle w:val="49"/>
              <w:adjustRightInd w:val="0"/>
              <w:snapToGrid w:val="0"/>
              <w:ind w:firstLine="0" w:firstLineChars="0"/>
              <w:rPr>
                <w:rFonts w:ascii="Times New Roman"/>
                <w:sz w:val="18"/>
                <w:szCs w:val="16"/>
              </w:rPr>
            </w:pPr>
            <w:r>
              <w:rPr>
                <w:rFonts w:ascii="Times New Roman"/>
                <w:sz w:val="18"/>
                <w:szCs w:val="16"/>
              </w:rPr>
              <w:t>超声波清洗零部件设备，</w:t>
            </w:r>
          </w:p>
          <w:p w14:paraId="11058464">
            <w:pPr>
              <w:pStyle w:val="49"/>
              <w:adjustRightInd w:val="0"/>
              <w:snapToGrid w:val="0"/>
              <w:ind w:firstLine="0" w:firstLineChars="0"/>
              <w:rPr>
                <w:rFonts w:ascii="Times New Roman"/>
                <w:sz w:val="18"/>
                <w:szCs w:val="16"/>
              </w:rPr>
            </w:pPr>
            <w:r>
              <w:rPr>
                <w:rFonts w:ascii="Times New Roman"/>
                <w:sz w:val="18"/>
                <w:szCs w:val="16"/>
              </w:rPr>
              <w:t>制冷剂循环利用设备，</w:t>
            </w:r>
          </w:p>
          <w:p w14:paraId="5787113E">
            <w:pPr>
              <w:pStyle w:val="49"/>
              <w:adjustRightInd w:val="0"/>
              <w:snapToGrid w:val="0"/>
              <w:ind w:firstLine="0" w:firstLineChars="0"/>
              <w:rPr>
                <w:rFonts w:ascii="Times New Roman"/>
                <w:sz w:val="18"/>
                <w:szCs w:val="16"/>
              </w:rPr>
            </w:pPr>
            <w:r>
              <w:rPr>
                <w:rFonts w:ascii="Times New Roman"/>
                <w:sz w:val="18"/>
                <w:szCs w:val="16"/>
              </w:rPr>
              <w:t>尾气收集净化装置，</w:t>
            </w:r>
          </w:p>
          <w:p w14:paraId="72E20901">
            <w:pPr>
              <w:pStyle w:val="49"/>
              <w:adjustRightInd w:val="0"/>
              <w:snapToGrid w:val="0"/>
              <w:ind w:firstLine="0" w:firstLineChars="0"/>
              <w:rPr>
                <w:rFonts w:ascii="Times New Roman"/>
                <w:sz w:val="18"/>
                <w:szCs w:val="16"/>
              </w:rPr>
            </w:pPr>
            <w:r>
              <w:rPr>
                <w:rFonts w:ascii="Times New Roman"/>
                <w:sz w:val="18"/>
                <w:szCs w:val="16"/>
              </w:rPr>
              <w:t>不解体检测诊断工艺。</w:t>
            </w:r>
          </w:p>
        </w:tc>
        <w:tc>
          <w:tcPr>
            <w:tcW w:w="2977" w:type="dxa"/>
            <w:vAlign w:val="center"/>
          </w:tcPr>
          <w:p w14:paraId="5F5C63C0">
            <w:pPr>
              <w:pStyle w:val="49"/>
              <w:adjustRightInd w:val="0"/>
              <w:snapToGrid w:val="0"/>
              <w:ind w:firstLine="0" w:firstLineChars="0"/>
              <w:rPr>
                <w:rFonts w:ascii="Times New Roman"/>
                <w:sz w:val="18"/>
                <w:szCs w:val="16"/>
              </w:rPr>
            </w:pPr>
            <w:r>
              <w:rPr>
                <w:rFonts w:ascii="Times New Roman"/>
                <w:sz w:val="18"/>
                <w:szCs w:val="16"/>
              </w:rPr>
              <w:t>至少采用以下技术2项：</w:t>
            </w:r>
          </w:p>
          <w:p w14:paraId="21084A86">
            <w:pPr>
              <w:pStyle w:val="49"/>
              <w:adjustRightInd w:val="0"/>
              <w:snapToGrid w:val="0"/>
              <w:ind w:firstLine="0" w:firstLineChars="0"/>
              <w:rPr>
                <w:rFonts w:ascii="Times New Roman"/>
                <w:sz w:val="18"/>
                <w:szCs w:val="16"/>
              </w:rPr>
            </w:pPr>
            <w:r>
              <w:rPr>
                <w:rFonts w:ascii="Times New Roman"/>
                <w:sz w:val="18"/>
                <w:szCs w:val="16"/>
              </w:rPr>
              <w:t>超声波清洗零部件设备，</w:t>
            </w:r>
          </w:p>
          <w:p w14:paraId="15CF6F24">
            <w:pPr>
              <w:pStyle w:val="49"/>
              <w:adjustRightInd w:val="0"/>
              <w:snapToGrid w:val="0"/>
              <w:ind w:firstLine="0" w:firstLineChars="0"/>
              <w:rPr>
                <w:rFonts w:ascii="Times New Roman"/>
                <w:sz w:val="18"/>
                <w:szCs w:val="16"/>
              </w:rPr>
            </w:pPr>
            <w:r>
              <w:rPr>
                <w:rFonts w:ascii="Times New Roman"/>
                <w:sz w:val="18"/>
                <w:szCs w:val="16"/>
              </w:rPr>
              <w:t>制冷剂循环利用设备，</w:t>
            </w:r>
          </w:p>
          <w:p w14:paraId="219AED79">
            <w:pPr>
              <w:pStyle w:val="49"/>
              <w:adjustRightInd w:val="0"/>
              <w:snapToGrid w:val="0"/>
              <w:ind w:firstLine="0" w:firstLineChars="0"/>
              <w:rPr>
                <w:rFonts w:ascii="Times New Roman"/>
                <w:sz w:val="18"/>
                <w:szCs w:val="16"/>
              </w:rPr>
            </w:pPr>
            <w:r>
              <w:rPr>
                <w:rFonts w:ascii="Times New Roman"/>
                <w:sz w:val="18"/>
                <w:szCs w:val="16"/>
              </w:rPr>
              <w:t>尾气收集净化装置，</w:t>
            </w:r>
          </w:p>
          <w:p w14:paraId="202593B6">
            <w:pPr>
              <w:pStyle w:val="49"/>
              <w:adjustRightInd w:val="0"/>
              <w:snapToGrid w:val="0"/>
              <w:ind w:firstLine="0" w:firstLineChars="0"/>
              <w:rPr>
                <w:rFonts w:ascii="Times New Roman"/>
                <w:sz w:val="18"/>
                <w:szCs w:val="16"/>
              </w:rPr>
            </w:pPr>
            <w:r>
              <w:rPr>
                <w:rFonts w:ascii="Times New Roman"/>
                <w:sz w:val="18"/>
                <w:szCs w:val="16"/>
              </w:rPr>
              <w:t>不解体检测诊断工艺。</w:t>
            </w:r>
          </w:p>
        </w:tc>
      </w:tr>
      <w:tr w14:paraId="5A9844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65" w:type="dxa"/>
            <w:vMerge w:val="continue"/>
            <w:vAlign w:val="center"/>
          </w:tcPr>
          <w:p w14:paraId="2D3CA301">
            <w:pPr>
              <w:pStyle w:val="49"/>
              <w:adjustRightInd w:val="0"/>
              <w:snapToGrid w:val="0"/>
              <w:ind w:firstLine="360"/>
              <w:rPr>
                <w:rFonts w:ascii="Times New Roman"/>
                <w:sz w:val="18"/>
                <w:szCs w:val="16"/>
              </w:rPr>
            </w:pPr>
          </w:p>
        </w:tc>
        <w:tc>
          <w:tcPr>
            <w:tcW w:w="990" w:type="dxa"/>
            <w:vMerge w:val="continue"/>
            <w:vAlign w:val="center"/>
          </w:tcPr>
          <w:p w14:paraId="4F3535FD">
            <w:pPr>
              <w:pStyle w:val="49"/>
              <w:adjustRightInd w:val="0"/>
              <w:snapToGrid w:val="0"/>
              <w:ind w:firstLine="360"/>
              <w:rPr>
                <w:rFonts w:ascii="Times New Roman"/>
                <w:sz w:val="18"/>
                <w:szCs w:val="16"/>
              </w:rPr>
            </w:pPr>
          </w:p>
        </w:tc>
        <w:tc>
          <w:tcPr>
            <w:tcW w:w="780" w:type="dxa"/>
            <w:vMerge w:val="continue"/>
            <w:vAlign w:val="center"/>
          </w:tcPr>
          <w:p w14:paraId="7462C69D">
            <w:pPr>
              <w:pStyle w:val="49"/>
              <w:adjustRightInd w:val="0"/>
              <w:snapToGrid w:val="0"/>
              <w:ind w:firstLine="360"/>
              <w:rPr>
                <w:rFonts w:ascii="Times New Roman"/>
                <w:sz w:val="18"/>
                <w:szCs w:val="16"/>
              </w:rPr>
            </w:pPr>
          </w:p>
        </w:tc>
        <w:tc>
          <w:tcPr>
            <w:tcW w:w="2130" w:type="dxa"/>
            <w:gridSpan w:val="2"/>
            <w:vAlign w:val="center"/>
          </w:tcPr>
          <w:p w14:paraId="3219FC10">
            <w:pPr>
              <w:pStyle w:val="49"/>
              <w:adjustRightInd w:val="0"/>
              <w:snapToGrid w:val="0"/>
              <w:ind w:firstLine="0" w:firstLineChars="0"/>
              <w:rPr>
                <w:rFonts w:ascii="Times New Roman"/>
                <w:sz w:val="18"/>
                <w:szCs w:val="16"/>
              </w:rPr>
            </w:pPr>
            <w:r>
              <w:rPr>
                <w:rFonts w:ascii="Times New Roman"/>
                <w:sz w:val="18"/>
                <w:szCs w:val="16"/>
              </w:rPr>
              <w:t>钣金维修</w:t>
            </w:r>
          </w:p>
        </w:tc>
        <w:tc>
          <w:tcPr>
            <w:tcW w:w="888" w:type="dxa"/>
            <w:vAlign w:val="center"/>
          </w:tcPr>
          <w:p w14:paraId="0BFC9D35">
            <w:pPr>
              <w:pStyle w:val="49"/>
              <w:adjustRightInd w:val="0"/>
              <w:snapToGrid w:val="0"/>
              <w:ind w:firstLine="0" w:firstLineChars="0"/>
              <w:jc w:val="center"/>
              <w:rPr>
                <w:rFonts w:ascii="Times New Roman"/>
                <w:sz w:val="18"/>
                <w:szCs w:val="16"/>
              </w:rPr>
            </w:pPr>
            <w:r>
              <w:rPr>
                <w:rFonts w:ascii="Times New Roman"/>
                <w:sz w:val="18"/>
                <w:szCs w:val="16"/>
              </w:rPr>
              <w:t>-</w:t>
            </w:r>
          </w:p>
        </w:tc>
        <w:tc>
          <w:tcPr>
            <w:tcW w:w="780" w:type="dxa"/>
            <w:vAlign w:val="center"/>
          </w:tcPr>
          <w:p w14:paraId="241E9F37">
            <w:pPr>
              <w:pStyle w:val="49"/>
              <w:adjustRightInd w:val="0"/>
              <w:snapToGrid w:val="0"/>
              <w:ind w:firstLine="0" w:firstLineChars="0"/>
              <w:jc w:val="center"/>
              <w:rPr>
                <w:rFonts w:ascii="Times New Roman"/>
                <w:sz w:val="18"/>
                <w:szCs w:val="16"/>
              </w:rPr>
            </w:pPr>
            <w:r>
              <w:rPr>
                <w:rFonts w:ascii="Times New Roman"/>
                <w:sz w:val="18"/>
                <w:szCs w:val="16"/>
              </w:rPr>
              <w:t>4</w:t>
            </w:r>
          </w:p>
        </w:tc>
        <w:tc>
          <w:tcPr>
            <w:tcW w:w="9130" w:type="dxa"/>
            <w:gridSpan w:val="3"/>
            <w:vAlign w:val="center"/>
          </w:tcPr>
          <w:p w14:paraId="7F3E1FCF">
            <w:pPr>
              <w:pStyle w:val="49"/>
              <w:adjustRightInd w:val="0"/>
              <w:snapToGrid w:val="0"/>
              <w:ind w:firstLine="0" w:firstLineChars="0"/>
              <w:rPr>
                <w:rFonts w:ascii="Times New Roman"/>
                <w:sz w:val="18"/>
                <w:szCs w:val="16"/>
              </w:rPr>
            </w:pPr>
            <w:r>
              <w:rPr>
                <w:rFonts w:ascii="Times New Roman"/>
                <w:sz w:val="18"/>
                <w:szCs w:val="16"/>
              </w:rPr>
              <w:t>至少采用以下技术2项：</w:t>
            </w:r>
          </w:p>
          <w:p w14:paraId="36210405">
            <w:pPr>
              <w:pStyle w:val="49"/>
              <w:adjustRightInd w:val="0"/>
              <w:snapToGrid w:val="0"/>
              <w:ind w:firstLine="0" w:firstLineChars="0"/>
              <w:rPr>
                <w:rFonts w:ascii="Times New Roman"/>
                <w:sz w:val="18"/>
                <w:szCs w:val="16"/>
              </w:rPr>
            </w:pPr>
            <w:r>
              <w:rPr>
                <w:rFonts w:ascii="Times New Roman"/>
                <w:sz w:val="18"/>
                <w:szCs w:val="16"/>
              </w:rPr>
              <w:t>车身焊接工艺（二氧化碳保护焊等），</w:t>
            </w:r>
          </w:p>
          <w:p w14:paraId="0BABA5F9">
            <w:pPr>
              <w:pStyle w:val="49"/>
              <w:adjustRightInd w:val="0"/>
              <w:snapToGrid w:val="0"/>
              <w:ind w:firstLine="0" w:firstLineChars="0"/>
              <w:rPr>
                <w:rFonts w:ascii="Times New Roman"/>
                <w:sz w:val="18"/>
                <w:szCs w:val="16"/>
              </w:rPr>
            </w:pPr>
            <w:r>
              <w:rPr>
                <w:rFonts w:ascii="Times New Roman"/>
                <w:sz w:val="18"/>
                <w:szCs w:val="16"/>
              </w:rPr>
              <w:t>车身测量、矫正工艺。</w:t>
            </w:r>
          </w:p>
        </w:tc>
      </w:tr>
      <w:tr w14:paraId="4E62B4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65" w:type="dxa"/>
            <w:vMerge w:val="continue"/>
            <w:vAlign w:val="center"/>
          </w:tcPr>
          <w:p w14:paraId="5DCD12AF">
            <w:pPr>
              <w:pStyle w:val="49"/>
              <w:adjustRightInd w:val="0"/>
              <w:snapToGrid w:val="0"/>
              <w:ind w:firstLine="360"/>
              <w:rPr>
                <w:rFonts w:ascii="Times New Roman"/>
                <w:sz w:val="18"/>
                <w:szCs w:val="16"/>
              </w:rPr>
            </w:pPr>
          </w:p>
        </w:tc>
        <w:tc>
          <w:tcPr>
            <w:tcW w:w="990" w:type="dxa"/>
            <w:vMerge w:val="continue"/>
            <w:vAlign w:val="center"/>
          </w:tcPr>
          <w:p w14:paraId="7DDA1ED1">
            <w:pPr>
              <w:pStyle w:val="49"/>
              <w:adjustRightInd w:val="0"/>
              <w:snapToGrid w:val="0"/>
              <w:ind w:firstLine="360"/>
              <w:rPr>
                <w:rFonts w:ascii="Times New Roman"/>
                <w:sz w:val="18"/>
                <w:szCs w:val="16"/>
              </w:rPr>
            </w:pPr>
          </w:p>
        </w:tc>
        <w:tc>
          <w:tcPr>
            <w:tcW w:w="780" w:type="dxa"/>
            <w:vMerge w:val="continue"/>
            <w:vAlign w:val="center"/>
          </w:tcPr>
          <w:p w14:paraId="0F842DF2">
            <w:pPr>
              <w:pStyle w:val="49"/>
              <w:adjustRightInd w:val="0"/>
              <w:snapToGrid w:val="0"/>
              <w:ind w:firstLine="360"/>
              <w:rPr>
                <w:rFonts w:ascii="Times New Roman"/>
                <w:sz w:val="18"/>
                <w:szCs w:val="16"/>
              </w:rPr>
            </w:pPr>
          </w:p>
        </w:tc>
        <w:tc>
          <w:tcPr>
            <w:tcW w:w="2130" w:type="dxa"/>
            <w:gridSpan w:val="2"/>
            <w:vAlign w:val="center"/>
          </w:tcPr>
          <w:p w14:paraId="04095384">
            <w:pPr>
              <w:pStyle w:val="49"/>
              <w:adjustRightInd w:val="0"/>
              <w:snapToGrid w:val="0"/>
              <w:ind w:firstLine="0" w:firstLineChars="0"/>
              <w:rPr>
                <w:rFonts w:ascii="Times New Roman"/>
                <w:sz w:val="18"/>
                <w:szCs w:val="16"/>
              </w:rPr>
            </w:pPr>
            <w:r>
              <w:rPr>
                <w:rFonts w:ascii="Times New Roman"/>
                <w:sz w:val="18"/>
                <w:szCs w:val="16"/>
              </w:rPr>
              <w:t>喷漆维修</w:t>
            </w:r>
          </w:p>
        </w:tc>
        <w:tc>
          <w:tcPr>
            <w:tcW w:w="888" w:type="dxa"/>
            <w:vAlign w:val="center"/>
          </w:tcPr>
          <w:p w14:paraId="2813DEBD">
            <w:pPr>
              <w:pStyle w:val="49"/>
              <w:adjustRightInd w:val="0"/>
              <w:snapToGrid w:val="0"/>
              <w:ind w:firstLine="0" w:firstLineChars="0"/>
              <w:jc w:val="center"/>
              <w:rPr>
                <w:rFonts w:ascii="Times New Roman"/>
                <w:sz w:val="18"/>
                <w:szCs w:val="16"/>
              </w:rPr>
            </w:pPr>
            <w:r>
              <w:rPr>
                <w:rFonts w:ascii="Times New Roman"/>
                <w:sz w:val="18"/>
                <w:szCs w:val="16"/>
              </w:rPr>
              <w:t>-</w:t>
            </w:r>
          </w:p>
        </w:tc>
        <w:tc>
          <w:tcPr>
            <w:tcW w:w="780" w:type="dxa"/>
            <w:vAlign w:val="center"/>
          </w:tcPr>
          <w:p w14:paraId="0699A742">
            <w:pPr>
              <w:pStyle w:val="49"/>
              <w:adjustRightInd w:val="0"/>
              <w:snapToGrid w:val="0"/>
              <w:ind w:firstLine="0" w:firstLineChars="0"/>
              <w:jc w:val="center"/>
              <w:rPr>
                <w:rFonts w:ascii="Times New Roman"/>
                <w:sz w:val="18"/>
                <w:szCs w:val="16"/>
              </w:rPr>
            </w:pPr>
            <w:r>
              <w:rPr>
                <w:rFonts w:ascii="Times New Roman"/>
                <w:sz w:val="18"/>
                <w:szCs w:val="16"/>
              </w:rPr>
              <w:t>4</w:t>
            </w:r>
          </w:p>
        </w:tc>
        <w:tc>
          <w:tcPr>
            <w:tcW w:w="3034" w:type="dxa"/>
            <w:vAlign w:val="center"/>
          </w:tcPr>
          <w:p w14:paraId="7A616170">
            <w:pPr>
              <w:pStyle w:val="49"/>
              <w:adjustRightInd w:val="0"/>
              <w:snapToGrid w:val="0"/>
              <w:ind w:firstLine="0" w:firstLineChars="0"/>
              <w:rPr>
                <w:rFonts w:ascii="Times New Roman"/>
                <w:sz w:val="18"/>
                <w:szCs w:val="16"/>
              </w:rPr>
            </w:pPr>
            <w:r>
              <w:rPr>
                <w:rFonts w:ascii="Times New Roman"/>
                <w:sz w:val="18"/>
                <w:szCs w:val="16"/>
              </w:rPr>
              <w:t>至少采用以下技术4项：</w:t>
            </w:r>
          </w:p>
          <w:p w14:paraId="214E2A7E">
            <w:pPr>
              <w:pStyle w:val="49"/>
              <w:adjustRightInd w:val="0"/>
              <w:snapToGrid w:val="0"/>
              <w:ind w:firstLine="0" w:firstLineChars="0"/>
              <w:rPr>
                <w:rFonts w:ascii="Times New Roman"/>
                <w:sz w:val="18"/>
                <w:szCs w:val="16"/>
              </w:rPr>
            </w:pPr>
            <w:r>
              <w:rPr>
                <w:rFonts w:ascii="Times New Roman"/>
                <w:sz w:val="18"/>
                <w:szCs w:val="16"/>
              </w:rPr>
              <w:t>红外线烤漆工艺，</w:t>
            </w:r>
          </w:p>
          <w:p w14:paraId="02B45FAC">
            <w:pPr>
              <w:pStyle w:val="49"/>
              <w:adjustRightInd w:val="0"/>
              <w:snapToGrid w:val="0"/>
              <w:ind w:firstLine="0" w:firstLineChars="0"/>
              <w:rPr>
                <w:rFonts w:ascii="Times New Roman"/>
                <w:sz w:val="18"/>
                <w:szCs w:val="16"/>
              </w:rPr>
            </w:pPr>
            <w:r>
              <w:rPr>
                <w:rFonts w:ascii="Times New Roman"/>
                <w:sz w:val="18"/>
                <w:szCs w:val="16"/>
              </w:rPr>
              <w:t>自带吸尘装置的打磨设备，</w:t>
            </w:r>
          </w:p>
          <w:p w14:paraId="5AAFDEC2">
            <w:pPr>
              <w:pStyle w:val="49"/>
              <w:adjustRightInd w:val="0"/>
              <w:snapToGrid w:val="0"/>
              <w:ind w:firstLine="0" w:firstLineChars="0"/>
              <w:rPr>
                <w:rFonts w:ascii="Times New Roman"/>
                <w:sz w:val="18"/>
                <w:szCs w:val="16"/>
              </w:rPr>
            </w:pPr>
            <w:r>
              <w:rPr>
                <w:rFonts w:ascii="Times New Roman"/>
                <w:sz w:val="18"/>
                <w:szCs w:val="16"/>
              </w:rPr>
              <w:t>省漆喷涂工艺，</w:t>
            </w:r>
          </w:p>
          <w:p w14:paraId="52BB973D">
            <w:pPr>
              <w:pStyle w:val="49"/>
              <w:adjustRightInd w:val="0"/>
              <w:snapToGrid w:val="0"/>
              <w:ind w:firstLine="0" w:firstLineChars="0"/>
              <w:rPr>
                <w:rFonts w:ascii="Times New Roman"/>
                <w:sz w:val="18"/>
                <w:szCs w:val="16"/>
              </w:rPr>
            </w:pPr>
            <w:r>
              <w:rPr>
                <w:rFonts w:ascii="Times New Roman"/>
                <w:sz w:val="18"/>
                <w:szCs w:val="16"/>
              </w:rPr>
              <w:t>喷枪清洗设备，</w:t>
            </w:r>
          </w:p>
          <w:p w14:paraId="4BE96ADC">
            <w:pPr>
              <w:pStyle w:val="49"/>
              <w:adjustRightInd w:val="0"/>
              <w:snapToGrid w:val="0"/>
              <w:ind w:firstLine="0" w:firstLineChars="0"/>
              <w:rPr>
                <w:rFonts w:ascii="Times New Roman"/>
                <w:sz w:val="18"/>
                <w:szCs w:val="16"/>
              </w:rPr>
            </w:pPr>
            <w:r>
              <w:rPr>
                <w:rFonts w:ascii="Times New Roman"/>
                <w:sz w:val="18"/>
                <w:szCs w:val="16"/>
              </w:rPr>
              <w:t>溶剂回收设备。</w:t>
            </w:r>
          </w:p>
        </w:tc>
        <w:tc>
          <w:tcPr>
            <w:tcW w:w="3119" w:type="dxa"/>
            <w:vAlign w:val="center"/>
          </w:tcPr>
          <w:p w14:paraId="70B0739D">
            <w:pPr>
              <w:pStyle w:val="49"/>
              <w:adjustRightInd w:val="0"/>
              <w:snapToGrid w:val="0"/>
              <w:ind w:firstLine="0" w:firstLineChars="0"/>
              <w:rPr>
                <w:rFonts w:ascii="Times New Roman"/>
                <w:sz w:val="18"/>
                <w:szCs w:val="16"/>
              </w:rPr>
            </w:pPr>
            <w:r>
              <w:rPr>
                <w:rFonts w:ascii="Times New Roman"/>
                <w:sz w:val="18"/>
                <w:szCs w:val="16"/>
              </w:rPr>
              <w:t>至少采用以下技术3项：</w:t>
            </w:r>
          </w:p>
          <w:p w14:paraId="7F698AD6">
            <w:pPr>
              <w:pStyle w:val="49"/>
              <w:adjustRightInd w:val="0"/>
              <w:snapToGrid w:val="0"/>
              <w:ind w:firstLine="0" w:firstLineChars="0"/>
              <w:rPr>
                <w:rFonts w:ascii="Times New Roman"/>
                <w:sz w:val="18"/>
                <w:szCs w:val="16"/>
              </w:rPr>
            </w:pPr>
            <w:r>
              <w:rPr>
                <w:rFonts w:ascii="Times New Roman"/>
                <w:sz w:val="18"/>
                <w:szCs w:val="16"/>
              </w:rPr>
              <w:t>红外线烤漆工艺，</w:t>
            </w:r>
          </w:p>
          <w:p w14:paraId="550BB991">
            <w:pPr>
              <w:pStyle w:val="49"/>
              <w:adjustRightInd w:val="0"/>
              <w:snapToGrid w:val="0"/>
              <w:ind w:firstLine="0" w:firstLineChars="0"/>
              <w:rPr>
                <w:rFonts w:ascii="Times New Roman"/>
                <w:sz w:val="18"/>
                <w:szCs w:val="16"/>
              </w:rPr>
            </w:pPr>
            <w:r>
              <w:rPr>
                <w:rFonts w:ascii="Times New Roman"/>
                <w:sz w:val="18"/>
                <w:szCs w:val="16"/>
              </w:rPr>
              <w:t>自带吸尘装置的打磨设备，</w:t>
            </w:r>
          </w:p>
          <w:p w14:paraId="51015002">
            <w:pPr>
              <w:pStyle w:val="49"/>
              <w:adjustRightInd w:val="0"/>
              <w:snapToGrid w:val="0"/>
              <w:ind w:firstLine="0" w:firstLineChars="0"/>
              <w:rPr>
                <w:rFonts w:ascii="Times New Roman"/>
                <w:sz w:val="18"/>
                <w:szCs w:val="16"/>
              </w:rPr>
            </w:pPr>
            <w:r>
              <w:rPr>
                <w:rFonts w:ascii="Times New Roman"/>
                <w:sz w:val="18"/>
                <w:szCs w:val="16"/>
              </w:rPr>
              <w:t>省漆喷涂工艺，</w:t>
            </w:r>
          </w:p>
          <w:p w14:paraId="6E2B6800">
            <w:pPr>
              <w:pStyle w:val="49"/>
              <w:adjustRightInd w:val="0"/>
              <w:snapToGrid w:val="0"/>
              <w:ind w:firstLine="0" w:firstLineChars="0"/>
              <w:rPr>
                <w:rFonts w:ascii="Times New Roman"/>
                <w:sz w:val="18"/>
                <w:szCs w:val="16"/>
              </w:rPr>
            </w:pPr>
            <w:r>
              <w:rPr>
                <w:rFonts w:ascii="Times New Roman"/>
                <w:sz w:val="18"/>
                <w:szCs w:val="16"/>
              </w:rPr>
              <w:t>喷枪清洗设备，</w:t>
            </w:r>
          </w:p>
          <w:p w14:paraId="38F7610C">
            <w:pPr>
              <w:pStyle w:val="49"/>
              <w:adjustRightInd w:val="0"/>
              <w:snapToGrid w:val="0"/>
              <w:ind w:firstLine="0" w:firstLineChars="0"/>
              <w:rPr>
                <w:rFonts w:ascii="Times New Roman"/>
                <w:sz w:val="18"/>
                <w:szCs w:val="16"/>
              </w:rPr>
            </w:pPr>
            <w:r>
              <w:rPr>
                <w:rFonts w:ascii="Times New Roman"/>
                <w:sz w:val="18"/>
                <w:szCs w:val="16"/>
              </w:rPr>
              <w:t>溶剂回收设备。</w:t>
            </w:r>
          </w:p>
        </w:tc>
        <w:tc>
          <w:tcPr>
            <w:tcW w:w="2977" w:type="dxa"/>
            <w:vAlign w:val="center"/>
          </w:tcPr>
          <w:p w14:paraId="1325C199">
            <w:pPr>
              <w:pStyle w:val="49"/>
              <w:adjustRightInd w:val="0"/>
              <w:snapToGrid w:val="0"/>
              <w:ind w:firstLine="0" w:firstLineChars="0"/>
              <w:rPr>
                <w:rFonts w:ascii="Times New Roman"/>
                <w:sz w:val="18"/>
                <w:szCs w:val="16"/>
              </w:rPr>
            </w:pPr>
            <w:r>
              <w:rPr>
                <w:rFonts w:ascii="Times New Roman"/>
                <w:sz w:val="18"/>
                <w:szCs w:val="16"/>
              </w:rPr>
              <w:t>至少采用以下技术2项：</w:t>
            </w:r>
          </w:p>
          <w:p w14:paraId="5466FA4C">
            <w:pPr>
              <w:pStyle w:val="49"/>
              <w:adjustRightInd w:val="0"/>
              <w:snapToGrid w:val="0"/>
              <w:ind w:firstLine="0" w:firstLineChars="0"/>
              <w:rPr>
                <w:rFonts w:ascii="Times New Roman"/>
                <w:sz w:val="18"/>
                <w:szCs w:val="16"/>
              </w:rPr>
            </w:pPr>
            <w:r>
              <w:rPr>
                <w:rFonts w:ascii="Times New Roman"/>
                <w:sz w:val="18"/>
                <w:szCs w:val="16"/>
              </w:rPr>
              <w:t>红外线烤漆工艺，</w:t>
            </w:r>
          </w:p>
          <w:p w14:paraId="241F0E65">
            <w:pPr>
              <w:pStyle w:val="49"/>
              <w:adjustRightInd w:val="0"/>
              <w:snapToGrid w:val="0"/>
              <w:ind w:firstLine="0" w:firstLineChars="0"/>
              <w:rPr>
                <w:rFonts w:ascii="Times New Roman"/>
                <w:sz w:val="18"/>
                <w:szCs w:val="16"/>
              </w:rPr>
            </w:pPr>
            <w:r>
              <w:rPr>
                <w:rFonts w:ascii="Times New Roman"/>
                <w:sz w:val="18"/>
                <w:szCs w:val="16"/>
              </w:rPr>
              <w:t>自带吸尘装置的打磨设备，</w:t>
            </w:r>
          </w:p>
          <w:p w14:paraId="1C4A384D">
            <w:pPr>
              <w:pStyle w:val="49"/>
              <w:adjustRightInd w:val="0"/>
              <w:snapToGrid w:val="0"/>
              <w:ind w:firstLine="0" w:firstLineChars="0"/>
              <w:rPr>
                <w:rFonts w:ascii="Times New Roman"/>
                <w:sz w:val="18"/>
                <w:szCs w:val="16"/>
              </w:rPr>
            </w:pPr>
            <w:r>
              <w:rPr>
                <w:rFonts w:ascii="Times New Roman"/>
                <w:sz w:val="18"/>
                <w:szCs w:val="16"/>
              </w:rPr>
              <w:t>省漆喷涂工艺，</w:t>
            </w:r>
          </w:p>
          <w:p w14:paraId="5524BFF8">
            <w:pPr>
              <w:pStyle w:val="49"/>
              <w:adjustRightInd w:val="0"/>
              <w:snapToGrid w:val="0"/>
              <w:ind w:firstLine="0" w:firstLineChars="0"/>
              <w:rPr>
                <w:rFonts w:ascii="Times New Roman"/>
                <w:sz w:val="18"/>
                <w:szCs w:val="16"/>
              </w:rPr>
            </w:pPr>
            <w:r>
              <w:rPr>
                <w:rFonts w:ascii="Times New Roman"/>
                <w:sz w:val="18"/>
                <w:szCs w:val="16"/>
              </w:rPr>
              <w:t>喷枪清洗设备，</w:t>
            </w:r>
          </w:p>
          <w:p w14:paraId="7FAF1CBF">
            <w:pPr>
              <w:pStyle w:val="49"/>
              <w:adjustRightInd w:val="0"/>
              <w:snapToGrid w:val="0"/>
              <w:ind w:firstLine="0" w:firstLineChars="0"/>
              <w:rPr>
                <w:rFonts w:ascii="Times New Roman"/>
                <w:sz w:val="18"/>
                <w:szCs w:val="16"/>
              </w:rPr>
            </w:pPr>
            <w:r>
              <w:rPr>
                <w:rFonts w:ascii="Times New Roman"/>
                <w:sz w:val="18"/>
                <w:szCs w:val="16"/>
              </w:rPr>
              <w:t>溶剂回收设备。</w:t>
            </w:r>
          </w:p>
        </w:tc>
      </w:tr>
      <w:tr w14:paraId="73879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5" w:type="dxa"/>
            <w:vMerge w:val="continue"/>
            <w:vAlign w:val="center"/>
          </w:tcPr>
          <w:p w14:paraId="224019F7">
            <w:pPr>
              <w:pStyle w:val="49"/>
              <w:adjustRightInd w:val="0"/>
              <w:snapToGrid w:val="0"/>
              <w:ind w:firstLine="360"/>
              <w:rPr>
                <w:rFonts w:ascii="Times New Roman"/>
                <w:sz w:val="18"/>
                <w:szCs w:val="16"/>
              </w:rPr>
            </w:pPr>
          </w:p>
        </w:tc>
        <w:tc>
          <w:tcPr>
            <w:tcW w:w="990" w:type="dxa"/>
            <w:vMerge w:val="continue"/>
            <w:vAlign w:val="center"/>
          </w:tcPr>
          <w:p w14:paraId="0AD76DAC">
            <w:pPr>
              <w:pStyle w:val="49"/>
              <w:adjustRightInd w:val="0"/>
              <w:snapToGrid w:val="0"/>
              <w:ind w:firstLine="360"/>
              <w:rPr>
                <w:rFonts w:ascii="Times New Roman"/>
                <w:sz w:val="18"/>
                <w:szCs w:val="16"/>
              </w:rPr>
            </w:pPr>
          </w:p>
        </w:tc>
        <w:tc>
          <w:tcPr>
            <w:tcW w:w="780" w:type="dxa"/>
            <w:vMerge w:val="continue"/>
            <w:vAlign w:val="center"/>
          </w:tcPr>
          <w:p w14:paraId="68372EA1">
            <w:pPr>
              <w:pStyle w:val="49"/>
              <w:adjustRightInd w:val="0"/>
              <w:snapToGrid w:val="0"/>
              <w:ind w:firstLine="360"/>
              <w:rPr>
                <w:rFonts w:ascii="Times New Roman"/>
                <w:sz w:val="18"/>
                <w:szCs w:val="16"/>
              </w:rPr>
            </w:pPr>
          </w:p>
        </w:tc>
        <w:tc>
          <w:tcPr>
            <w:tcW w:w="2130" w:type="dxa"/>
            <w:gridSpan w:val="2"/>
            <w:vAlign w:val="center"/>
          </w:tcPr>
          <w:p w14:paraId="4FB2E3E8">
            <w:pPr>
              <w:pStyle w:val="49"/>
              <w:adjustRightInd w:val="0"/>
              <w:snapToGrid w:val="0"/>
              <w:ind w:firstLine="0" w:firstLineChars="0"/>
              <w:rPr>
                <w:rFonts w:ascii="Times New Roman"/>
                <w:sz w:val="18"/>
                <w:szCs w:val="16"/>
              </w:rPr>
            </w:pPr>
            <w:r>
              <w:rPr>
                <w:rFonts w:ascii="Times New Roman"/>
                <w:sz w:val="18"/>
                <w:szCs w:val="16"/>
              </w:rPr>
              <w:t>总成修复</w:t>
            </w:r>
          </w:p>
        </w:tc>
        <w:tc>
          <w:tcPr>
            <w:tcW w:w="888" w:type="dxa"/>
            <w:vAlign w:val="center"/>
          </w:tcPr>
          <w:p w14:paraId="73564E06">
            <w:pPr>
              <w:pStyle w:val="49"/>
              <w:adjustRightInd w:val="0"/>
              <w:snapToGrid w:val="0"/>
              <w:ind w:firstLine="0" w:firstLineChars="0"/>
              <w:jc w:val="center"/>
              <w:rPr>
                <w:rFonts w:ascii="Times New Roman"/>
                <w:sz w:val="18"/>
                <w:szCs w:val="16"/>
              </w:rPr>
            </w:pPr>
            <w:r>
              <w:rPr>
                <w:rFonts w:ascii="Times New Roman"/>
                <w:sz w:val="18"/>
                <w:szCs w:val="16"/>
              </w:rPr>
              <w:t>-</w:t>
            </w:r>
          </w:p>
        </w:tc>
        <w:tc>
          <w:tcPr>
            <w:tcW w:w="780" w:type="dxa"/>
            <w:vAlign w:val="center"/>
          </w:tcPr>
          <w:p w14:paraId="37A15607">
            <w:pPr>
              <w:pStyle w:val="49"/>
              <w:adjustRightInd w:val="0"/>
              <w:snapToGrid w:val="0"/>
              <w:ind w:firstLine="0" w:firstLineChars="0"/>
              <w:jc w:val="center"/>
              <w:rPr>
                <w:rFonts w:ascii="Times New Roman"/>
                <w:sz w:val="18"/>
                <w:szCs w:val="16"/>
              </w:rPr>
            </w:pPr>
            <w:r>
              <w:rPr>
                <w:rFonts w:ascii="Times New Roman"/>
                <w:sz w:val="18"/>
                <w:szCs w:val="16"/>
              </w:rPr>
              <w:t>2</w:t>
            </w:r>
          </w:p>
        </w:tc>
        <w:tc>
          <w:tcPr>
            <w:tcW w:w="3034" w:type="dxa"/>
            <w:vAlign w:val="center"/>
          </w:tcPr>
          <w:p w14:paraId="3320B861">
            <w:pPr>
              <w:pStyle w:val="49"/>
              <w:adjustRightInd w:val="0"/>
              <w:snapToGrid w:val="0"/>
              <w:ind w:firstLine="0" w:firstLineChars="0"/>
              <w:rPr>
                <w:rFonts w:ascii="Times New Roman"/>
                <w:sz w:val="18"/>
                <w:szCs w:val="16"/>
              </w:rPr>
            </w:pPr>
            <w:r>
              <w:rPr>
                <w:rFonts w:ascii="Times New Roman"/>
                <w:sz w:val="18"/>
                <w:szCs w:val="16"/>
              </w:rPr>
              <w:t>至少采用以下技术2项：</w:t>
            </w:r>
          </w:p>
          <w:p w14:paraId="4FADD878">
            <w:pPr>
              <w:pStyle w:val="49"/>
              <w:adjustRightInd w:val="0"/>
              <w:snapToGrid w:val="0"/>
              <w:ind w:firstLine="0" w:firstLineChars="0"/>
              <w:rPr>
                <w:rFonts w:ascii="Times New Roman"/>
                <w:sz w:val="18"/>
                <w:szCs w:val="16"/>
              </w:rPr>
            </w:pPr>
            <w:r>
              <w:rPr>
                <w:rFonts w:ascii="Times New Roman"/>
                <w:sz w:val="18"/>
                <w:szCs w:val="16"/>
              </w:rPr>
              <w:t>发动机总成修复工艺，</w:t>
            </w:r>
          </w:p>
          <w:p w14:paraId="46E24280">
            <w:pPr>
              <w:pStyle w:val="49"/>
              <w:adjustRightInd w:val="0"/>
              <w:snapToGrid w:val="0"/>
              <w:ind w:firstLine="0" w:firstLineChars="0"/>
              <w:rPr>
                <w:rFonts w:ascii="Times New Roman"/>
                <w:sz w:val="18"/>
                <w:szCs w:val="16"/>
              </w:rPr>
            </w:pPr>
            <w:r>
              <w:rPr>
                <w:rFonts w:ascii="Times New Roman"/>
                <w:sz w:val="18"/>
                <w:szCs w:val="16"/>
              </w:rPr>
              <w:t>变速箱总成修复工艺。</w:t>
            </w:r>
          </w:p>
        </w:tc>
        <w:tc>
          <w:tcPr>
            <w:tcW w:w="3119" w:type="dxa"/>
            <w:vAlign w:val="center"/>
          </w:tcPr>
          <w:p w14:paraId="32B06BA3">
            <w:pPr>
              <w:pStyle w:val="49"/>
              <w:adjustRightInd w:val="0"/>
              <w:snapToGrid w:val="0"/>
              <w:ind w:firstLine="0" w:firstLineChars="0"/>
              <w:rPr>
                <w:rFonts w:ascii="Times New Roman"/>
                <w:sz w:val="18"/>
                <w:szCs w:val="16"/>
              </w:rPr>
            </w:pPr>
            <w:r>
              <w:rPr>
                <w:rFonts w:ascii="Times New Roman"/>
                <w:sz w:val="18"/>
                <w:szCs w:val="16"/>
              </w:rPr>
              <w:t>至少采用以下技术1项：</w:t>
            </w:r>
          </w:p>
          <w:p w14:paraId="212AC0B8">
            <w:pPr>
              <w:pStyle w:val="49"/>
              <w:adjustRightInd w:val="0"/>
              <w:snapToGrid w:val="0"/>
              <w:ind w:firstLine="0" w:firstLineChars="0"/>
              <w:rPr>
                <w:rFonts w:ascii="Times New Roman"/>
                <w:sz w:val="18"/>
                <w:szCs w:val="16"/>
              </w:rPr>
            </w:pPr>
            <w:r>
              <w:rPr>
                <w:rFonts w:ascii="Times New Roman"/>
                <w:sz w:val="18"/>
                <w:szCs w:val="16"/>
              </w:rPr>
              <w:t>发动机总成修复工艺，</w:t>
            </w:r>
          </w:p>
          <w:p w14:paraId="7A3FD199">
            <w:pPr>
              <w:pStyle w:val="49"/>
              <w:adjustRightInd w:val="0"/>
              <w:snapToGrid w:val="0"/>
              <w:ind w:firstLine="0" w:firstLineChars="0"/>
              <w:rPr>
                <w:rFonts w:ascii="Times New Roman"/>
                <w:sz w:val="18"/>
                <w:szCs w:val="16"/>
              </w:rPr>
            </w:pPr>
            <w:r>
              <w:rPr>
                <w:rFonts w:ascii="Times New Roman"/>
                <w:sz w:val="18"/>
                <w:szCs w:val="16"/>
              </w:rPr>
              <w:t>变速箱总成修复工艺。</w:t>
            </w:r>
          </w:p>
        </w:tc>
        <w:tc>
          <w:tcPr>
            <w:tcW w:w="2977" w:type="dxa"/>
            <w:vAlign w:val="center"/>
          </w:tcPr>
          <w:p w14:paraId="18399F83">
            <w:pPr>
              <w:pStyle w:val="49"/>
              <w:adjustRightInd w:val="0"/>
              <w:snapToGrid w:val="0"/>
              <w:ind w:firstLine="0" w:firstLineChars="0"/>
              <w:rPr>
                <w:rFonts w:ascii="Times New Roman"/>
                <w:sz w:val="18"/>
                <w:szCs w:val="16"/>
              </w:rPr>
            </w:pPr>
            <w:r>
              <w:rPr>
                <w:rFonts w:ascii="Times New Roman"/>
                <w:sz w:val="18"/>
                <w:szCs w:val="16"/>
              </w:rPr>
              <w:t>/</w:t>
            </w:r>
          </w:p>
        </w:tc>
      </w:tr>
      <w:tr w14:paraId="4B780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5" w:type="dxa"/>
            <w:vMerge w:val="continue"/>
            <w:vAlign w:val="center"/>
          </w:tcPr>
          <w:p w14:paraId="2CE58F2F">
            <w:pPr>
              <w:pStyle w:val="49"/>
              <w:adjustRightInd w:val="0"/>
              <w:snapToGrid w:val="0"/>
              <w:ind w:firstLine="360"/>
              <w:rPr>
                <w:rFonts w:ascii="Times New Roman"/>
                <w:sz w:val="18"/>
                <w:szCs w:val="16"/>
              </w:rPr>
            </w:pPr>
          </w:p>
        </w:tc>
        <w:tc>
          <w:tcPr>
            <w:tcW w:w="990" w:type="dxa"/>
            <w:vMerge w:val="continue"/>
            <w:vAlign w:val="center"/>
          </w:tcPr>
          <w:p w14:paraId="3822EF69">
            <w:pPr>
              <w:pStyle w:val="49"/>
              <w:adjustRightInd w:val="0"/>
              <w:snapToGrid w:val="0"/>
              <w:ind w:firstLine="360"/>
              <w:rPr>
                <w:rFonts w:ascii="Times New Roman"/>
                <w:sz w:val="18"/>
                <w:szCs w:val="16"/>
              </w:rPr>
            </w:pPr>
          </w:p>
        </w:tc>
        <w:tc>
          <w:tcPr>
            <w:tcW w:w="780" w:type="dxa"/>
            <w:vMerge w:val="continue"/>
            <w:vAlign w:val="center"/>
          </w:tcPr>
          <w:p w14:paraId="7EC86C35">
            <w:pPr>
              <w:pStyle w:val="49"/>
              <w:adjustRightInd w:val="0"/>
              <w:snapToGrid w:val="0"/>
              <w:ind w:firstLine="360"/>
              <w:rPr>
                <w:rFonts w:ascii="Times New Roman"/>
                <w:sz w:val="18"/>
                <w:szCs w:val="16"/>
              </w:rPr>
            </w:pPr>
          </w:p>
        </w:tc>
        <w:tc>
          <w:tcPr>
            <w:tcW w:w="2130" w:type="dxa"/>
            <w:gridSpan w:val="2"/>
            <w:vAlign w:val="center"/>
          </w:tcPr>
          <w:p w14:paraId="4A0143F2">
            <w:pPr>
              <w:pStyle w:val="49"/>
              <w:adjustRightInd w:val="0"/>
              <w:snapToGrid w:val="0"/>
              <w:ind w:firstLine="0" w:firstLineChars="0"/>
              <w:rPr>
                <w:rFonts w:ascii="Times New Roman"/>
                <w:sz w:val="18"/>
                <w:szCs w:val="16"/>
              </w:rPr>
            </w:pPr>
            <w:r>
              <w:rPr>
                <w:rFonts w:ascii="Times New Roman"/>
                <w:sz w:val="18"/>
                <w:szCs w:val="16"/>
              </w:rPr>
              <w:t>喷烤漆废气净化装置</w:t>
            </w:r>
          </w:p>
        </w:tc>
        <w:tc>
          <w:tcPr>
            <w:tcW w:w="888" w:type="dxa"/>
            <w:vAlign w:val="center"/>
          </w:tcPr>
          <w:p w14:paraId="222914DF">
            <w:pPr>
              <w:pStyle w:val="49"/>
              <w:adjustRightInd w:val="0"/>
              <w:snapToGrid w:val="0"/>
              <w:ind w:firstLine="0" w:firstLineChars="0"/>
              <w:jc w:val="center"/>
              <w:rPr>
                <w:rFonts w:ascii="Times New Roman"/>
                <w:sz w:val="18"/>
                <w:szCs w:val="16"/>
              </w:rPr>
            </w:pPr>
            <w:r>
              <w:rPr>
                <w:rFonts w:ascii="Times New Roman"/>
                <w:sz w:val="18"/>
                <w:szCs w:val="16"/>
              </w:rPr>
              <w:t>-</w:t>
            </w:r>
          </w:p>
        </w:tc>
        <w:tc>
          <w:tcPr>
            <w:tcW w:w="780" w:type="dxa"/>
            <w:vAlign w:val="center"/>
          </w:tcPr>
          <w:p w14:paraId="7DBE07BE">
            <w:pPr>
              <w:pStyle w:val="49"/>
              <w:adjustRightInd w:val="0"/>
              <w:snapToGrid w:val="0"/>
              <w:ind w:firstLine="0" w:firstLineChars="0"/>
              <w:jc w:val="center"/>
              <w:rPr>
                <w:rFonts w:ascii="Times New Roman"/>
                <w:sz w:val="18"/>
                <w:szCs w:val="16"/>
              </w:rPr>
            </w:pPr>
            <w:r>
              <w:rPr>
                <w:rFonts w:ascii="Times New Roman"/>
                <w:sz w:val="18"/>
                <w:szCs w:val="16"/>
              </w:rPr>
              <w:t>8</w:t>
            </w:r>
          </w:p>
        </w:tc>
        <w:tc>
          <w:tcPr>
            <w:tcW w:w="3034" w:type="dxa"/>
            <w:vAlign w:val="center"/>
          </w:tcPr>
          <w:p w14:paraId="6E38EA6B">
            <w:pPr>
              <w:pStyle w:val="49"/>
              <w:adjustRightInd w:val="0"/>
              <w:snapToGrid w:val="0"/>
              <w:ind w:firstLine="0" w:firstLineChars="0"/>
              <w:rPr>
                <w:rFonts w:ascii="Times New Roman"/>
                <w:sz w:val="18"/>
                <w:szCs w:val="16"/>
              </w:rPr>
            </w:pPr>
            <w:r>
              <w:rPr>
                <w:rFonts w:ascii="Times New Roman"/>
                <w:sz w:val="18"/>
                <w:szCs w:val="16"/>
              </w:rPr>
              <w:t>至少采用以下技术1项：</w:t>
            </w:r>
          </w:p>
          <w:p w14:paraId="54AE68B9">
            <w:pPr>
              <w:pStyle w:val="49"/>
              <w:adjustRightInd w:val="0"/>
              <w:snapToGrid w:val="0"/>
              <w:ind w:firstLine="0" w:firstLineChars="0"/>
              <w:rPr>
                <w:rFonts w:ascii="Times New Roman"/>
                <w:sz w:val="18"/>
                <w:szCs w:val="16"/>
              </w:rPr>
            </w:pPr>
            <w:r>
              <w:rPr>
                <w:rFonts w:ascii="Times New Roman"/>
                <w:sz w:val="18"/>
                <w:szCs w:val="16"/>
              </w:rPr>
              <w:t>配备活性炭饱和状态监控的活性炭等吸附装置，活性炭饱和提醒后2日内完成更换；</w:t>
            </w:r>
          </w:p>
          <w:p w14:paraId="12258F0B">
            <w:pPr>
              <w:pStyle w:val="49"/>
              <w:adjustRightInd w:val="0"/>
              <w:snapToGrid w:val="0"/>
              <w:ind w:firstLine="0" w:firstLineChars="0"/>
              <w:rPr>
                <w:rFonts w:ascii="Times New Roman"/>
                <w:sz w:val="18"/>
                <w:szCs w:val="16"/>
              </w:rPr>
            </w:pPr>
            <w:r>
              <w:rPr>
                <w:rFonts w:ascii="Times New Roman"/>
                <w:sz w:val="18"/>
                <w:szCs w:val="16"/>
              </w:rPr>
              <w:t>蓄热式热氧化技术；</w:t>
            </w:r>
          </w:p>
          <w:p w14:paraId="4378108A">
            <w:pPr>
              <w:pStyle w:val="49"/>
              <w:adjustRightInd w:val="0"/>
              <w:snapToGrid w:val="0"/>
              <w:ind w:firstLine="0" w:firstLineChars="0"/>
              <w:rPr>
                <w:rFonts w:ascii="Times New Roman"/>
                <w:sz w:val="18"/>
                <w:szCs w:val="16"/>
              </w:rPr>
            </w:pPr>
            <w:r>
              <w:rPr>
                <w:rFonts w:ascii="Times New Roman"/>
                <w:sz w:val="18"/>
                <w:szCs w:val="16"/>
              </w:rPr>
              <w:t>蓄热式催化燃烧技术。</w:t>
            </w:r>
          </w:p>
        </w:tc>
        <w:tc>
          <w:tcPr>
            <w:tcW w:w="6096" w:type="dxa"/>
            <w:gridSpan w:val="2"/>
            <w:vAlign w:val="center"/>
          </w:tcPr>
          <w:p w14:paraId="70DADD5B">
            <w:pPr>
              <w:pStyle w:val="49"/>
              <w:adjustRightInd w:val="0"/>
              <w:snapToGrid w:val="0"/>
              <w:ind w:firstLine="0" w:firstLineChars="0"/>
              <w:rPr>
                <w:rFonts w:ascii="Times New Roman"/>
                <w:sz w:val="18"/>
                <w:szCs w:val="16"/>
              </w:rPr>
            </w:pPr>
            <w:r>
              <w:rPr>
                <w:rFonts w:ascii="Times New Roman"/>
                <w:sz w:val="18"/>
                <w:szCs w:val="16"/>
              </w:rPr>
              <w:t>至少采用以下技术1项：</w:t>
            </w:r>
          </w:p>
          <w:p w14:paraId="16C18C08">
            <w:pPr>
              <w:pStyle w:val="49"/>
              <w:adjustRightInd w:val="0"/>
              <w:snapToGrid w:val="0"/>
              <w:ind w:firstLine="0" w:firstLineChars="0"/>
              <w:rPr>
                <w:rFonts w:ascii="Times New Roman"/>
                <w:sz w:val="18"/>
                <w:szCs w:val="16"/>
              </w:rPr>
            </w:pPr>
            <w:r>
              <w:rPr>
                <w:rFonts w:ascii="Times New Roman"/>
                <w:sz w:val="18"/>
                <w:szCs w:val="16"/>
              </w:rPr>
              <w:t>配备活性炭饱和状态监控的活性炭等吸附装置，活性炭饱和提醒后5日内完成更换；</w:t>
            </w:r>
          </w:p>
          <w:p w14:paraId="394E3744">
            <w:pPr>
              <w:pStyle w:val="49"/>
              <w:adjustRightInd w:val="0"/>
              <w:snapToGrid w:val="0"/>
              <w:ind w:firstLine="0" w:firstLineChars="0"/>
              <w:rPr>
                <w:rFonts w:ascii="Times New Roman"/>
                <w:sz w:val="18"/>
                <w:szCs w:val="16"/>
              </w:rPr>
            </w:pPr>
            <w:r>
              <w:rPr>
                <w:rFonts w:ascii="Times New Roman"/>
                <w:sz w:val="18"/>
                <w:szCs w:val="16"/>
              </w:rPr>
              <w:t>活性炭吸附脱附+蓄热式催化燃烧技术。</w:t>
            </w:r>
          </w:p>
        </w:tc>
      </w:tr>
      <w:tr w14:paraId="19C4B5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5" w:type="dxa"/>
            <w:vMerge w:val="continue"/>
            <w:vAlign w:val="center"/>
          </w:tcPr>
          <w:p w14:paraId="59D659DD">
            <w:pPr>
              <w:pStyle w:val="49"/>
              <w:adjustRightInd w:val="0"/>
              <w:snapToGrid w:val="0"/>
              <w:ind w:firstLine="360"/>
              <w:rPr>
                <w:rFonts w:ascii="Times New Roman"/>
                <w:sz w:val="18"/>
                <w:szCs w:val="16"/>
              </w:rPr>
            </w:pPr>
          </w:p>
        </w:tc>
        <w:tc>
          <w:tcPr>
            <w:tcW w:w="990" w:type="dxa"/>
            <w:vMerge w:val="continue"/>
            <w:vAlign w:val="center"/>
          </w:tcPr>
          <w:p w14:paraId="72F7D1CF">
            <w:pPr>
              <w:pStyle w:val="49"/>
              <w:adjustRightInd w:val="0"/>
              <w:snapToGrid w:val="0"/>
              <w:ind w:firstLine="360"/>
              <w:rPr>
                <w:rFonts w:ascii="Times New Roman"/>
                <w:sz w:val="18"/>
                <w:szCs w:val="16"/>
              </w:rPr>
            </w:pPr>
          </w:p>
        </w:tc>
        <w:tc>
          <w:tcPr>
            <w:tcW w:w="780" w:type="dxa"/>
            <w:vMerge w:val="continue"/>
            <w:vAlign w:val="center"/>
          </w:tcPr>
          <w:p w14:paraId="53022539">
            <w:pPr>
              <w:pStyle w:val="49"/>
              <w:adjustRightInd w:val="0"/>
              <w:snapToGrid w:val="0"/>
              <w:ind w:firstLine="360"/>
              <w:rPr>
                <w:rFonts w:ascii="Times New Roman"/>
                <w:sz w:val="18"/>
                <w:szCs w:val="16"/>
              </w:rPr>
            </w:pPr>
          </w:p>
        </w:tc>
        <w:tc>
          <w:tcPr>
            <w:tcW w:w="2130" w:type="dxa"/>
            <w:gridSpan w:val="2"/>
            <w:vAlign w:val="center"/>
          </w:tcPr>
          <w:p w14:paraId="0FE5EB9F">
            <w:pPr>
              <w:pStyle w:val="49"/>
              <w:adjustRightInd w:val="0"/>
              <w:snapToGrid w:val="0"/>
              <w:ind w:firstLine="0" w:firstLineChars="0"/>
              <w:rPr>
                <w:rFonts w:ascii="Times New Roman"/>
                <w:sz w:val="18"/>
                <w:szCs w:val="16"/>
              </w:rPr>
            </w:pPr>
            <w:r>
              <w:rPr>
                <w:rFonts w:ascii="Times New Roman"/>
                <w:sz w:val="18"/>
                <w:szCs w:val="16"/>
              </w:rPr>
              <w:t>打磨粉尘收集装置</w:t>
            </w:r>
          </w:p>
        </w:tc>
        <w:tc>
          <w:tcPr>
            <w:tcW w:w="888" w:type="dxa"/>
            <w:vAlign w:val="center"/>
          </w:tcPr>
          <w:p w14:paraId="79DE7D04">
            <w:pPr>
              <w:pStyle w:val="49"/>
              <w:adjustRightInd w:val="0"/>
              <w:snapToGrid w:val="0"/>
              <w:ind w:firstLine="0" w:firstLineChars="0"/>
              <w:jc w:val="center"/>
              <w:rPr>
                <w:rFonts w:ascii="Times New Roman"/>
                <w:sz w:val="18"/>
                <w:szCs w:val="16"/>
              </w:rPr>
            </w:pPr>
            <w:r>
              <w:rPr>
                <w:rFonts w:ascii="Times New Roman"/>
                <w:sz w:val="18"/>
                <w:szCs w:val="16"/>
              </w:rPr>
              <w:t>-</w:t>
            </w:r>
          </w:p>
        </w:tc>
        <w:tc>
          <w:tcPr>
            <w:tcW w:w="780" w:type="dxa"/>
            <w:vAlign w:val="center"/>
          </w:tcPr>
          <w:p w14:paraId="64798295">
            <w:pPr>
              <w:pStyle w:val="49"/>
              <w:adjustRightInd w:val="0"/>
              <w:snapToGrid w:val="0"/>
              <w:ind w:firstLine="0" w:firstLineChars="0"/>
              <w:jc w:val="center"/>
              <w:rPr>
                <w:rFonts w:ascii="Times New Roman"/>
                <w:sz w:val="18"/>
                <w:szCs w:val="16"/>
              </w:rPr>
            </w:pPr>
            <w:r>
              <w:rPr>
                <w:rFonts w:ascii="Times New Roman"/>
                <w:sz w:val="18"/>
                <w:szCs w:val="16"/>
              </w:rPr>
              <w:t>4</w:t>
            </w:r>
          </w:p>
        </w:tc>
        <w:tc>
          <w:tcPr>
            <w:tcW w:w="3034" w:type="dxa"/>
            <w:vAlign w:val="center"/>
          </w:tcPr>
          <w:p w14:paraId="1CAB0429">
            <w:pPr>
              <w:pStyle w:val="49"/>
              <w:adjustRightInd w:val="0"/>
              <w:snapToGrid w:val="0"/>
              <w:ind w:firstLine="0" w:firstLineChars="0"/>
              <w:rPr>
                <w:rFonts w:ascii="Times New Roman"/>
                <w:sz w:val="18"/>
                <w:szCs w:val="16"/>
              </w:rPr>
            </w:pPr>
            <w:r>
              <w:rPr>
                <w:rFonts w:ascii="Times New Roman"/>
                <w:sz w:val="18"/>
                <w:szCs w:val="16"/>
              </w:rPr>
              <w:t>打磨作业在独立、密封良好的操作间内进行，并采用粉尘收集处理装置。</w:t>
            </w:r>
          </w:p>
        </w:tc>
        <w:tc>
          <w:tcPr>
            <w:tcW w:w="6096" w:type="dxa"/>
            <w:gridSpan w:val="2"/>
            <w:vAlign w:val="center"/>
          </w:tcPr>
          <w:p w14:paraId="185F8575">
            <w:pPr>
              <w:pStyle w:val="49"/>
              <w:adjustRightInd w:val="0"/>
              <w:snapToGrid w:val="0"/>
              <w:ind w:firstLine="0" w:firstLineChars="0"/>
              <w:rPr>
                <w:rFonts w:ascii="Times New Roman"/>
                <w:sz w:val="18"/>
                <w:szCs w:val="16"/>
              </w:rPr>
            </w:pPr>
            <w:r>
              <w:rPr>
                <w:rFonts w:ascii="Times New Roman"/>
                <w:sz w:val="18"/>
                <w:szCs w:val="16"/>
              </w:rPr>
              <w:t>打磨作业采用粉尘收集装置。</w:t>
            </w:r>
          </w:p>
        </w:tc>
      </w:tr>
      <w:tr w14:paraId="3B2E1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65" w:type="dxa"/>
            <w:vMerge w:val="continue"/>
            <w:vAlign w:val="center"/>
          </w:tcPr>
          <w:p w14:paraId="0F417BCA">
            <w:pPr>
              <w:pStyle w:val="49"/>
              <w:adjustRightInd w:val="0"/>
              <w:snapToGrid w:val="0"/>
              <w:ind w:firstLine="360"/>
              <w:rPr>
                <w:rFonts w:ascii="Times New Roman"/>
                <w:sz w:val="18"/>
                <w:szCs w:val="16"/>
              </w:rPr>
            </w:pPr>
          </w:p>
        </w:tc>
        <w:tc>
          <w:tcPr>
            <w:tcW w:w="990" w:type="dxa"/>
            <w:vMerge w:val="continue"/>
            <w:vAlign w:val="center"/>
          </w:tcPr>
          <w:p w14:paraId="292195FF">
            <w:pPr>
              <w:pStyle w:val="49"/>
              <w:adjustRightInd w:val="0"/>
              <w:snapToGrid w:val="0"/>
              <w:ind w:firstLine="360"/>
              <w:rPr>
                <w:rFonts w:ascii="Times New Roman"/>
                <w:sz w:val="18"/>
                <w:szCs w:val="16"/>
              </w:rPr>
            </w:pPr>
          </w:p>
        </w:tc>
        <w:tc>
          <w:tcPr>
            <w:tcW w:w="780" w:type="dxa"/>
            <w:vMerge w:val="continue"/>
            <w:vAlign w:val="center"/>
          </w:tcPr>
          <w:p w14:paraId="686838B0">
            <w:pPr>
              <w:pStyle w:val="49"/>
              <w:adjustRightInd w:val="0"/>
              <w:snapToGrid w:val="0"/>
              <w:ind w:firstLine="360"/>
              <w:rPr>
                <w:rFonts w:ascii="Times New Roman"/>
                <w:sz w:val="18"/>
                <w:szCs w:val="16"/>
              </w:rPr>
            </w:pPr>
          </w:p>
        </w:tc>
        <w:tc>
          <w:tcPr>
            <w:tcW w:w="2130" w:type="dxa"/>
            <w:gridSpan w:val="2"/>
            <w:vAlign w:val="center"/>
          </w:tcPr>
          <w:p w14:paraId="5F42FDE8">
            <w:pPr>
              <w:pStyle w:val="49"/>
              <w:adjustRightInd w:val="0"/>
              <w:snapToGrid w:val="0"/>
              <w:ind w:firstLine="0" w:firstLineChars="0"/>
              <w:rPr>
                <w:rFonts w:ascii="Times New Roman"/>
                <w:sz w:val="18"/>
                <w:szCs w:val="16"/>
              </w:rPr>
            </w:pPr>
            <w:r>
              <w:rPr>
                <w:rFonts w:ascii="Times New Roman"/>
                <w:sz w:val="18"/>
                <w:szCs w:val="16"/>
              </w:rPr>
              <w:t>调漆室集排气系统</w:t>
            </w:r>
          </w:p>
        </w:tc>
        <w:tc>
          <w:tcPr>
            <w:tcW w:w="888" w:type="dxa"/>
            <w:vAlign w:val="center"/>
          </w:tcPr>
          <w:p w14:paraId="1EEBF112">
            <w:pPr>
              <w:pStyle w:val="49"/>
              <w:adjustRightInd w:val="0"/>
              <w:snapToGrid w:val="0"/>
              <w:ind w:firstLine="0" w:firstLineChars="0"/>
              <w:jc w:val="center"/>
              <w:rPr>
                <w:rFonts w:ascii="Times New Roman"/>
                <w:sz w:val="18"/>
                <w:szCs w:val="16"/>
              </w:rPr>
            </w:pPr>
            <w:r>
              <w:rPr>
                <w:rFonts w:ascii="Times New Roman"/>
                <w:sz w:val="18"/>
                <w:szCs w:val="16"/>
              </w:rPr>
              <w:t>-</w:t>
            </w:r>
          </w:p>
        </w:tc>
        <w:tc>
          <w:tcPr>
            <w:tcW w:w="780" w:type="dxa"/>
            <w:vAlign w:val="center"/>
          </w:tcPr>
          <w:p w14:paraId="5AC9B0E9">
            <w:pPr>
              <w:pStyle w:val="49"/>
              <w:adjustRightInd w:val="0"/>
              <w:snapToGrid w:val="0"/>
              <w:ind w:firstLine="0" w:firstLineChars="0"/>
              <w:jc w:val="center"/>
              <w:rPr>
                <w:rFonts w:ascii="Times New Roman"/>
                <w:sz w:val="18"/>
                <w:szCs w:val="16"/>
              </w:rPr>
            </w:pPr>
            <w:r>
              <w:rPr>
                <w:rFonts w:ascii="Times New Roman"/>
                <w:sz w:val="18"/>
                <w:szCs w:val="16"/>
              </w:rPr>
              <w:t>2</w:t>
            </w:r>
          </w:p>
        </w:tc>
        <w:tc>
          <w:tcPr>
            <w:tcW w:w="9130" w:type="dxa"/>
            <w:gridSpan w:val="3"/>
            <w:vAlign w:val="center"/>
          </w:tcPr>
          <w:p w14:paraId="30319A70">
            <w:pPr>
              <w:pStyle w:val="49"/>
              <w:adjustRightInd w:val="0"/>
              <w:snapToGrid w:val="0"/>
              <w:ind w:firstLine="0" w:firstLineChars="0"/>
              <w:rPr>
                <w:rFonts w:ascii="Times New Roman"/>
                <w:sz w:val="18"/>
                <w:szCs w:val="16"/>
              </w:rPr>
            </w:pPr>
            <w:r>
              <w:rPr>
                <w:rFonts w:ascii="Times New Roman"/>
                <w:sz w:val="18"/>
                <w:szCs w:val="16"/>
              </w:rPr>
              <w:t>调漆室安装集排气系统，且废气经过处理后排放。</w:t>
            </w:r>
          </w:p>
        </w:tc>
      </w:tr>
      <w:tr w14:paraId="1F932E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5" w:type="dxa"/>
            <w:vMerge w:val="continue"/>
            <w:vAlign w:val="center"/>
          </w:tcPr>
          <w:p w14:paraId="286C2177">
            <w:pPr>
              <w:pStyle w:val="49"/>
              <w:adjustRightInd w:val="0"/>
              <w:snapToGrid w:val="0"/>
              <w:ind w:firstLine="360"/>
              <w:rPr>
                <w:rFonts w:ascii="Times New Roman"/>
                <w:sz w:val="18"/>
                <w:szCs w:val="16"/>
              </w:rPr>
            </w:pPr>
          </w:p>
        </w:tc>
        <w:tc>
          <w:tcPr>
            <w:tcW w:w="990" w:type="dxa"/>
            <w:vMerge w:val="continue"/>
            <w:vAlign w:val="center"/>
          </w:tcPr>
          <w:p w14:paraId="03AF3984">
            <w:pPr>
              <w:pStyle w:val="49"/>
              <w:adjustRightInd w:val="0"/>
              <w:snapToGrid w:val="0"/>
              <w:ind w:firstLine="360"/>
              <w:rPr>
                <w:rFonts w:ascii="Times New Roman"/>
                <w:sz w:val="18"/>
                <w:szCs w:val="16"/>
              </w:rPr>
            </w:pPr>
          </w:p>
        </w:tc>
        <w:tc>
          <w:tcPr>
            <w:tcW w:w="780" w:type="dxa"/>
            <w:vMerge w:val="continue"/>
            <w:vAlign w:val="center"/>
          </w:tcPr>
          <w:p w14:paraId="5A520531">
            <w:pPr>
              <w:pStyle w:val="49"/>
              <w:adjustRightInd w:val="0"/>
              <w:snapToGrid w:val="0"/>
              <w:ind w:firstLine="360"/>
              <w:rPr>
                <w:rFonts w:ascii="Times New Roman"/>
                <w:sz w:val="18"/>
                <w:szCs w:val="16"/>
              </w:rPr>
            </w:pPr>
          </w:p>
        </w:tc>
        <w:tc>
          <w:tcPr>
            <w:tcW w:w="2130" w:type="dxa"/>
            <w:gridSpan w:val="2"/>
            <w:vAlign w:val="center"/>
          </w:tcPr>
          <w:p w14:paraId="37A03B00">
            <w:pPr>
              <w:pStyle w:val="49"/>
              <w:adjustRightInd w:val="0"/>
              <w:snapToGrid w:val="0"/>
              <w:ind w:firstLine="0" w:firstLineChars="0"/>
              <w:rPr>
                <w:rFonts w:ascii="Times New Roman"/>
                <w:sz w:val="18"/>
                <w:szCs w:val="16"/>
              </w:rPr>
            </w:pPr>
            <w:r>
              <w:rPr>
                <w:rFonts w:ascii="Times New Roman"/>
                <w:sz w:val="18"/>
                <w:szCs w:val="16"/>
              </w:rPr>
              <w:t>洗枪区集排气系统</w:t>
            </w:r>
            <w:r>
              <w:rPr>
                <w:rFonts w:ascii="Times New Roman"/>
                <w:sz w:val="18"/>
                <w:szCs w:val="16"/>
                <w:vertAlign w:val="superscript"/>
              </w:rPr>
              <w:t>①</w:t>
            </w:r>
          </w:p>
        </w:tc>
        <w:tc>
          <w:tcPr>
            <w:tcW w:w="888" w:type="dxa"/>
            <w:vAlign w:val="center"/>
          </w:tcPr>
          <w:p w14:paraId="36A889BC">
            <w:pPr>
              <w:pStyle w:val="49"/>
              <w:adjustRightInd w:val="0"/>
              <w:snapToGrid w:val="0"/>
              <w:ind w:firstLine="0" w:firstLineChars="0"/>
              <w:jc w:val="center"/>
              <w:rPr>
                <w:rFonts w:ascii="Times New Roman"/>
                <w:sz w:val="18"/>
                <w:szCs w:val="16"/>
              </w:rPr>
            </w:pPr>
            <w:r>
              <w:rPr>
                <w:rFonts w:ascii="Times New Roman"/>
                <w:sz w:val="18"/>
                <w:szCs w:val="16"/>
              </w:rPr>
              <w:t>-</w:t>
            </w:r>
          </w:p>
        </w:tc>
        <w:tc>
          <w:tcPr>
            <w:tcW w:w="780" w:type="dxa"/>
            <w:vAlign w:val="center"/>
          </w:tcPr>
          <w:p w14:paraId="4F13BC6A">
            <w:pPr>
              <w:pStyle w:val="49"/>
              <w:adjustRightInd w:val="0"/>
              <w:snapToGrid w:val="0"/>
              <w:ind w:firstLine="0" w:firstLineChars="0"/>
              <w:jc w:val="center"/>
              <w:rPr>
                <w:rFonts w:ascii="Times New Roman"/>
                <w:sz w:val="18"/>
                <w:szCs w:val="16"/>
              </w:rPr>
            </w:pPr>
            <w:r>
              <w:rPr>
                <w:rFonts w:ascii="Times New Roman"/>
                <w:sz w:val="18"/>
                <w:szCs w:val="16"/>
              </w:rPr>
              <w:t>2</w:t>
            </w:r>
          </w:p>
        </w:tc>
        <w:tc>
          <w:tcPr>
            <w:tcW w:w="9130" w:type="dxa"/>
            <w:gridSpan w:val="3"/>
            <w:vAlign w:val="center"/>
          </w:tcPr>
          <w:p w14:paraId="57D46B91">
            <w:pPr>
              <w:pStyle w:val="49"/>
              <w:adjustRightInd w:val="0"/>
              <w:snapToGrid w:val="0"/>
              <w:ind w:firstLine="0" w:firstLineChars="0"/>
              <w:rPr>
                <w:rFonts w:ascii="Times New Roman"/>
                <w:sz w:val="18"/>
                <w:szCs w:val="16"/>
              </w:rPr>
            </w:pPr>
            <w:r>
              <w:rPr>
                <w:rFonts w:ascii="Times New Roman"/>
                <w:sz w:val="18"/>
                <w:szCs w:val="16"/>
              </w:rPr>
              <w:t>洗枪区安装集排气系统，且废气经过处理后排放。</w:t>
            </w:r>
          </w:p>
        </w:tc>
      </w:tr>
      <w:tr w14:paraId="0093DA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65" w:type="dxa"/>
            <w:vMerge w:val="restart"/>
            <w:vAlign w:val="center"/>
          </w:tcPr>
          <w:p w14:paraId="29723F63">
            <w:pPr>
              <w:pStyle w:val="49"/>
              <w:adjustRightInd w:val="0"/>
              <w:snapToGrid w:val="0"/>
              <w:ind w:firstLine="360"/>
              <w:rPr>
                <w:rFonts w:ascii="Times New Roman"/>
                <w:sz w:val="18"/>
                <w:szCs w:val="16"/>
              </w:rPr>
            </w:pPr>
            <w:bookmarkStart w:id="192" w:name="_Hlk151455417"/>
            <w:r>
              <w:rPr>
                <w:rFonts w:ascii="Times New Roman"/>
                <w:sz w:val="18"/>
                <w:szCs w:val="16"/>
              </w:rPr>
              <w:t>e二</w:t>
            </w:r>
          </w:p>
        </w:tc>
        <w:tc>
          <w:tcPr>
            <w:tcW w:w="990" w:type="dxa"/>
            <w:vMerge w:val="restart"/>
            <w:vAlign w:val="center"/>
          </w:tcPr>
          <w:p w14:paraId="30B9F554">
            <w:pPr>
              <w:pStyle w:val="49"/>
              <w:adjustRightInd w:val="0"/>
              <w:snapToGrid w:val="0"/>
              <w:ind w:firstLine="0" w:firstLineChars="0"/>
              <w:rPr>
                <w:rFonts w:ascii="Times New Roman"/>
                <w:sz w:val="18"/>
                <w:szCs w:val="16"/>
              </w:rPr>
            </w:pPr>
            <w:r>
              <w:rPr>
                <w:rFonts w:ascii="Times New Roman"/>
                <w:sz w:val="18"/>
                <w:szCs w:val="16"/>
              </w:rPr>
              <w:t>全过程管理</w:t>
            </w:r>
          </w:p>
        </w:tc>
        <w:tc>
          <w:tcPr>
            <w:tcW w:w="780" w:type="dxa"/>
            <w:vMerge w:val="restart"/>
            <w:vAlign w:val="center"/>
          </w:tcPr>
          <w:p w14:paraId="72F5710B">
            <w:pPr>
              <w:pStyle w:val="49"/>
              <w:adjustRightInd w:val="0"/>
              <w:snapToGrid w:val="0"/>
              <w:ind w:firstLine="0" w:firstLineChars="0"/>
              <w:rPr>
                <w:rFonts w:ascii="Times New Roman"/>
                <w:sz w:val="18"/>
                <w:szCs w:val="16"/>
              </w:rPr>
            </w:pPr>
            <w:r>
              <w:rPr>
                <w:rFonts w:ascii="Times New Roman"/>
                <w:sz w:val="18"/>
                <w:szCs w:val="16"/>
              </w:rPr>
              <w:t>52</w:t>
            </w:r>
          </w:p>
        </w:tc>
        <w:tc>
          <w:tcPr>
            <w:tcW w:w="897" w:type="dxa"/>
            <w:vMerge w:val="restart"/>
            <w:vAlign w:val="center"/>
          </w:tcPr>
          <w:p w14:paraId="13F21A0F">
            <w:pPr>
              <w:pStyle w:val="49"/>
              <w:adjustRightInd w:val="0"/>
              <w:snapToGrid w:val="0"/>
              <w:ind w:firstLine="0" w:firstLineChars="0"/>
              <w:rPr>
                <w:rFonts w:ascii="Times New Roman"/>
                <w:sz w:val="18"/>
                <w:szCs w:val="16"/>
              </w:rPr>
            </w:pPr>
            <w:r>
              <w:rPr>
                <w:rFonts w:ascii="Times New Roman"/>
                <w:sz w:val="18"/>
                <w:szCs w:val="16"/>
              </w:rPr>
              <w:t>废气全过程控制清洁生产智能管理</w:t>
            </w:r>
          </w:p>
        </w:tc>
        <w:tc>
          <w:tcPr>
            <w:tcW w:w="1233" w:type="dxa"/>
            <w:vAlign w:val="center"/>
          </w:tcPr>
          <w:p w14:paraId="5D9CAE86">
            <w:pPr>
              <w:pStyle w:val="49"/>
              <w:adjustRightInd w:val="0"/>
              <w:snapToGrid w:val="0"/>
              <w:ind w:firstLine="0" w:firstLineChars="0"/>
              <w:rPr>
                <w:rFonts w:ascii="Times New Roman"/>
                <w:sz w:val="18"/>
                <w:szCs w:val="16"/>
                <w:vertAlign w:val="superscript"/>
              </w:rPr>
            </w:pPr>
            <w:r>
              <w:rPr>
                <w:rFonts w:ascii="Times New Roman"/>
                <w:sz w:val="18"/>
                <w:szCs w:val="16"/>
              </w:rPr>
              <w:t>设备安装率</w:t>
            </w:r>
          </w:p>
        </w:tc>
        <w:tc>
          <w:tcPr>
            <w:tcW w:w="888" w:type="dxa"/>
            <w:vAlign w:val="center"/>
          </w:tcPr>
          <w:p w14:paraId="107F1B7F">
            <w:pPr>
              <w:pStyle w:val="49"/>
              <w:adjustRightInd w:val="0"/>
              <w:snapToGrid w:val="0"/>
              <w:ind w:firstLine="0" w:firstLineChars="0"/>
              <w:jc w:val="center"/>
              <w:rPr>
                <w:rFonts w:ascii="Times New Roman"/>
                <w:sz w:val="18"/>
                <w:szCs w:val="16"/>
              </w:rPr>
            </w:pPr>
            <w:r>
              <w:rPr>
                <w:rFonts w:ascii="Times New Roman"/>
                <w:sz w:val="18"/>
                <w:szCs w:val="16"/>
              </w:rPr>
              <w:t>%</w:t>
            </w:r>
          </w:p>
        </w:tc>
        <w:tc>
          <w:tcPr>
            <w:tcW w:w="780" w:type="dxa"/>
            <w:vAlign w:val="center"/>
          </w:tcPr>
          <w:p w14:paraId="5D177430">
            <w:pPr>
              <w:pStyle w:val="49"/>
              <w:adjustRightInd w:val="0"/>
              <w:snapToGrid w:val="0"/>
              <w:ind w:firstLine="0" w:firstLineChars="0"/>
              <w:jc w:val="center"/>
              <w:rPr>
                <w:rFonts w:ascii="Times New Roman"/>
                <w:sz w:val="18"/>
                <w:szCs w:val="16"/>
              </w:rPr>
            </w:pPr>
            <w:r>
              <w:rPr>
                <w:rFonts w:ascii="Times New Roman"/>
                <w:sz w:val="18"/>
                <w:szCs w:val="16"/>
              </w:rPr>
              <w:t>7</w:t>
            </w:r>
          </w:p>
        </w:tc>
        <w:tc>
          <w:tcPr>
            <w:tcW w:w="3034" w:type="dxa"/>
            <w:shd w:val="clear" w:color="auto" w:fill="auto"/>
            <w:vAlign w:val="center"/>
          </w:tcPr>
          <w:p w14:paraId="36BBAF60">
            <w:pPr>
              <w:pStyle w:val="49"/>
              <w:adjustRightInd w:val="0"/>
              <w:snapToGrid w:val="0"/>
              <w:ind w:firstLine="0" w:firstLineChars="0"/>
              <w:rPr>
                <w:rFonts w:ascii="Times New Roman"/>
                <w:sz w:val="18"/>
                <w:szCs w:val="16"/>
              </w:rPr>
            </w:pPr>
            <w:r>
              <w:rPr>
                <w:rFonts w:ascii="Times New Roman"/>
                <w:sz w:val="18"/>
                <w:szCs w:val="16"/>
              </w:rPr>
              <w:t>100%</w:t>
            </w:r>
          </w:p>
        </w:tc>
        <w:tc>
          <w:tcPr>
            <w:tcW w:w="3119" w:type="dxa"/>
            <w:shd w:val="clear" w:color="auto" w:fill="auto"/>
            <w:vAlign w:val="center"/>
          </w:tcPr>
          <w:p w14:paraId="1B8B9D61">
            <w:pPr>
              <w:pStyle w:val="49"/>
              <w:adjustRightInd w:val="0"/>
              <w:snapToGrid w:val="0"/>
              <w:ind w:firstLine="0" w:firstLineChars="0"/>
              <w:rPr>
                <w:rFonts w:ascii="Times New Roman"/>
                <w:sz w:val="18"/>
                <w:szCs w:val="16"/>
              </w:rPr>
            </w:pPr>
            <w:r>
              <w:rPr>
                <w:rFonts w:ascii="Times New Roman"/>
                <w:sz w:val="18"/>
                <w:szCs w:val="16"/>
              </w:rPr>
              <w:t>≥60%</w:t>
            </w:r>
          </w:p>
        </w:tc>
        <w:tc>
          <w:tcPr>
            <w:tcW w:w="2977" w:type="dxa"/>
            <w:shd w:val="clear" w:color="auto" w:fill="auto"/>
            <w:vAlign w:val="center"/>
          </w:tcPr>
          <w:p w14:paraId="709582A4">
            <w:pPr>
              <w:pStyle w:val="49"/>
              <w:adjustRightInd w:val="0"/>
              <w:snapToGrid w:val="0"/>
              <w:ind w:firstLine="0" w:firstLineChars="0"/>
              <w:rPr>
                <w:rFonts w:ascii="Times New Roman"/>
                <w:sz w:val="18"/>
                <w:szCs w:val="16"/>
              </w:rPr>
            </w:pPr>
            <w:r>
              <w:rPr>
                <w:rFonts w:ascii="Times New Roman"/>
                <w:sz w:val="18"/>
                <w:szCs w:val="16"/>
              </w:rPr>
              <w:t>有</w:t>
            </w:r>
          </w:p>
        </w:tc>
      </w:tr>
      <w:tr w14:paraId="55D127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65" w:type="dxa"/>
            <w:vMerge w:val="continue"/>
            <w:vAlign w:val="center"/>
          </w:tcPr>
          <w:p w14:paraId="2BA321B8">
            <w:pPr>
              <w:pStyle w:val="49"/>
              <w:adjustRightInd w:val="0"/>
              <w:snapToGrid w:val="0"/>
              <w:ind w:firstLine="0" w:firstLineChars="0"/>
              <w:rPr>
                <w:rFonts w:ascii="Times New Roman"/>
                <w:sz w:val="18"/>
                <w:szCs w:val="16"/>
              </w:rPr>
            </w:pPr>
          </w:p>
        </w:tc>
        <w:tc>
          <w:tcPr>
            <w:tcW w:w="990" w:type="dxa"/>
            <w:vMerge w:val="continue"/>
            <w:vAlign w:val="center"/>
          </w:tcPr>
          <w:p w14:paraId="560860D0">
            <w:pPr>
              <w:pStyle w:val="49"/>
              <w:adjustRightInd w:val="0"/>
              <w:snapToGrid w:val="0"/>
              <w:ind w:firstLine="0" w:firstLineChars="0"/>
              <w:rPr>
                <w:rFonts w:ascii="Times New Roman"/>
                <w:sz w:val="18"/>
                <w:szCs w:val="16"/>
              </w:rPr>
            </w:pPr>
          </w:p>
        </w:tc>
        <w:tc>
          <w:tcPr>
            <w:tcW w:w="780" w:type="dxa"/>
            <w:vMerge w:val="continue"/>
            <w:vAlign w:val="center"/>
          </w:tcPr>
          <w:p w14:paraId="1D4FA2EE">
            <w:pPr>
              <w:pStyle w:val="49"/>
              <w:adjustRightInd w:val="0"/>
              <w:snapToGrid w:val="0"/>
              <w:ind w:firstLine="0" w:firstLineChars="0"/>
              <w:rPr>
                <w:rFonts w:ascii="Times New Roman"/>
                <w:sz w:val="18"/>
                <w:szCs w:val="16"/>
              </w:rPr>
            </w:pPr>
          </w:p>
        </w:tc>
        <w:tc>
          <w:tcPr>
            <w:tcW w:w="897" w:type="dxa"/>
            <w:vMerge w:val="continue"/>
            <w:vAlign w:val="center"/>
          </w:tcPr>
          <w:p w14:paraId="50355704">
            <w:pPr>
              <w:pStyle w:val="49"/>
              <w:adjustRightInd w:val="0"/>
              <w:snapToGrid w:val="0"/>
              <w:ind w:firstLine="0" w:firstLineChars="0"/>
              <w:rPr>
                <w:rFonts w:ascii="Times New Roman"/>
                <w:sz w:val="18"/>
                <w:szCs w:val="16"/>
              </w:rPr>
            </w:pPr>
          </w:p>
        </w:tc>
        <w:tc>
          <w:tcPr>
            <w:tcW w:w="1233" w:type="dxa"/>
            <w:vAlign w:val="center"/>
          </w:tcPr>
          <w:p w14:paraId="0BC2A9F7">
            <w:pPr>
              <w:pStyle w:val="49"/>
              <w:adjustRightInd w:val="0"/>
              <w:snapToGrid w:val="0"/>
              <w:ind w:firstLine="0" w:firstLineChars="0"/>
              <w:rPr>
                <w:rFonts w:ascii="Times New Roman"/>
                <w:sz w:val="18"/>
                <w:szCs w:val="16"/>
              </w:rPr>
            </w:pPr>
            <w:r>
              <w:rPr>
                <w:rFonts w:ascii="Times New Roman"/>
                <w:sz w:val="18"/>
                <w:szCs w:val="16"/>
              </w:rPr>
              <w:t>单套设备单次喷漆状态下报警情况月度平均水平（无组织管理）</w:t>
            </w:r>
            <w:r>
              <w:rPr>
                <w:rFonts w:ascii="Times New Roman"/>
                <w:sz w:val="18"/>
                <w:szCs w:val="16"/>
                <w:vertAlign w:val="superscript"/>
              </w:rPr>
              <w:t>②</w:t>
            </w:r>
          </w:p>
        </w:tc>
        <w:tc>
          <w:tcPr>
            <w:tcW w:w="888" w:type="dxa"/>
            <w:vAlign w:val="center"/>
          </w:tcPr>
          <w:p w14:paraId="6B7C8B5C">
            <w:pPr>
              <w:pStyle w:val="49"/>
              <w:adjustRightInd w:val="0"/>
              <w:snapToGrid w:val="0"/>
              <w:ind w:firstLine="0" w:firstLineChars="0"/>
              <w:jc w:val="center"/>
              <w:rPr>
                <w:rFonts w:ascii="Times New Roman"/>
                <w:sz w:val="18"/>
                <w:szCs w:val="16"/>
              </w:rPr>
            </w:pPr>
            <w:r>
              <w:rPr>
                <w:rFonts w:ascii="Times New Roman"/>
                <w:sz w:val="18"/>
                <w:szCs w:val="16"/>
              </w:rPr>
              <w:t>次</w:t>
            </w:r>
          </w:p>
        </w:tc>
        <w:tc>
          <w:tcPr>
            <w:tcW w:w="780" w:type="dxa"/>
            <w:vAlign w:val="center"/>
          </w:tcPr>
          <w:p w14:paraId="5425EDDD">
            <w:pPr>
              <w:pStyle w:val="49"/>
              <w:adjustRightInd w:val="0"/>
              <w:snapToGrid w:val="0"/>
              <w:ind w:firstLine="0" w:firstLineChars="0"/>
              <w:jc w:val="center"/>
              <w:rPr>
                <w:rFonts w:ascii="Times New Roman"/>
                <w:sz w:val="18"/>
                <w:szCs w:val="16"/>
              </w:rPr>
            </w:pPr>
            <w:r>
              <w:rPr>
                <w:rFonts w:ascii="Times New Roman"/>
                <w:sz w:val="18"/>
                <w:szCs w:val="16"/>
              </w:rPr>
              <w:t>4</w:t>
            </w:r>
          </w:p>
        </w:tc>
        <w:tc>
          <w:tcPr>
            <w:tcW w:w="3034" w:type="dxa"/>
            <w:shd w:val="clear" w:color="auto" w:fill="auto"/>
            <w:vAlign w:val="center"/>
          </w:tcPr>
          <w:p w14:paraId="5126FB6E">
            <w:pPr>
              <w:pStyle w:val="49"/>
              <w:adjustRightInd w:val="0"/>
              <w:snapToGrid w:val="0"/>
              <w:ind w:firstLine="0" w:firstLineChars="0"/>
              <w:rPr>
                <w:rFonts w:ascii="Times New Roman"/>
                <w:sz w:val="18"/>
                <w:szCs w:val="16"/>
              </w:rPr>
            </w:pPr>
            <w:r>
              <w:rPr>
                <w:rFonts w:ascii="Times New Roman"/>
                <w:sz w:val="18"/>
                <w:szCs w:val="16"/>
              </w:rPr>
              <w:t>报警次数=0次</w:t>
            </w:r>
          </w:p>
        </w:tc>
        <w:tc>
          <w:tcPr>
            <w:tcW w:w="3119" w:type="dxa"/>
            <w:shd w:val="clear" w:color="auto" w:fill="auto"/>
            <w:vAlign w:val="center"/>
          </w:tcPr>
          <w:p w14:paraId="725D798D">
            <w:pPr>
              <w:pStyle w:val="49"/>
              <w:adjustRightInd w:val="0"/>
              <w:snapToGrid w:val="0"/>
              <w:ind w:firstLine="0" w:firstLineChars="0"/>
              <w:rPr>
                <w:rFonts w:ascii="Times New Roman"/>
                <w:sz w:val="18"/>
                <w:szCs w:val="16"/>
              </w:rPr>
            </w:pPr>
            <w:r>
              <w:rPr>
                <w:rFonts w:ascii="Times New Roman"/>
                <w:sz w:val="18"/>
                <w:szCs w:val="16"/>
              </w:rPr>
              <w:t>报警次数≤2次</w:t>
            </w:r>
          </w:p>
        </w:tc>
        <w:tc>
          <w:tcPr>
            <w:tcW w:w="2977" w:type="dxa"/>
            <w:shd w:val="clear" w:color="auto" w:fill="auto"/>
            <w:vAlign w:val="center"/>
          </w:tcPr>
          <w:p w14:paraId="59CB0137">
            <w:pPr>
              <w:pStyle w:val="49"/>
              <w:adjustRightInd w:val="0"/>
              <w:snapToGrid w:val="0"/>
              <w:ind w:firstLine="0" w:firstLineChars="0"/>
              <w:rPr>
                <w:rFonts w:ascii="Times New Roman"/>
                <w:sz w:val="18"/>
                <w:szCs w:val="16"/>
              </w:rPr>
            </w:pPr>
            <w:r>
              <w:rPr>
                <w:rFonts w:ascii="Times New Roman"/>
                <w:sz w:val="18"/>
                <w:szCs w:val="16"/>
              </w:rPr>
              <w:t>报警次数≤10次</w:t>
            </w:r>
          </w:p>
        </w:tc>
      </w:tr>
      <w:bookmarkEnd w:id="192"/>
      <w:tr w14:paraId="22312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65" w:type="dxa"/>
            <w:vMerge w:val="continue"/>
            <w:vAlign w:val="center"/>
          </w:tcPr>
          <w:p w14:paraId="44C7FE51">
            <w:pPr>
              <w:pStyle w:val="49"/>
              <w:adjustRightInd w:val="0"/>
              <w:snapToGrid w:val="0"/>
              <w:ind w:firstLine="0" w:firstLineChars="0"/>
              <w:rPr>
                <w:rFonts w:ascii="Times New Roman"/>
                <w:sz w:val="18"/>
                <w:szCs w:val="16"/>
              </w:rPr>
            </w:pPr>
          </w:p>
        </w:tc>
        <w:tc>
          <w:tcPr>
            <w:tcW w:w="990" w:type="dxa"/>
            <w:vMerge w:val="continue"/>
            <w:vAlign w:val="center"/>
          </w:tcPr>
          <w:p w14:paraId="70D4AECA">
            <w:pPr>
              <w:pStyle w:val="49"/>
              <w:adjustRightInd w:val="0"/>
              <w:snapToGrid w:val="0"/>
              <w:ind w:firstLine="0" w:firstLineChars="0"/>
              <w:rPr>
                <w:rFonts w:ascii="Times New Roman"/>
                <w:sz w:val="18"/>
                <w:szCs w:val="16"/>
              </w:rPr>
            </w:pPr>
          </w:p>
        </w:tc>
        <w:tc>
          <w:tcPr>
            <w:tcW w:w="780" w:type="dxa"/>
            <w:vMerge w:val="continue"/>
            <w:vAlign w:val="center"/>
          </w:tcPr>
          <w:p w14:paraId="5982579A">
            <w:pPr>
              <w:pStyle w:val="49"/>
              <w:adjustRightInd w:val="0"/>
              <w:snapToGrid w:val="0"/>
              <w:ind w:firstLine="0" w:firstLineChars="0"/>
              <w:rPr>
                <w:rFonts w:ascii="Times New Roman"/>
                <w:sz w:val="18"/>
                <w:szCs w:val="16"/>
              </w:rPr>
            </w:pPr>
          </w:p>
        </w:tc>
        <w:tc>
          <w:tcPr>
            <w:tcW w:w="897" w:type="dxa"/>
            <w:vMerge w:val="continue"/>
            <w:vAlign w:val="center"/>
          </w:tcPr>
          <w:p w14:paraId="309932ED">
            <w:pPr>
              <w:pStyle w:val="49"/>
              <w:adjustRightInd w:val="0"/>
              <w:snapToGrid w:val="0"/>
              <w:ind w:firstLine="0" w:firstLineChars="0"/>
              <w:rPr>
                <w:rFonts w:ascii="Times New Roman"/>
                <w:sz w:val="18"/>
                <w:szCs w:val="16"/>
              </w:rPr>
            </w:pPr>
          </w:p>
        </w:tc>
        <w:tc>
          <w:tcPr>
            <w:tcW w:w="1233" w:type="dxa"/>
            <w:vAlign w:val="center"/>
          </w:tcPr>
          <w:p w14:paraId="422239A8">
            <w:pPr>
              <w:pStyle w:val="49"/>
              <w:adjustRightInd w:val="0"/>
              <w:snapToGrid w:val="0"/>
              <w:ind w:firstLine="0" w:firstLineChars="0"/>
              <w:rPr>
                <w:rFonts w:ascii="Times New Roman"/>
                <w:sz w:val="18"/>
                <w:szCs w:val="16"/>
              </w:rPr>
            </w:pPr>
            <w:r>
              <w:rPr>
                <w:rFonts w:ascii="Times New Roman"/>
                <w:sz w:val="18"/>
                <w:szCs w:val="16"/>
              </w:rPr>
              <w:t>单套设备单次烤漆状态下报警情况月度平均水平（无组织管理）</w:t>
            </w:r>
            <w:r>
              <w:rPr>
                <w:rFonts w:ascii="Times New Roman"/>
                <w:sz w:val="18"/>
                <w:szCs w:val="16"/>
                <w:vertAlign w:val="superscript"/>
              </w:rPr>
              <w:t>②</w:t>
            </w:r>
          </w:p>
        </w:tc>
        <w:tc>
          <w:tcPr>
            <w:tcW w:w="888" w:type="dxa"/>
            <w:vAlign w:val="center"/>
          </w:tcPr>
          <w:p w14:paraId="220A3433">
            <w:pPr>
              <w:pStyle w:val="49"/>
              <w:adjustRightInd w:val="0"/>
              <w:snapToGrid w:val="0"/>
              <w:ind w:firstLine="0" w:firstLineChars="0"/>
              <w:jc w:val="center"/>
              <w:rPr>
                <w:rFonts w:ascii="Times New Roman"/>
                <w:sz w:val="18"/>
                <w:szCs w:val="16"/>
              </w:rPr>
            </w:pPr>
            <w:r>
              <w:rPr>
                <w:rFonts w:ascii="Times New Roman"/>
                <w:sz w:val="18"/>
                <w:szCs w:val="16"/>
              </w:rPr>
              <w:t>次</w:t>
            </w:r>
          </w:p>
        </w:tc>
        <w:tc>
          <w:tcPr>
            <w:tcW w:w="780" w:type="dxa"/>
            <w:vAlign w:val="center"/>
          </w:tcPr>
          <w:p w14:paraId="4911D3A6">
            <w:pPr>
              <w:pStyle w:val="49"/>
              <w:adjustRightInd w:val="0"/>
              <w:snapToGrid w:val="0"/>
              <w:ind w:firstLine="0" w:firstLineChars="0"/>
              <w:jc w:val="center"/>
              <w:rPr>
                <w:rFonts w:ascii="Times New Roman"/>
                <w:sz w:val="18"/>
                <w:szCs w:val="16"/>
              </w:rPr>
            </w:pPr>
            <w:r>
              <w:rPr>
                <w:rFonts w:ascii="Times New Roman"/>
                <w:sz w:val="18"/>
                <w:szCs w:val="16"/>
              </w:rPr>
              <w:t>4</w:t>
            </w:r>
          </w:p>
        </w:tc>
        <w:tc>
          <w:tcPr>
            <w:tcW w:w="3034" w:type="dxa"/>
            <w:shd w:val="clear" w:color="auto" w:fill="auto"/>
            <w:vAlign w:val="center"/>
          </w:tcPr>
          <w:p w14:paraId="30E7887A">
            <w:pPr>
              <w:pStyle w:val="49"/>
              <w:adjustRightInd w:val="0"/>
              <w:snapToGrid w:val="0"/>
              <w:ind w:firstLine="0" w:firstLineChars="0"/>
              <w:rPr>
                <w:rFonts w:ascii="Times New Roman"/>
                <w:sz w:val="18"/>
                <w:szCs w:val="16"/>
              </w:rPr>
            </w:pPr>
            <w:r>
              <w:rPr>
                <w:rFonts w:ascii="Times New Roman"/>
                <w:sz w:val="18"/>
                <w:szCs w:val="16"/>
              </w:rPr>
              <w:t>报警次数=0次</w:t>
            </w:r>
          </w:p>
        </w:tc>
        <w:tc>
          <w:tcPr>
            <w:tcW w:w="3119" w:type="dxa"/>
            <w:shd w:val="clear" w:color="auto" w:fill="auto"/>
            <w:vAlign w:val="center"/>
          </w:tcPr>
          <w:p w14:paraId="3CC00C64">
            <w:pPr>
              <w:pStyle w:val="49"/>
              <w:adjustRightInd w:val="0"/>
              <w:snapToGrid w:val="0"/>
              <w:ind w:firstLine="0" w:firstLineChars="0"/>
              <w:rPr>
                <w:rFonts w:ascii="Times New Roman"/>
                <w:sz w:val="18"/>
                <w:szCs w:val="16"/>
              </w:rPr>
            </w:pPr>
            <w:r>
              <w:rPr>
                <w:rFonts w:ascii="Times New Roman"/>
                <w:sz w:val="18"/>
                <w:szCs w:val="16"/>
              </w:rPr>
              <w:t>报警次数≤2次</w:t>
            </w:r>
          </w:p>
        </w:tc>
        <w:tc>
          <w:tcPr>
            <w:tcW w:w="2977" w:type="dxa"/>
            <w:shd w:val="clear" w:color="auto" w:fill="auto"/>
            <w:vAlign w:val="center"/>
          </w:tcPr>
          <w:p w14:paraId="18758173">
            <w:pPr>
              <w:pStyle w:val="49"/>
              <w:adjustRightInd w:val="0"/>
              <w:snapToGrid w:val="0"/>
              <w:ind w:firstLine="0" w:firstLineChars="0"/>
              <w:rPr>
                <w:rFonts w:ascii="Times New Roman"/>
                <w:sz w:val="18"/>
                <w:szCs w:val="16"/>
              </w:rPr>
            </w:pPr>
            <w:r>
              <w:rPr>
                <w:rFonts w:ascii="Times New Roman"/>
                <w:sz w:val="18"/>
                <w:szCs w:val="16"/>
              </w:rPr>
              <w:t>报警次数≤10次</w:t>
            </w:r>
          </w:p>
        </w:tc>
      </w:tr>
      <w:tr w14:paraId="4B971F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65" w:type="dxa"/>
            <w:vMerge w:val="continue"/>
            <w:vAlign w:val="center"/>
          </w:tcPr>
          <w:p w14:paraId="25A69A41">
            <w:pPr>
              <w:pStyle w:val="49"/>
              <w:adjustRightInd w:val="0"/>
              <w:snapToGrid w:val="0"/>
              <w:ind w:firstLine="0" w:firstLineChars="0"/>
              <w:rPr>
                <w:rFonts w:ascii="Times New Roman"/>
                <w:sz w:val="18"/>
                <w:szCs w:val="16"/>
              </w:rPr>
            </w:pPr>
          </w:p>
        </w:tc>
        <w:tc>
          <w:tcPr>
            <w:tcW w:w="990" w:type="dxa"/>
            <w:vMerge w:val="continue"/>
            <w:vAlign w:val="center"/>
          </w:tcPr>
          <w:p w14:paraId="4997AE47">
            <w:pPr>
              <w:pStyle w:val="49"/>
              <w:adjustRightInd w:val="0"/>
              <w:snapToGrid w:val="0"/>
              <w:ind w:firstLine="0" w:firstLineChars="0"/>
              <w:rPr>
                <w:rFonts w:ascii="Times New Roman"/>
                <w:sz w:val="18"/>
                <w:szCs w:val="16"/>
              </w:rPr>
            </w:pPr>
          </w:p>
        </w:tc>
        <w:tc>
          <w:tcPr>
            <w:tcW w:w="780" w:type="dxa"/>
            <w:vMerge w:val="continue"/>
            <w:vAlign w:val="center"/>
          </w:tcPr>
          <w:p w14:paraId="0885DD64">
            <w:pPr>
              <w:pStyle w:val="49"/>
              <w:adjustRightInd w:val="0"/>
              <w:snapToGrid w:val="0"/>
              <w:ind w:firstLine="0" w:firstLineChars="0"/>
              <w:rPr>
                <w:rFonts w:ascii="Times New Roman"/>
                <w:sz w:val="18"/>
                <w:szCs w:val="16"/>
              </w:rPr>
            </w:pPr>
          </w:p>
        </w:tc>
        <w:tc>
          <w:tcPr>
            <w:tcW w:w="897" w:type="dxa"/>
            <w:vMerge w:val="continue"/>
            <w:vAlign w:val="center"/>
          </w:tcPr>
          <w:p w14:paraId="1B0B107D">
            <w:pPr>
              <w:pStyle w:val="49"/>
              <w:adjustRightInd w:val="0"/>
              <w:snapToGrid w:val="0"/>
              <w:ind w:firstLine="0" w:firstLineChars="0"/>
              <w:rPr>
                <w:rFonts w:ascii="Times New Roman"/>
                <w:sz w:val="18"/>
                <w:szCs w:val="16"/>
              </w:rPr>
            </w:pPr>
          </w:p>
        </w:tc>
        <w:tc>
          <w:tcPr>
            <w:tcW w:w="1233" w:type="dxa"/>
            <w:vAlign w:val="center"/>
          </w:tcPr>
          <w:p w14:paraId="143AF737">
            <w:pPr>
              <w:pStyle w:val="49"/>
              <w:adjustRightInd w:val="0"/>
              <w:snapToGrid w:val="0"/>
              <w:ind w:firstLine="0" w:firstLineChars="0"/>
              <w:rPr>
                <w:rFonts w:ascii="Times New Roman"/>
                <w:sz w:val="18"/>
                <w:szCs w:val="16"/>
              </w:rPr>
            </w:pPr>
            <w:r>
              <w:rPr>
                <w:rFonts w:ascii="Times New Roman"/>
                <w:sz w:val="18"/>
                <w:szCs w:val="16"/>
              </w:rPr>
              <w:t>单套设备报警情况月度平均水平（污染治理设施非正常运行）</w:t>
            </w:r>
            <w:r>
              <w:rPr>
                <w:rFonts w:ascii="Times New Roman"/>
                <w:sz w:val="18"/>
                <w:szCs w:val="16"/>
                <w:vertAlign w:val="superscript"/>
              </w:rPr>
              <w:t>③</w:t>
            </w:r>
          </w:p>
        </w:tc>
        <w:tc>
          <w:tcPr>
            <w:tcW w:w="888" w:type="dxa"/>
            <w:vAlign w:val="center"/>
          </w:tcPr>
          <w:p w14:paraId="1E25D759">
            <w:pPr>
              <w:pStyle w:val="49"/>
              <w:adjustRightInd w:val="0"/>
              <w:snapToGrid w:val="0"/>
              <w:ind w:firstLine="0" w:firstLineChars="0"/>
              <w:jc w:val="center"/>
              <w:rPr>
                <w:rFonts w:ascii="Times New Roman"/>
                <w:sz w:val="18"/>
                <w:szCs w:val="16"/>
              </w:rPr>
            </w:pPr>
            <w:r>
              <w:rPr>
                <w:rFonts w:ascii="Times New Roman"/>
                <w:sz w:val="18"/>
                <w:szCs w:val="16"/>
              </w:rPr>
              <w:t>次</w:t>
            </w:r>
          </w:p>
        </w:tc>
        <w:tc>
          <w:tcPr>
            <w:tcW w:w="780" w:type="dxa"/>
            <w:vAlign w:val="center"/>
          </w:tcPr>
          <w:p w14:paraId="7DED8906">
            <w:pPr>
              <w:pStyle w:val="49"/>
              <w:adjustRightInd w:val="0"/>
              <w:snapToGrid w:val="0"/>
              <w:ind w:firstLine="0" w:firstLineChars="0"/>
              <w:jc w:val="center"/>
              <w:rPr>
                <w:rFonts w:ascii="Times New Roman"/>
                <w:sz w:val="18"/>
                <w:szCs w:val="16"/>
              </w:rPr>
            </w:pPr>
            <w:r>
              <w:rPr>
                <w:rFonts w:ascii="Times New Roman"/>
                <w:sz w:val="18"/>
                <w:szCs w:val="16"/>
              </w:rPr>
              <w:t>4</w:t>
            </w:r>
          </w:p>
        </w:tc>
        <w:tc>
          <w:tcPr>
            <w:tcW w:w="3034" w:type="dxa"/>
            <w:shd w:val="clear" w:color="auto" w:fill="auto"/>
            <w:vAlign w:val="center"/>
          </w:tcPr>
          <w:p w14:paraId="683082B6">
            <w:pPr>
              <w:pStyle w:val="49"/>
              <w:adjustRightInd w:val="0"/>
              <w:snapToGrid w:val="0"/>
              <w:ind w:firstLine="0" w:firstLineChars="0"/>
              <w:rPr>
                <w:rFonts w:ascii="Times New Roman"/>
                <w:sz w:val="18"/>
                <w:szCs w:val="16"/>
              </w:rPr>
            </w:pPr>
            <w:r>
              <w:rPr>
                <w:rFonts w:ascii="Times New Roman"/>
                <w:sz w:val="18"/>
                <w:szCs w:val="16"/>
              </w:rPr>
              <w:t>报警次数≤1次</w:t>
            </w:r>
          </w:p>
          <w:p w14:paraId="1CBCFB22">
            <w:pPr>
              <w:pStyle w:val="49"/>
              <w:adjustRightInd w:val="0"/>
              <w:snapToGrid w:val="0"/>
              <w:ind w:firstLine="0" w:firstLineChars="0"/>
              <w:rPr>
                <w:rFonts w:ascii="Times New Roman"/>
                <w:sz w:val="18"/>
                <w:szCs w:val="16"/>
              </w:rPr>
            </w:pPr>
          </w:p>
        </w:tc>
        <w:tc>
          <w:tcPr>
            <w:tcW w:w="3119" w:type="dxa"/>
            <w:shd w:val="clear" w:color="auto" w:fill="auto"/>
            <w:vAlign w:val="center"/>
          </w:tcPr>
          <w:p w14:paraId="6422D499">
            <w:pPr>
              <w:pStyle w:val="49"/>
              <w:adjustRightInd w:val="0"/>
              <w:snapToGrid w:val="0"/>
              <w:ind w:firstLine="0" w:firstLineChars="0"/>
              <w:rPr>
                <w:rFonts w:ascii="Times New Roman"/>
                <w:sz w:val="18"/>
                <w:szCs w:val="16"/>
              </w:rPr>
            </w:pPr>
            <w:r>
              <w:rPr>
                <w:rFonts w:ascii="Times New Roman"/>
                <w:sz w:val="18"/>
                <w:szCs w:val="16"/>
              </w:rPr>
              <w:t>报警次数≤2次</w:t>
            </w:r>
          </w:p>
        </w:tc>
        <w:tc>
          <w:tcPr>
            <w:tcW w:w="2977" w:type="dxa"/>
            <w:shd w:val="clear" w:color="auto" w:fill="auto"/>
            <w:vAlign w:val="center"/>
          </w:tcPr>
          <w:p w14:paraId="64B09DE6">
            <w:pPr>
              <w:pStyle w:val="49"/>
              <w:adjustRightInd w:val="0"/>
              <w:snapToGrid w:val="0"/>
              <w:ind w:firstLine="0" w:firstLineChars="0"/>
              <w:rPr>
                <w:rFonts w:ascii="Times New Roman"/>
                <w:sz w:val="18"/>
                <w:szCs w:val="16"/>
              </w:rPr>
            </w:pPr>
            <w:r>
              <w:rPr>
                <w:rFonts w:ascii="Times New Roman"/>
                <w:sz w:val="18"/>
                <w:szCs w:val="16"/>
              </w:rPr>
              <w:t>报警次数≤4次</w:t>
            </w:r>
          </w:p>
        </w:tc>
      </w:tr>
      <w:tr w14:paraId="488CD6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8" w:hRule="atLeast"/>
          <w:jc w:val="center"/>
        </w:trPr>
        <w:tc>
          <w:tcPr>
            <w:tcW w:w="465" w:type="dxa"/>
            <w:vMerge w:val="continue"/>
            <w:vAlign w:val="center"/>
          </w:tcPr>
          <w:p w14:paraId="55F99E92">
            <w:pPr>
              <w:pStyle w:val="49"/>
              <w:adjustRightInd w:val="0"/>
              <w:snapToGrid w:val="0"/>
              <w:ind w:firstLine="0" w:firstLineChars="0"/>
              <w:rPr>
                <w:rFonts w:ascii="Times New Roman"/>
                <w:sz w:val="18"/>
                <w:szCs w:val="16"/>
              </w:rPr>
            </w:pPr>
          </w:p>
        </w:tc>
        <w:tc>
          <w:tcPr>
            <w:tcW w:w="990" w:type="dxa"/>
            <w:vMerge w:val="continue"/>
            <w:vAlign w:val="center"/>
          </w:tcPr>
          <w:p w14:paraId="19951834">
            <w:pPr>
              <w:pStyle w:val="49"/>
              <w:adjustRightInd w:val="0"/>
              <w:snapToGrid w:val="0"/>
              <w:ind w:firstLine="0" w:firstLineChars="0"/>
              <w:rPr>
                <w:rFonts w:ascii="Times New Roman"/>
                <w:sz w:val="18"/>
                <w:szCs w:val="16"/>
              </w:rPr>
            </w:pPr>
          </w:p>
        </w:tc>
        <w:tc>
          <w:tcPr>
            <w:tcW w:w="780" w:type="dxa"/>
            <w:vMerge w:val="continue"/>
            <w:vAlign w:val="center"/>
          </w:tcPr>
          <w:p w14:paraId="5A47BDDB">
            <w:pPr>
              <w:pStyle w:val="49"/>
              <w:adjustRightInd w:val="0"/>
              <w:snapToGrid w:val="0"/>
              <w:ind w:firstLine="0" w:firstLineChars="0"/>
              <w:rPr>
                <w:rFonts w:ascii="Times New Roman"/>
                <w:sz w:val="18"/>
                <w:szCs w:val="16"/>
              </w:rPr>
            </w:pPr>
          </w:p>
        </w:tc>
        <w:tc>
          <w:tcPr>
            <w:tcW w:w="897" w:type="dxa"/>
            <w:vMerge w:val="restart"/>
            <w:vAlign w:val="center"/>
          </w:tcPr>
          <w:p w14:paraId="015DD393">
            <w:pPr>
              <w:pStyle w:val="49"/>
              <w:adjustRightInd w:val="0"/>
              <w:snapToGrid w:val="0"/>
              <w:ind w:firstLine="0" w:firstLineChars="0"/>
              <w:rPr>
                <w:rFonts w:ascii="Times New Roman"/>
                <w:sz w:val="18"/>
                <w:szCs w:val="16"/>
              </w:rPr>
            </w:pPr>
            <w:r>
              <w:rPr>
                <w:rFonts w:ascii="Times New Roman"/>
                <w:sz w:val="18"/>
                <w:szCs w:val="16"/>
              </w:rPr>
              <w:t>固体废物管理</w:t>
            </w:r>
          </w:p>
        </w:tc>
        <w:tc>
          <w:tcPr>
            <w:tcW w:w="1233" w:type="dxa"/>
            <w:vAlign w:val="center"/>
          </w:tcPr>
          <w:p w14:paraId="10902C26">
            <w:pPr>
              <w:pStyle w:val="49"/>
              <w:adjustRightInd w:val="0"/>
              <w:snapToGrid w:val="0"/>
              <w:ind w:firstLine="0" w:firstLineChars="0"/>
              <w:rPr>
                <w:rFonts w:ascii="Times New Roman"/>
                <w:sz w:val="18"/>
                <w:szCs w:val="16"/>
              </w:rPr>
            </w:pPr>
            <w:r>
              <w:rPr>
                <w:rFonts w:ascii="Times New Roman"/>
                <w:sz w:val="18"/>
                <w:szCs w:val="16"/>
              </w:rPr>
              <w:t>一般工业固体废物</w:t>
            </w:r>
          </w:p>
        </w:tc>
        <w:tc>
          <w:tcPr>
            <w:tcW w:w="888" w:type="dxa"/>
            <w:vAlign w:val="center"/>
          </w:tcPr>
          <w:p w14:paraId="73E22A77">
            <w:pPr>
              <w:pStyle w:val="49"/>
              <w:adjustRightInd w:val="0"/>
              <w:snapToGrid w:val="0"/>
              <w:ind w:firstLine="0" w:firstLineChars="0"/>
              <w:jc w:val="center"/>
              <w:rPr>
                <w:rFonts w:ascii="Times New Roman"/>
                <w:sz w:val="18"/>
                <w:szCs w:val="16"/>
              </w:rPr>
            </w:pPr>
            <w:r>
              <w:rPr>
                <w:rFonts w:ascii="Times New Roman"/>
                <w:sz w:val="18"/>
                <w:szCs w:val="16"/>
              </w:rPr>
              <w:t>-</w:t>
            </w:r>
          </w:p>
        </w:tc>
        <w:tc>
          <w:tcPr>
            <w:tcW w:w="780" w:type="dxa"/>
            <w:vAlign w:val="center"/>
          </w:tcPr>
          <w:p w14:paraId="2B2BCCDC">
            <w:pPr>
              <w:pStyle w:val="49"/>
              <w:adjustRightInd w:val="0"/>
              <w:snapToGrid w:val="0"/>
              <w:ind w:firstLine="0" w:firstLineChars="0"/>
              <w:jc w:val="center"/>
              <w:rPr>
                <w:rFonts w:ascii="Times New Roman"/>
                <w:sz w:val="18"/>
                <w:szCs w:val="16"/>
              </w:rPr>
            </w:pPr>
            <w:r>
              <w:rPr>
                <w:rFonts w:ascii="Times New Roman"/>
                <w:sz w:val="18"/>
                <w:szCs w:val="16"/>
              </w:rPr>
              <w:t>2</w:t>
            </w:r>
          </w:p>
        </w:tc>
        <w:tc>
          <w:tcPr>
            <w:tcW w:w="3034" w:type="dxa"/>
            <w:shd w:val="clear" w:color="auto" w:fill="auto"/>
            <w:vAlign w:val="center"/>
          </w:tcPr>
          <w:p w14:paraId="3A9ADFD1">
            <w:pPr>
              <w:pStyle w:val="49"/>
              <w:adjustRightInd w:val="0"/>
              <w:snapToGrid w:val="0"/>
              <w:ind w:firstLine="0" w:firstLineChars="0"/>
              <w:rPr>
                <w:rFonts w:ascii="Times New Roman"/>
                <w:sz w:val="18"/>
                <w:szCs w:val="16"/>
              </w:rPr>
            </w:pPr>
            <w:r>
              <w:rPr>
                <w:rFonts w:ascii="Times New Roman"/>
                <w:sz w:val="18"/>
                <w:szCs w:val="16"/>
              </w:rPr>
              <w:t>对一般工业固体废物进行妥善处置或利用，并建立规范的电子管理台账。</w:t>
            </w:r>
          </w:p>
        </w:tc>
        <w:tc>
          <w:tcPr>
            <w:tcW w:w="6096" w:type="dxa"/>
            <w:gridSpan w:val="2"/>
            <w:shd w:val="clear" w:color="auto" w:fill="auto"/>
            <w:vAlign w:val="center"/>
          </w:tcPr>
          <w:p w14:paraId="2EC004BC">
            <w:pPr>
              <w:pStyle w:val="49"/>
              <w:adjustRightInd w:val="0"/>
              <w:snapToGrid w:val="0"/>
              <w:ind w:firstLine="0" w:firstLineChars="0"/>
              <w:rPr>
                <w:rFonts w:ascii="Times New Roman"/>
                <w:sz w:val="18"/>
                <w:szCs w:val="16"/>
              </w:rPr>
            </w:pPr>
            <w:r>
              <w:rPr>
                <w:rFonts w:ascii="Times New Roman"/>
                <w:sz w:val="18"/>
                <w:szCs w:val="16"/>
              </w:rPr>
              <w:t>对一般工业固体废物进行妥善处置或利用，并建立规范的管理台账。</w:t>
            </w:r>
          </w:p>
        </w:tc>
      </w:tr>
      <w:tr w14:paraId="523C3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5" w:type="dxa"/>
            <w:vMerge w:val="continue"/>
            <w:vAlign w:val="center"/>
          </w:tcPr>
          <w:p w14:paraId="37D43036">
            <w:pPr>
              <w:pStyle w:val="49"/>
              <w:adjustRightInd w:val="0"/>
              <w:snapToGrid w:val="0"/>
              <w:ind w:firstLine="0" w:firstLineChars="0"/>
              <w:rPr>
                <w:rFonts w:ascii="Times New Roman"/>
                <w:sz w:val="18"/>
                <w:szCs w:val="16"/>
              </w:rPr>
            </w:pPr>
          </w:p>
        </w:tc>
        <w:tc>
          <w:tcPr>
            <w:tcW w:w="990" w:type="dxa"/>
            <w:vMerge w:val="continue"/>
            <w:vAlign w:val="center"/>
          </w:tcPr>
          <w:p w14:paraId="6A63B3E5">
            <w:pPr>
              <w:pStyle w:val="49"/>
              <w:adjustRightInd w:val="0"/>
              <w:snapToGrid w:val="0"/>
              <w:ind w:firstLine="0" w:firstLineChars="0"/>
              <w:rPr>
                <w:rFonts w:ascii="Times New Roman"/>
                <w:sz w:val="18"/>
                <w:szCs w:val="16"/>
              </w:rPr>
            </w:pPr>
          </w:p>
        </w:tc>
        <w:tc>
          <w:tcPr>
            <w:tcW w:w="780" w:type="dxa"/>
            <w:vMerge w:val="continue"/>
            <w:vAlign w:val="center"/>
          </w:tcPr>
          <w:p w14:paraId="4466AAC9">
            <w:pPr>
              <w:pStyle w:val="49"/>
              <w:adjustRightInd w:val="0"/>
              <w:snapToGrid w:val="0"/>
              <w:ind w:firstLine="0" w:firstLineChars="0"/>
              <w:rPr>
                <w:rFonts w:ascii="Times New Roman"/>
                <w:sz w:val="18"/>
                <w:szCs w:val="16"/>
              </w:rPr>
            </w:pPr>
          </w:p>
        </w:tc>
        <w:tc>
          <w:tcPr>
            <w:tcW w:w="897" w:type="dxa"/>
            <w:vMerge w:val="continue"/>
            <w:vAlign w:val="center"/>
          </w:tcPr>
          <w:p w14:paraId="5FD54BD0">
            <w:pPr>
              <w:pStyle w:val="49"/>
              <w:adjustRightInd w:val="0"/>
              <w:snapToGrid w:val="0"/>
              <w:ind w:firstLine="0" w:firstLineChars="0"/>
              <w:rPr>
                <w:rFonts w:ascii="Times New Roman"/>
                <w:sz w:val="18"/>
                <w:szCs w:val="16"/>
              </w:rPr>
            </w:pPr>
          </w:p>
        </w:tc>
        <w:tc>
          <w:tcPr>
            <w:tcW w:w="1233" w:type="dxa"/>
            <w:vAlign w:val="center"/>
          </w:tcPr>
          <w:p w14:paraId="431F2241">
            <w:pPr>
              <w:pStyle w:val="49"/>
              <w:adjustRightInd w:val="0"/>
              <w:snapToGrid w:val="0"/>
              <w:ind w:firstLine="0" w:firstLineChars="0"/>
              <w:rPr>
                <w:rFonts w:ascii="Times New Roman"/>
                <w:sz w:val="18"/>
                <w:szCs w:val="16"/>
              </w:rPr>
            </w:pPr>
            <w:r>
              <w:rPr>
                <w:rFonts w:ascii="Times New Roman"/>
                <w:sz w:val="18"/>
                <w:szCs w:val="16"/>
              </w:rPr>
              <w:t>危险废物</w:t>
            </w:r>
          </w:p>
        </w:tc>
        <w:tc>
          <w:tcPr>
            <w:tcW w:w="888" w:type="dxa"/>
            <w:vMerge w:val="restart"/>
            <w:vAlign w:val="center"/>
          </w:tcPr>
          <w:p w14:paraId="6BD7DF1A">
            <w:pPr>
              <w:pStyle w:val="49"/>
              <w:adjustRightInd w:val="0"/>
              <w:snapToGrid w:val="0"/>
              <w:ind w:firstLine="0" w:firstLineChars="0"/>
              <w:jc w:val="center"/>
              <w:rPr>
                <w:rFonts w:ascii="Times New Roman"/>
                <w:color w:val="0000FF"/>
                <w:sz w:val="18"/>
                <w:szCs w:val="16"/>
              </w:rPr>
            </w:pPr>
            <w:r>
              <w:rPr>
                <w:rFonts w:ascii="Times New Roman"/>
                <w:sz w:val="18"/>
                <w:szCs w:val="16"/>
              </w:rPr>
              <w:t>-</w:t>
            </w:r>
          </w:p>
        </w:tc>
        <w:tc>
          <w:tcPr>
            <w:tcW w:w="780" w:type="dxa"/>
            <w:vAlign w:val="center"/>
          </w:tcPr>
          <w:p w14:paraId="163D2849">
            <w:pPr>
              <w:pStyle w:val="49"/>
              <w:adjustRightInd w:val="0"/>
              <w:snapToGrid w:val="0"/>
              <w:ind w:firstLine="0" w:firstLineChars="0"/>
              <w:jc w:val="center"/>
              <w:rPr>
                <w:rFonts w:ascii="Times New Roman"/>
                <w:sz w:val="18"/>
                <w:szCs w:val="16"/>
              </w:rPr>
            </w:pPr>
            <w:r>
              <w:rPr>
                <w:rFonts w:ascii="Times New Roman"/>
                <w:sz w:val="18"/>
                <w:szCs w:val="16"/>
              </w:rPr>
              <w:t>4</w:t>
            </w:r>
          </w:p>
        </w:tc>
        <w:tc>
          <w:tcPr>
            <w:tcW w:w="9130" w:type="dxa"/>
            <w:gridSpan w:val="3"/>
            <w:shd w:val="clear" w:color="auto" w:fill="auto"/>
            <w:vAlign w:val="center"/>
          </w:tcPr>
          <w:p w14:paraId="15A86DAC">
            <w:pPr>
              <w:adjustRightInd w:val="0"/>
              <w:snapToGrid w:val="0"/>
              <w:rPr>
                <w:rFonts w:cs="Times New Roman"/>
                <w:sz w:val="18"/>
                <w:szCs w:val="16"/>
              </w:rPr>
            </w:pPr>
            <w:r>
              <w:rPr>
                <w:rFonts w:cs="Times New Roman"/>
                <w:kern w:val="0"/>
                <w:sz w:val="18"/>
                <w:szCs w:val="16"/>
              </w:rPr>
              <w:t>配备危废智能计量设备对危废进行智能管理，实现自动打印符合国家标准的危险废物电子标签标志，智能领取危险废物电子标签标志二维码；智能完成入库、出库；自动生成符合《危险废物管理计划和管理台账制定技术导则》（HJ 1259）要求的电子管理台账，并与国家固废系统实时对接。</w:t>
            </w:r>
          </w:p>
        </w:tc>
      </w:tr>
      <w:tr w14:paraId="2C83F0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5" w:type="dxa"/>
            <w:vMerge w:val="continue"/>
            <w:vAlign w:val="center"/>
          </w:tcPr>
          <w:p w14:paraId="291BD62C">
            <w:pPr>
              <w:pStyle w:val="49"/>
              <w:adjustRightInd w:val="0"/>
              <w:snapToGrid w:val="0"/>
              <w:ind w:firstLine="0" w:firstLineChars="0"/>
              <w:rPr>
                <w:rFonts w:ascii="Times New Roman"/>
                <w:sz w:val="18"/>
                <w:szCs w:val="16"/>
              </w:rPr>
            </w:pPr>
          </w:p>
        </w:tc>
        <w:tc>
          <w:tcPr>
            <w:tcW w:w="990" w:type="dxa"/>
            <w:vMerge w:val="continue"/>
            <w:vAlign w:val="center"/>
          </w:tcPr>
          <w:p w14:paraId="12B999B8">
            <w:pPr>
              <w:pStyle w:val="49"/>
              <w:adjustRightInd w:val="0"/>
              <w:snapToGrid w:val="0"/>
              <w:ind w:firstLine="0" w:firstLineChars="0"/>
              <w:rPr>
                <w:rFonts w:ascii="Times New Roman"/>
                <w:sz w:val="18"/>
                <w:szCs w:val="16"/>
              </w:rPr>
            </w:pPr>
          </w:p>
        </w:tc>
        <w:tc>
          <w:tcPr>
            <w:tcW w:w="780" w:type="dxa"/>
            <w:vMerge w:val="continue"/>
            <w:vAlign w:val="center"/>
          </w:tcPr>
          <w:p w14:paraId="704ED5A0">
            <w:pPr>
              <w:pStyle w:val="49"/>
              <w:adjustRightInd w:val="0"/>
              <w:snapToGrid w:val="0"/>
              <w:ind w:firstLine="0" w:firstLineChars="0"/>
              <w:rPr>
                <w:rFonts w:ascii="Times New Roman"/>
                <w:sz w:val="18"/>
                <w:szCs w:val="16"/>
              </w:rPr>
            </w:pPr>
          </w:p>
        </w:tc>
        <w:tc>
          <w:tcPr>
            <w:tcW w:w="897" w:type="dxa"/>
            <w:vMerge w:val="continue"/>
            <w:vAlign w:val="center"/>
          </w:tcPr>
          <w:p w14:paraId="4D48768B">
            <w:pPr>
              <w:pStyle w:val="49"/>
              <w:adjustRightInd w:val="0"/>
              <w:snapToGrid w:val="0"/>
              <w:ind w:firstLine="0" w:firstLineChars="0"/>
              <w:rPr>
                <w:rFonts w:ascii="Times New Roman"/>
                <w:sz w:val="18"/>
                <w:szCs w:val="16"/>
              </w:rPr>
            </w:pPr>
          </w:p>
        </w:tc>
        <w:tc>
          <w:tcPr>
            <w:tcW w:w="1233" w:type="dxa"/>
            <w:vAlign w:val="center"/>
          </w:tcPr>
          <w:p w14:paraId="1440C03E">
            <w:pPr>
              <w:pStyle w:val="49"/>
              <w:adjustRightInd w:val="0"/>
              <w:snapToGrid w:val="0"/>
              <w:ind w:firstLine="0" w:firstLineChars="0"/>
              <w:rPr>
                <w:rFonts w:ascii="Times New Roman"/>
                <w:sz w:val="18"/>
                <w:szCs w:val="16"/>
                <w:vertAlign w:val="superscript"/>
              </w:rPr>
            </w:pPr>
            <w:r>
              <w:rPr>
                <w:rFonts w:ascii="Times New Roman"/>
                <w:sz w:val="18"/>
                <w:szCs w:val="16"/>
              </w:rPr>
              <w:t>危险废物规范化*</w:t>
            </w:r>
            <w:r>
              <w:rPr>
                <w:rFonts w:ascii="Times New Roman"/>
                <w:sz w:val="18"/>
                <w:szCs w:val="16"/>
                <w:vertAlign w:val="superscript"/>
              </w:rPr>
              <w:t>④</w:t>
            </w:r>
          </w:p>
        </w:tc>
        <w:tc>
          <w:tcPr>
            <w:tcW w:w="888" w:type="dxa"/>
            <w:vMerge w:val="continue"/>
            <w:vAlign w:val="center"/>
          </w:tcPr>
          <w:p w14:paraId="3AD284FF">
            <w:pPr>
              <w:pStyle w:val="49"/>
              <w:adjustRightInd w:val="0"/>
              <w:snapToGrid w:val="0"/>
              <w:ind w:firstLine="0" w:firstLineChars="0"/>
              <w:jc w:val="center"/>
              <w:rPr>
                <w:rFonts w:ascii="Times New Roman"/>
                <w:color w:val="0000FF"/>
                <w:sz w:val="18"/>
                <w:szCs w:val="16"/>
              </w:rPr>
            </w:pPr>
          </w:p>
        </w:tc>
        <w:tc>
          <w:tcPr>
            <w:tcW w:w="780" w:type="dxa"/>
            <w:vAlign w:val="center"/>
          </w:tcPr>
          <w:p w14:paraId="649756D1">
            <w:pPr>
              <w:pStyle w:val="49"/>
              <w:adjustRightInd w:val="0"/>
              <w:snapToGrid w:val="0"/>
              <w:ind w:firstLine="0" w:firstLineChars="0"/>
              <w:jc w:val="center"/>
              <w:rPr>
                <w:rFonts w:ascii="Times New Roman"/>
                <w:sz w:val="18"/>
                <w:szCs w:val="16"/>
              </w:rPr>
            </w:pPr>
            <w:r>
              <w:rPr>
                <w:rFonts w:ascii="Times New Roman"/>
                <w:sz w:val="18"/>
                <w:szCs w:val="16"/>
              </w:rPr>
              <w:t>3</w:t>
            </w:r>
          </w:p>
        </w:tc>
        <w:tc>
          <w:tcPr>
            <w:tcW w:w="9130" w:type="dxa"/>
            <w:gridSpan w:val="3"/>
            <w:shd w:val="clear" w:color="auto" w:fill="auto"/>
            <w:vAlign w:val="center"/>
          </w:tcPr>
          <w:p w14:paraId="33C491E0">
            <w:pPr>
              <w:pStyle w:val="49"/>
              <w:adjustRightInd w:val="0"/>
              <w:snapToGrid w:val="0"/>
              <w:ind w:firstLine="0" w:firstLineChars="0"/>
              <w:rPr>
                <w:rFonts w:ascii="Times New Roman"/>
                <w:sz w:val="18"/>
                <w:szCs w:val="16"/>
              </w:rPr>
            </w:pPr>
            <w:r>
              <w:rPr>
                <w:rFonts w:ascii="Times New Roman"/>
                <w:sz w:val="18"/>
                <w:szCs w:val="16"/>
              </w:rPr>
              <w:t>危险废物贮存符合《危险废物贮存污染控制标准》（GB 18597）及《危险废物识别标志设置技术规范》（HJ 1276）的规定，危险废物利用处置单位必需具备相应资质。</w:t>
            </w:r>
          </w:p>
        </w:tc>
      </w:tr>
      <w:tr w14:paraId="79A16E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8" w:hRule="atLeast"/>
          <w:jc w:val="center"/>
        </w:trPr>
        <w:tc>
          <w:tcPr>
            <w:tcW w:w="465" w:type="dxa"/>
            <w:vMerge w:val="continue"/>
            <w:vAlign w:val="center"/>
          </w:tcPr>
          <w:p w14:paraId="71AA399F">
            <w:pPr>
              <w:pStyle w:val="49"/>
              <w:adjustRightInd w:val="0"/>
              <w:snapToGrid w:val="0"/>
              <w:ind w:firstLine="0" w:firstLineChars="0"/>
              <w:rPr>
                <w:rFonts w:ascii="Times New Roman"/>
                <w:sz w:val="18"/>
                <w:szCs w:val="16"/>
              </w:rPr>
            </w:pPr>
          </w:p>
        </w:tc>
        <w:tc>
          <w:tcPr>
            <w:tcW w:w="990" w:type="dxa"/>
            <w:vMerge w:val="continue"/>
            <w:vAlign w:val="center"/>
          </w:tcPr>
          <w:p w14:paraId="7AA6768B">
            <w:pPr>
              <w:pStyle w:val="49"/>
              <w:adjustRightInd w:val="0"/>
              <w:snapToGrid w:val="0"/>
              <w:ind w:firstLine="0" w:firstLineChars="0"/>
              <w:rPr>
                <w:rFonts w:ascii="Times New Roman"/>
                <w:sz w:val="18"/>
                <w:szCs w:val="16"/>
              </w:rPr>
            </w:pPr>
          </w:p>
        </w:tc>
        <w:tc>
          <w:tcPr>
            <w:tcW w:w="780" w:type="dxa"/>
            <w:vMerge w:val="continue"/>
            <w:vAlign w:val="center"/>
          </w:tcPr>
          <w:p w14:paraId="6F9ECDA8">
            <w:pPr>
              <w:pStyle w:val="49"/>
              <w:adjustRightInd w:val="0"/>
              <w:snapToGrid w:val="0"/>
              <w:ind w:firstLine="0" w:firstLineChars="0"/>
              <w:rPr>
                <w:rFonts w:ascii="Times New Roman"/>
                <w:sz w:val="18"/>
                <w:szCs w:val="16"/>
              </w:rPr>
            </w:pPr>
          </w:p>
        </w:tc>
        <w:tc>
          <w:tcPr>
            <w:tcW w:w="897" w:type="dxa"/>
            <w:vMerge w:val="restart"/>
            <w:vAlign w:val="center"/>
          </w:tcPr>
          <w:p w14:paraId="491A8381">
            <w:pPr>
              <w:pStyle w:val="49"/>
              <w:adjustRightInd w:val="0"/>
              <w:snapToGrid w:val="0"/>
              <w:ind w:firstLine="0" w:firstLineChars="0"/>
              <w:rPr>
                <w:rFonts w:ascii="Times New Roman"/>
                <w:sz w:val="18"/>
                <w:szCs w:val="16"/>
              </w:rPr>
            </w:pPr>
            <w:r>
              <w:rPr>
                <w:rFonts w:ascii="Times New Roman"/>
                <w:sz w:val="18"/>
                <w:szCs w:val="16"/>
              </w:rPr>
              <w:t>资源能耗管理</w:t>
            </w:r>
          </w:p>
        </w:tc>
        <w:tc>
          <w:tcPr>
            <w:tcW w:w="1233" w:type="dxa"/>
            <w:vAlign w:val="center"/>
          </w:tcPr>
          <w:p w14:paraId="5E897E52">
            <w:pPr>
              <w:pStyle w:val="49"/>
              <w:adjustRightInd w:val="0"/>
              <w:snapToGrid w:val="0"/>
              <w:ind w:firstLine="0" w:firstLineChars="0"/>
              <w:rPr>
                <w:rFonts w:ascii="Times New Roman"/>
                <w:sz w:val="18"/>
                <w:szCs w:val="16"/>
              </w:rPr>
            </w:pPr>
            <w:r>
              <w:rPr>
                <w:rFonts w:ascii="Times New Roman"/>
                <w:sz w:val="18"/>
                <w:szCs w:val="16"/>
              </w:rPr>
              <w:t>喷烤漆房供热系统能源种类</w:t>
            </w:r>
          </w:p>
        </w:tc>
        <w:tc>
          <w:tcPr>
            <w:tcW w:w="888" w:type="dxa"/>
            <w:vAlign w:val="center"/>
          </w:tcPr>
          <w:p w14:paraId="3EDCAC16">
            <w:pPr>
              <w:pStyle w:val="49"/>
              <w:adjustRightInd w:val="0"/>
              <w:snapToGrid w:val="0"/>
              <w:ind w:firstLine="0" w:firstLineChars="0"/>
              <w:jc w:val="center"/>
              <w:rPr>
                <w:rFonts w:ascii="Times New Roman"/>
                <w:sz w:val="18"/>
                <w:szCs w:val="16"/>
              </w:rPr>
            </w:pPr>
            <w:r>
              <w:rPr>
                <w:rFonts w:ascii="Times New Roman"/>
                <w:sz w:val="18"/>
                <w:szCs w:val="16"/>
              </w:rPr>
              <w:t>-</w:t>
            </w:r>
          </w:p>
        </w:tc>
        <w:tc>
          <w:tcPr>
            <w:tcW w:w="780" w:type="dxa"/>
            <w:vAlign w:val="center"/>
          </w:tcPr>
          <w:p w14:paraId="18DF13B4">
            <w:pPr>
              <w:pStyle w:val="49"/>
              <w:adjustRightInd w:val="0"/>
              <w:snapToGrid w:val="0"/>
              <w:ind w:firstLine="0" w:firstLineChars="0"/>
              <w:jc w:val="center"/>
              <w:rPr>
                <w:rFonts w:ascii="Times New Roman"/>
                <w:sz w:val="18"/>
                <w:szCs w:val="16"/>
              </w:rPr>
            </w:pPr>
            <w:r>
              <w:rPr>
                <w:rFonts w:ascii="Times New Roman"/>
                <w:sz w:val="18"/>
                <w:szCs w:val="16"/>
              </w:rPr>
              <w:t>4</w:t>
            </w:r>
          </w:p>
        </w:tc>
        <w:tc>
          <w:tcPr>
            <w:tcW w:w="3034" w:type="dxa"/>
            <w:shd w:val="clear" w:color="auto" w:fill="auto"/>
            <w:vAlign w:val="center"/>
          </w:tcPr>
          <w:p w14:paraId="363CE7FA">
            <w:pPr>
              <w:pStyle w:val="49"/>
              <w:adjustRightInd w:val="0"/>
              <w:snapToGrid w:val="0"/>
              <w:ind w:firstLine="0" w:firstLineChars="0"/>
              <w:rPr>
                <w:rFonts w:ascii="Times New Roman"/>
                <w:sz w:val="18"/>
                <w:szCs w:val="16"/>
              </w:rPr>
            </w:pPr>
            <w:r>
              <w:rPr>
                <w:rFonts w:ascii="Times New Roman"/>
                <w:sz w:val="18"/>
                <w:szCs w:val="16"/>
              </w:rPr>
              <w:t>电力</w:t>
            </w:r>
          </w:p>
        </w:tc>
        <w:tc>
          <w:tcPr>
            <w:tcW w:w="3119" w:type="dxa"/>
            <w:shd w:val="clear" w:color="auto" w:fill="auto"/>
            <w:vAlign w:val="center"/>
          </w:tcPr>
          <w:p w14:paraId="0DA564B3">
            <w:pPr>
              <w:pStyle w:val="49"/>
              <w:adjustRightInd w:val="0"/>
              <w:snapToGrid w:val="0"/>
              <w:ind w:firstLine="0" w:firstLineChars="0"/>
              <w:rPr>
                <w:rFonts w:ascii="Times New Roman"/>
                <w:sz w:val="18"/>
                <w:szCs w:val="16"/>
              </w:rPr>
            </w:pPr>
            <w:r>
              <w:rPr>
                <w:rFonts w:ascii="Times New Roman"/>
                <w:sz w:val="18"/>
                <w:szCs w:val="16"/>
              </w:rPr>
              <w:t>电力或燃气</w:t>
            </w:r>
          </w:p>
        </w:tc>
        <w:tc>
          <w:tcPr>
            <w:tcW w:w="2977" w:type="dxa"/>
            <w:shd w:val="clear" w:color="auto" w:fill="auto"/>
            <w:vAlign w:val="center"/>
          </w:tcPr>
          <w:p w14:paraId="0223EE00">
            <w:pPr>
              <w:pStyle w:val="49"/>
              <w:adjustRightInd w:val="0"/>
              <w:snapToGrid w:val="0"/>
              <w:ind w:firstLine="0" w:firstLineChars="0"/>
              <w:rPr>
                <w:rFonts w:ascii="Times New Roman"/>
                <w:sz w:val="18"/>
                <w:szCs w:val="16"/>
              </w:rPr>
            </w:pPr>
            <w:r>
              <w:rPr>
                <w:rFonts w:ascii="Times New Roman"/>
                <w:sz w:val="18"/>
                <w:szCs w:val="16"/>
              </w:rPr>
              <w:t>电力或燃油或燃生物质成型燃料</w:t>
            </w:r>
          </w:p>
        </w:tc>
      </w:tr>
      <w:tr w14:paraId="332C2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jc w:val="center"/>
        </w:trPr>
        <w:tc>
          <w:tcPr>
            <w:tcW w:w="465" w:type="dxa"/>
            <w:vMerge w:val="continue"/>
            <w:vAlign w:val="center"/>
          </w:tcPr>
          <w:p w14:paraId="6FB87EB0">
            <w:pPr>
              <w:pStyle w:val="49"/>
              <w:adjustRightInd w:val="0"/>
              <w:snapToGrid w:val="0"/>
              <w:ind w:firstLine="0" w:firstLineChars="0"/>
              <w:rPr>
                <w:rFonts w:ascii="Times New Roman"/>
                <w:sz w:val="18"/>
                <w:szCs w:val="16"/>
              </w:rPr>
            </w:pPr>
          </w:p>
        </w:tc>
        <w:tc>
          <w:tcPr>
            <w:tcW w:w="990" w:type="dxa"/>
            <w:vMerge w:val="continue"/>
            <w:vAlign w:val="center"/>
          </w:tcPr>
          <w:p w14:paraId="790ACA4F">
            <w:pPr>
              <w:pStyle w:val="49"/>
              <w:adjustRightInd w:val="0"/>
              <w:snapToGrid w:val="0"/>
              <w:ind w:firstLine="0" w:firstLineChars="0"/>
              <w:rPr>
                <w:rFonts w:ascii="Times New Roman"/>
                <w:sz w:val="18"/>
                <w:szCs w:val="16"/>
              </w:rPr>
            </w:pPr>
          </w:p>
        </w:tc>
        <w:tc>
          <w:tcPr>
            <w:tcW w:w="780" w:type="dxa"/>
            <w:vMerge w:val="continue"/>
            <w:vAlign w:val="center"/>
          </w:tcPr>
          <w:p w14:paraId="35D91182">
            <w:pPr>
              <w:pStyle w:val="49"/>
              <w:adjustRightInd w:val="0"/>
              <w:snapToGrid w:val="0"/>
              <w:ind w:firstLine="0" w:firstLineChars="0"/>
              <w:rPr>
                <w:rFonts w:ascii="Times New Roman"/>
                <w:sz w:val="18"/>
                <w:szCs w:val="16"/>
              </w:rPr>
            </w:pPr>
          </w:p>
        </w:tc>
        <w:tc>
          <w:tcPr>
            <w:tcW w:w="897" w:type="dxa"/>
            <w:vMerge w:val="continue"/>
            <w:vAlign w:val="center"/>
          </w:tcPr>
          <w:p w14:paraId="45162A7F">
            <w:pPr>
              <w:pStyle w:val="49"/>
              <w:adjustRightInd w:val="0"/>
              <w:snapToGrid w:val="0"/>
              <w:ind w:firstLine="0" w:firstLineChars="0"/>
              <w:rPr>
                <w:rFonts w:ascii="Times New Roman"/>
                <w:sz w:val="18"/>
                <w:szCs w:val="16"/>
              </w:rPr>
            </w:pPr>
          </w:p>
        </w:tc>
        <w:tc>
          <w:tcPr>
            <w:tcW w:w="1233" w:type="dxa"/>
            <w:vAlign w:val="center"/>
          </w:tcPr>
          <w:p w14:paraId="2B2F2BB1">
            <w:pPr>
              <w:pStyle w:val="49"/>
              <w:adjustRightInd w:val="0"/>
              <w:snapToGrid w:val="0"/>
              <w:ind w:firstLine="0" w:firstLineChars="0"/>
              <w:rPr>
                <w:rFonts w:ascii="Times New Roman"/>
                <w:sz w:val="18"/>
                <w:szCs w:val="16"/>
              </w:rPr>
            </w:pPr>
            <w:r>
              <w:rPr>
                <w:rFonts w:ascii="Times New Roman"/>
                <w:sz w:val="18"/>
                <w:szCs w:val="16"/>
              </w:rPr>
              <w:t>计量器具配备情况</w:t>
            </w:r>
          </w:p>
        </w:tc>
        <w:tc>
          <w:tcPr>
            <w:tcW w:w="888" w:type="dxa"/>
            <w:vAlign w:val="center"/>
          </w:tcPr>
          <w:p w14:paraId="64C7D7F8">
            <w:pPr>
              <w:pStyle w:val="49"/>
              <w:adjustRightInd w:val="0"/>
              <w:snapToGrid w:val="0"/>
              <w:ind w:firstLine="0" w:firstLineChars="0"/>
              <w:jc w:val="center"/>
              <w:rPr>
                <w:rFonts w:ascii="Times New Roman"/>
                <w:sz w:val="18"/>
                <w:szCs w:val="16"/>
              </w:rPr>
            </w:pPr>
            <w:r>
              <w:rPr>
                <w:rFonts w:ascii="Times New Roman"/>
                <w:sz w:val="18"/>
                <w:szCs w:val="16"/>
              </w:rPr>
              <w:t>-</w:t>
            </w:r>
          </w:p>
        </w:tc>
        <w:tc>
          <w:tcPr>
            <w:tcW w:w="780" w:type="dxa"/>
            <w:vAlign w:val="center"/>
          </w:tcPr>
          <w:p w14:paraId="07DBB9B4">
            <w:pPr>
              <w:pStyle w:val="49"/>
              <w:adjustRightInd w:val="0"/>
              <w:snapToGrid w:val="0"/>
              <w:ind w:firstLine="0" w:firstLineChars="0"/>
              <w:jc w:val="center"/>
              <w:rPr>
                <w:rFonts w:ascii="Times New Roman"/>
                <w:sz w:val="18"/>
                <w:szCs w:val="16"/>
              </w:rPr>
            </w:pPr>
            <w:r>
              <w:rPr>
                <w:rFonts w:ascii="Times New Roman"/>
                <w:sz w:val="18"/>
                <w:szCs w:val="16"/>
              </w:rPr>
              <w:t>4</w:t>
            </w:r>
          </w:p>
        </w:tc>
        <w:tc>
          <w:tcPr>
            <w:tcW w:w="3034" w:type="dxa"/>
            <w:shd w:val="clear" w:color="auto" w:fill="auto"/>
            <w:vAlign w:val="center"/>
          </w:tcPr>
          <w:p w14:paraId="041F0E3B">
            <w:pPr>
              <w:pStyle w:val="49"/>
              <w:adjustRightInd w:val="0"/>
              <w:snapToGrid w:val="0"/>
              <w:ind w:firstLine="0" w:firstLineChars="0"/>
              <w:rPr>
                <w:rFonts w:ascii="Times New Roman"/>
                <w:sz w:val="18"/>
                <w:szCs w:val="16"/>
              </w:rPr>
            </w:pPr>
            <w:r>
              <w:rPr>
                <w:rFonts w:ascii="Times New Roman"/>
                <w:sz w:val="18"/>
                <w:szCs w:val="16"/>
              </w:rPr>
              <w:t>企业总厂区、喷烤漆房及其对应污染治理设施配备符合《用能单位能源计量器具配备和管理通则》（GB 17167）规定的能源计量器具，并支持数据传输；企业总厂区及洗车工序配备符合《用水单位水计量器具配备和管理通则》（GB 24789）规定的水计量器具，并支持数据传输。</w:t>
            </w:r>
          </w:p>
        </w:tc>
        <w:tc>
          <w:tcPr>
            <w:tcW w:w="3119" w:type="dxa"/>
            <w:shd w:val="clear" w:color="auto" w:fill="auto"/>
            <w:vAlign w:val="center"/>
          </w:tcPr>
          <w:p w14:paraId="1B4CF859">
            <w:pPr>
              <w:pStyle w:val="49"/>
              <w:adjustRightInd w:val="0"/>
              <w:snapToGrid w:val="0"/>
              <w:ind w:firstLine="0" w:firstLineChars="0"/>
              <w:rPr>
                <w:rFonts w:ascii="Times New Roman"/>
                <w:sz w:val="18"/>
                <w:szCs w:val="16"/>
              </w:rPr>
            </w:pPr>
            <w:r>
              <w:rPr>
                <w:rFonts w:ascii="Times New Roman"/>
                <w:sz w:val="18"/>
                <w:szCs w:val="16"/>
              </w:rPr>
              <w:t>企业总厂区配备符合《用能单位能源计量器具配备和管理通则》（GB 17167）规定的能源计量器具，并支持数据传输；企业洗车工序配备符合《用水单位水计量器具配备和管理通则》（GB 24789）规定的水计量器具，并支持数据传输。</w:t>
            </w:r>
          </w:p>
        </w:tc>
        <w:tc>
          <w:tcPr>
            <w:tcW w:w="2977" w:type="dxa"/>
            <w:shd w:val="clear" w:color="auto" w:fill="auto"/>
            <w:vAlign w:val="center"/>
          </w:tcPr>
          <w:p w14:paraId="3C43710B">
            <w:pPr>
              <w:pStyle w:val="49"/>
              <w:adjustRightInd w:val="0"/>
              <w:snapToGrid w:val="0"/>
              <w:ind w:firstLine="0" w:firstLineChars="0"/>
              <w:rPr>
                <w:rFonts w:ascii="Times New Roman"/>
                <w:sz w:val="18"/>
                <w:szCs w:val="16"/>
              </w:rPr>
            </w:pPr>
            <w:r>
              <w:rPr>
                <w:rFonts w:ascii="Times New Roman"/>
                <w:sz w:val="18"/>
                <w:szCs w:val="16"/>
              </w:rPr>
              <w:t>企业总厂区配备符合《用能单位能源计量器具配备和管理通则》（GB 17167）规定的能源计量器具；企业洗车工序配备符合《用水单位水计量器具配备和管理通则》（GB 24789）规定的水计量器具。</w:t>
            </w:r>
          </w:p>
        </w:tc>
      </w:tr>
      <w:tr w14:paraId="5B1278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5" w:type="dxa"/>
            <w:vMerge w:val="continue"/>
            <w:vAlign w:val="center"/>
          </w:tcPr>
          <w:p w14:paraId="23B5CEC9">
            <w:pPr>
              <w:pStyle w:val="49"/>
              <w:adjustRightInd w:val="0"/>
              <w:snapToGrid w:val="0"/>
              <w:ind w:firstLine="0" w:firstLineChars="0"/>
              <w:rPr>
                <w:rFonts w:ascii="Times New Roman"/>
                <w:sz w:val="18"/>
                <w:szCs w:val="16"/>
              </w:rPr>
            </w:pPr>
          </w:p>
        </w:tc>
        <w:tc>
          <w:tcPr>
            <w:tcW w:w="990" w:type="dxa"/>
            <w:vMerge w:val="continue"/>
            <w:vAlign w:val="center"/>
          </w:tcPr>
          <w:p w14:paraId="03E246F5">
            <w:pPr>
              <w:pStyle w:val="49"/>
              <w:adjustRightInd w:val="0"/>
              <w:snapToGrid w:val="0"/>
              <w:ind w:firstLine="0" w:firstLineChars="0"/>
              <w:rPr>
                <w:rFonts w:ascii="Times New Roman"/>
                <w:sz w:val="18"/>
                <w:szCs w:val="16"/>
              </w:rPr>
            </w:pPr>
          </w:p>
        </w:tc>
        <w:tc>
          <w:tcPr>
            <w:tcW w:w="780" w:type="dxa"/>
            <w:vMerge w:val="continue"/>
            <w:vAlign w:val="center"/>
          </w:tcPr>
          <w:p w14:paraId="18817CF4">
            <w:pPr>
              <w:pStyle w:val="49"/>
              <w:adjustRightInd w:val="0"/>
              <w:snapToGrid w:val="0"/>
              <w:ind w:firstLine="0" w:firstLineChars="0"/>
              <w:rPr>
                <w:rFonts w:ascii="Times New Roman"/>
                <w:sz w:val="18"/>
                <w:szCs w:val="16"/>
              </w:rPr>
            </w:pPr>
          </w:p>
        </w:tc>
        <w:tc>
          <w:tcPr>
            <w:tcW w:w="897" w:type="dxa"/>
            <w:vMerge w:val="continue"/>
            <w:vAlign w:val="center"/>
          </w:tcPr>
          <w:p w14:paraId="7D9E1775">
            <w:pPr>
              <w:pStyle w:val="49"/>
              <w:adjustRightInd w:val="0"/>
              <w:snapToGrid w:val="0"/>
              <w:ind w:firstLine="0" w:firstLineChars="0"/>
              <w:rPr>
                <w:rFonts w:ascii="Times New Roman"/>
                <w:sz w:val="18"/>
                <w:szCs w:val="16"/>
              </w:rPr>
            </w:pPr>
          </w:p>
        </w:tc>
        <w:tc>
          <w:tcPr>
            <w:tcW w:w="1233" w:type="dxa"/>
            <w:vAlign w:val="center"/>
          </w:tcPr>
          <w:p w14:paraId="716FE655">
            <w:pPr>
              <w:pStyle w:val="49"/>
              <w:adjustRightInd w:val="0"/>
              <w:snapToGrid w:val="0"/>
              <w:ind w:firstLine="0" w:firstLineChars="0"/>
              <w:rPr>
                <w:rFonts w:ascii="Times New Roman"/>
                <w:sz w:val="18"/>
                <w:szCs w:val="16"/>
              </w:rPr>
            </w:pPr>
            <w:r>
              <w:rPr>
                <w:rFonts w:ascii="Times New Roman"/>
                <w:sz w:val="18"/>
                <w:szCs w:val="16"/>
              </w:rPr>
              <w:t>单车综合能源消耗量</w:t>
            </w:r>
          </w:p>
        </w:tc>
        <w:tc>
          <w:tcPr>
            <w:tcW w:w="888" w:type="dxa"/>
            <w:vAlign w:val="center"/>
          </w:tcPr>
          <w:p w14:paraId="7A49E6A0">
            <w:pPr>
              <w:pStyle w:val="49"/>
              <w:adjustRightInd w:val="0"/>
              <w:snapToGrid w:val="0"/>
              <w:ind w:firstLine="0" w:firstLineChars="0"/>
              <w:jc w:val="center"/>
              <w:rPr>
                <w:rFonts w:ascii="Times New Roman"/>
                <w:sz w:val="18"/>
                <w:szCs w:val="16"/>
              </w:rPr>
            </w:pPr>
            <w:r>
              <w:rPr>
                <w:rFonts w:ascii="Times New Roman"/>
                <w:sz w:val="18"/>
                <w:szCs w:val="16"/>
              </w:rPr>
              <w:t>千克标准煤/车</w:t>
            </w:r>
          </w:p>
        </w:tc>
        <w:tc>
          <w:tcPr>
            <w:tcW w:w="780" w:type="dxa"/>
            <w:vAlign w:val="center"/>
          </w:tcPr>
          <w:p w14:paraId="1A5EBB2C">
            <w:pPr>
              <w:pStyle w:val="49"/>
              <w:adjustRightInd w:val="0"/>
              <w:snapToGrid w:val="0"/>
              <w:ind w:firstLine="0" w:firstLineChars="0"/>
              <w:jc w:val="center"/>
              <w:rPr>
                <w:rFonts w:ascii="Times New Roman"/>
                <w:sz w:val="18"/>
                <w:szCs w:val="16"/>
              </w:rPr>
            </w:pPr>
            <w:r>
              <w:rPr>
                <w:rFonts w:ascii="Times New Roman"/>
                <w:sz w:val="18"/>
                <w:szCs w:val="16"/>
              </w:rPr>
              <w:t>4</w:t>
            </w:r>
          </w:p>
        </w:tc>
        <w:tc>
          <w:tcPr>
            <w:tcW w:w="3034" w:type="dxa"/>
            <w:shd w:val="clear" w:color="auto" w:fill="auto"/>
            <w:vAlign w:val="center"/>
          </w:tcPr>
          <w:p w14:paraId="7A6E0930">
            <w:pPr>
              <w:pStyle w:val="49"/>
              <w:adjustRightInd w:val="0"/>
              <w:snapToGrid w:val="0"/>
              <w:ind w:firstLine="0" w:firstLineChars="0"/>
              <w:rPr>
                <w:rFonts w:ascii="Times New Roman"/>
                <w:sz w:val="18"/>
                <w:szCs w:val="16"/>
              </w:rPr>
            </w:pPr>
            <w:r>
              <w:rPr>
                <w:rFonts w:ascii="Times New Roman"/>
                <w:sz w:val="18"/>
                <w:szCs w:val="16"/>
              </w:rPr>
              <w:t>≤3</w:t>
            </w:r>
          </w:p>
        </w:tc>
        <w:tc>
          <w:tcPr>
            <w:tcW w:w="3119" w:type="dxa"/>
            <w:shd w:val="clear" w:color="auto" w:fill="auto"/>
            <w:vAlign w:val="center"/>
          </w:tcPr>
          <w:p w14:paraId="52B6A5A2">
            <w:pPr>
              <w:pStyle w:val="49"/>
              <w:adjustRightInd w:val="0"/>
              <w:snapToGrid w:val="0"/>
              <w:ind w:firstLine="0" w:firstLineChars="0"/>
              <w:rPr>
                <w:rFonts w:ascii="Times New Roman"/>
                <w:sz w:val="18"/>
                <w:szCs w:val="16"/>
              </w:rPr>
            </w:pPr>
            <w:r>
              <w:rPr>
                <w:rFonts w:ascii="Times New Roman"/>
                <w:sz w:val="18"/>
                <w:szCs w:val="16"/>
              </w:rPr>
              <w:t>≤5</w:t>
            </w:r>
          </w:p>
        </w:tc>
        <w:tc>
          <w:tcPr>
            <w:tcW w:w="2977" w:type="dxa"/>
            <w:shd w:val="clear" w:color="auto" w:fill="auto"/>
            <w:vAlign w:val="center"/>
          </w:tcPr>
          <w:p w14:paraId="31D92D82">
            <w:pPr>
              <w:pStyle w:val="49"/>
              <w:adjustRightInd w:val="0"/>
              <w:snapToGrid w:val="0"/>
              <w:ind w:firstLine="0" w:firstLineChars="0"/>
              <w:rPr>
                <w:rFonts w:ascii="Times New Roman"/>
                <w:sz w:val="18"/>
                <w:szCs w:val="16"/>
              </w:rPr>
            </w:pPr>
            <w:r>
              <w:rPr>
                <w:rFonts w:ascii="Times New Roman"/>
                <w:sz w:val="18"/>
                <w:szCs w:val="16"/>
              </w:rPr>
              <w:t>≤11</w:t>
            </w:r>
          </w:p>
        </w:tc>
      </w:tr>
      <w:tr w14:paraId="55B65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5" w:type="dxa"/>
            <w:vMerge w:val="continue"/>
            <w:vAlign w:val="center"/>
          </w:tcPr>
          <w:p w14:paraId="196AF83E">
            <w:pPr>
              <w:pStyle w:val="49"/>
              <w:adjustRightInd w:val="0"/>
              <w:snapToGrid w:val="0"/>
              <w:ind w:firstLine="0" w:firstLineChars="0"/>
              <w:rPr>
                <w:rFonts w:ascii="Times New Roman"/>
                <w:sz w:val="18"/>
                <w:szCs w:val="16"/>
              </w:rPr>
            </w:pPr>
          </w:p>
        </w:tc>
        <w:tc>
          <w:tcPr>
            <w:tcW w:w="990" w:type="dxa"/>
            <w:vMerge w:val="continue"/>
            <w:vAlign w:val="center"/>
          </w:tcPr>
          <w:p w14:paraId="34833B93">
            <w:pPr>
              <w:pStyle w:val="49"/>
              <w:adjustRightInd w:val="0"/>
              <w:snapToGrid w:val="0"/>
              <w:ind w:firstLine="0" w:firstLineChars="0"/>
              <w:rPr>
                <w:rFonts w:ascii="Times New Roman"/>
                <w:sz w:val="18"/>
                <w:szCs w:val="16"/>
              </w:rPr>
            </w:pPr>
          </w:p>
        </w:tc>
        <w:tc>
          <w:tcPr>
            <w:tcW w:w="780" w:type="dxa"/>
            <w:vMerge w:val="continue"/>
            <w:vAlign w:val="center"/>
          </w:tcPr>
          <w:p w14:paraId="574CDDCB">
            <w:pPr>
              <w:pStyle w:val="49"/>
              <w:adjustRightInd w:val="0"/>
              <w:snapToGrid w:val="0"/>
              <w:ind w:firstLine="0" w:firstLineChars="0"/>
              <w:rPr>
                <w:rFonts w:ascii="Times New Roman"/>
                <w:sz w:val="18"/>
                <w:szCs w:val="16"/>
              </w:rPr>
            </w:pPr>
          </w:p>
        </w:tc>
        <w:tc>
          <w:tcPr>
            <w:tcW w:w="897" w:type="dxa"/>
            <w:vMerge w:val="continue"/>
            <w:vAlign w:val="center"/>
          </w:tcPr>
          <w:p w14:paraId="65087CB1">
            <w:pPr>
              <w:pStyle w:val="49"/>
              <w:adjustRightInd w:val="0"/>
              <w:snapToGrid w:val="0"/>
              <w:ind w:firstLine="0" w:firstLineChars="0"/>
              <w:rPr>
                <w:rFonts w:ascii="Times New Roman"/>
                <w:sz w:val="18"/>
                <w:szCs w:val="16"/>
              </w:rPr>
            </w:pPr>
          </w:p>
        </w:tc>
        <w:tc>
          <w:tcPr>
            <w:tcW w:w="1233" w:type="dxa"/>
            <w:vAlign w:val="center"/>
          </w:tcPr>
          <w:p w14:paraId="2545A969">
            <w:pPr>
              <w:pStyle w:val="49"/>
              <w:adjustRightInd w:val="0"/>
              <w:snapToGrid w:val="0"/>
              <w:ind w:firstLine="0" w:firstLineChars="0"/>
              <w:rPr>
                <w:rFonts w:ascii="Times New Roman"/>
                <w:sz w:val="18"/>
                <w:szCs w:val="16"/>
              </w:rPr>
            </w:pPr>
            <w:r>
              <w:rPr>
                <w:rFonts w:ascii="Times New Roman"/>
                <w:sz w:val="18"/>
                <w:szCs w:val="16"/>
              </w:rPr>
              <w:t>单车清洗新鲜水消耗量</w:t>
            </w:r>
          </w:p>
        </w:tc>
        <w:tc>
          <w:tcPr>
            <w:tcW w:w="888" w:type="dxa"/>
            <w:vAlign w:val="center"/>
          </w:tcPr>
          <w:p w14:paraId="69372D98">
            <w:pPr>
              <w:pStyle w:val="49"/>
              <w:adjustRightInd w:val="0"/>
              <w:snapToGrid w:val="0"/>
              <w:ind w:firstLine="0" w:firstLineChars="0"/>
              <w:jc w:val="center"/>
              <w:rPr>
                <w:rFonts w:ascii="Times New Roman"/>
                <w:sz w:val="18"/>
                <w:szCs w:val="16"/>
              </w:rPr>
            </w:pPr>
            <w:r>
              <w:rPr>
                <w:rFonts w:ascii="Times New Roman"/>
                <w:sz w:val="18"/>
                <w:szCs w:val="16"/>
              </w:rPr>
              <w:t>吨/车</w:t>
            </w:r>
          </w:p>
        </w:tc>
        <w:tc>
          <w:tcPr>
            <w:tcW w:w="780" w:type="dxa"/>
            <w:vAlign w:val="center"/>
          </w:tcPr>
          <w:p w14:paraId="79FA3EC9">
            <w:pPr>
              <w:pStyle w:val="49"/>
              <w:adjustRightInd w:val="0"/>
              <w:snapToGrid w:val="0"/>
              <w:ind w:firstLine="0" w:firstLineChars="0"/>
              <w:jc w:val="center"/>
              <w:rPr>
                <w:rFonts w:ascii="Times New Roman"/>
                <w:sz w:val="18"/>
                <w:szCs w:val="16"/>
              </w:rPr>
            </w:pPr>
            <w:r>
              <w:rPr>
                <w:rFonts w:ascii="Times New Roman"/>
                <w:sz w:val="18"/>
                <w:szCs w:val="16"/>
              </w:rPr>
              <w:t>4</w:t>
            </w:r>
          </w:p>
        </w:tc>
        <w:tc>
          <w:tcPr>
            <w:tcW w:w="3034" w:type="dxa"/>
            <w:shd w:val="clear" w:color="auto" w:fill="auto"/>
            <w:vAlign w:val="center"/>
          </w:tcPr>
          <w:p w14:paraId="0436AA17">
            <w:pPr>
              <w:pStyle w:val="49"/>
              <w:adjustRightInd w:val="0"/>
              <w:snapToGrid w:val="0"/>
              <w:ind w:firstLine="0" w:firstLineChars="0"/>
              <w:rPr>
                <w:rFonts w:ascii="Times New Roman"/>
                <w:sz w:val="18"/>
                <w:szCs w:val="16"/>
              </w:rPr>
            </w:pPr>
            <w:r>
              <w:rPr>
                <w:rFonts w:ascii="Times New Roman"/>
                <w:sz w:val="18"/>
                <w:szCs w:val="16"/>
              </w:rPr>
              <w:t>≤0.15</w:t>
            </w:r>
          </w:p>
        </w:tc>
        <w:tc>
          <w:tcPr>
            <w:tcW w:w="3119" w:type="dxa"/>
            <w:shd w:val="clear" w:color="auto" w:fill="auto"/>
            <w:vAlign w:val="center"/>
          </w:tcPr>
          <w:p w14:paraId="5D274967">
            <w:pPr>
              <w:pStyle w:val="49"/>
              <w:adjustRightInd w:val="0"/>
              <w:snapToGrid w:val="0"/>
              <w:ind w:firstLine="0" w:firstLineChars="0"/>
              <w:rPr>
                <w:rFonts w:ascii="Times New Roman"/>
                <w:sz w:val="18"/>
                <w:szCs w:val="16"/>
              </w:rPr>
            </w:pPr>
            <w:r>
              <w:rPr>
                <w:rFonts w:ascii="Times New Roman"/>
                <w:sz w:val="18"/>
                <w:szCs w:val="16"/>
              </w:rPr>
              <w:t>≤0.25</w:t>
            </w:r>
          </w:p>
        </w:tc>
        <w:tc>
          <w:tcPr>
            <w:tcW w:w="2977" w:type="dxa"/>
            <w:shd w:val="clear" w:color="auto" w:fill="auto"/>
            <w:vAlign w:val="center"/>
          </w:tcPr>
          <w:p w14:paraId="553F7D96">
            <w:pPr>
              <w:pStyle w:val="49"/>
              <w:adjustRightInd w:val="0"/>
              <w:snapToGrid w:val="0"/>
              <w:ind w:firstLine="0" w:firstLineChars="0"/>
              <w:rPr>
                <w:rFonts w:ascii="Times New Roman"/>
                <w:sz w:val="18"/>
                <w:szCs w:val="16"/>
              </w:rPr>
            </w:pPr>
            <w:r>
              <w:rPr>
                <w:rFonts w:ascii="Times New Roman"/>
                <w:sz w:val="18"/>
                <w:szCs w:val="16"/>
              </w:rPr>
              <w:t>≤0.35</w:t>
            </w:r>
          </w:p>
        </w:tc>
      </w:tr>
      <w:tr w14:paraId="75581C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5" w:type="dxa"/>
            <w:vMerge w:val="continue"/>
            <w:vAlign w:val="center"/>
          </w:tcPr>
          <w:p w14:paraId="049BA962">
            <w:pPr>
              <w:pStyle w:val="49"/>
              <w:adjustRightInd w:val="0"/>
              <w:snapToGrid w:val="0"/>
              <w:ind w:firstLine="0" w:firstLineChars="0"/>
              <w:rPr>
                <w:rFonts w:ascii="Times New Roman"/>
                <w:sz w:val="18"/>
                <w:szCs w:val="16"/>
              </w:rPr>
            </w:pPr>
          </w:p>
        </w:tc>
        <w:tc>
          <w:tcPr>
            <w:tcW w:w="990" w:type="dxa"/>
            <w:vMerge w:val="continue"/>
            <w:vAlign w:val="center"/>
          </w:tcPr>
          <w:p w14:paraId="331348F6">
            <w:pPr>
              <w:pStyle w:val="49"/>
              <w:adjustRightInd w:val="0"/>
              <w:snapToGrid w:val="0"/>
              <w:ind w:firstLine="0" w:firstLineChars="0"/>
              <w:rPr>
                <w:rFonts w:ascii="Times New Roman"/>
                <w:sz w:val="18"/>
                <w:szCs w:val="16"/>
              </w:rPr>
            </w:pPr>
          </w:p>
        </w:tc>
        <w:tc>
          <w:tcPr>
            <w:tcW w:w="780" w:type="dxa"/>
            <w:vMerge w:val="continue"/>
            <w:vAlign w:val="center"/>
          </w:tcPr>
          <w:p w14:paraId="6B5B8C2B">
            <w:pPr>
              <w:pStyle w:val="49"/>
              <w:adjustRightInd w:val="0"/>
              <w:snapToGrid w:val="0"/>
              <w:ind w:firstLine="0" w:firstLineChars="0"/>
              <w:rPr>
                <w:rFonts w:ascii="Times New Roman"/>
                <w:sz w:val="18"/>
                <w:szCs w:val="16"/>
              </w:rPr>
            </w:pPr>
          </w:p>
        </w:tc>
        <w:tc>
          <w:tcPr>
            <w:tcW w:w="897" w:type="dxa"/>
            <w:vMerge w:val="continue"/>
            <w:vAlign w:val="center"/>
          </w:tcPr>
          <w:p w14:paraId="21FC9D2E">
            <w:pPr>
              <w:pStyle w:val="49"/>
              <w:adjustRightInd w:val="0"/>
              <w:snapToGrid w:val="0"/>
              <w:ind w:firstLine="0" w:firstLineChars="0"/>
              <w:rPr>
                <w:rFonts w:ascii="Times New Roman"/>
                <w:sz w:val="18"/>
                <w:szCs w:val="16"/>
              </w:rPr>
            </w:pPr>
          </w:p>
        </w:tc>
        <w:tc>
          <w:tcPr>
            <w:tcW w:w="1233" w:type="dxa"/>
            <w:vAlign w:val="center"/>
          </w:tcPr>
          <w:p w14:paraId="76ADC2A7">
            <w:pPr>
              <w:pStyle w:val="49"/>
              <w:adjustRightInd w:val="0"/>
              <w:snapToGrid w:val="0"/>
              <w:ind w:firstLine="0" w:firstLineChars="0"/>
              <w:rPr>
                <w:rFonts w:ascii="Times New Roman"/>
                <w:sz w:val="18"/>
                <w:szCs w:val="16"/>
                <w:highlight w:val="yellow"/>
              </w:rPr>
            </w:pPr>
            <w:r>
              <w:rPr>
                <w:rFonts w:ascii="Times New Roman"/>
                <w:sz w:val="18"/>
                <w:szCs w:val="16"/>
              </w:rPr>
              <w:t>水性（低挥发性）涂料占比</w:t>
            </w:r>
          </w:p>
        </w:tc>
        <w:tc>
          <w:tcPr>
            <w:tcW w:w="888" w:type="dxa"/>
            <w:vAlign w:val="center"/>
          </w:tcPr>
          <w:p w14:paraId="510F7228">
            <w:pPr>
              <w:pStyle w:val="49"/>
              <w:adjustRightInd w:val="0"/>
              <w:snapToGrid w:val="0"/>
              <w:ind w:firstLine="0" w:firstLineChars="0"/>
              <w:jc w:val="center"/>
              <w:rPr>
                <w:rFonts w:ascii="Times New Roman"/>
                <w:sz w:val="18"/>
                <w:szCs w:val="16"/>
              </w:rPr>
            </w:pPr>
            <w:r>
              <w:rPr>
                <w:rFonts w:ascii="Times New Roman"/>
                <w:sz w:val="18"/>
                <w:szCs w:val="16"/>
              </w:rPr>
              <w:t>%</w:t>
            </w:r>
          </w:p>
        </w:tc>
        <w:tc>
          <w:tcPr>
            <w:tcW w:w="780" w:type="dxa"/>
            <w:vAlign w:val="center"/>
          </w:tcPr>
          <w:p w14:paraId="30A46EF4">
            <w:pPr>
              <w:pStyle w:val="49"/>
              <w:adjustRightInd w:val="0"/>
              <w:snapToGrid w:val="0"/>
              <w:ind w:firstLine="0" w:firstLineChars="0"/>
              <w:jc w:val="center"/>
              <w:rPr>
                <w:rFonts w:ascii="Times New Roman"/>
                <w:sz w:val="18"/>
                <w:szCs w:val="16"/>
              </w:rPr>
            </w:pPr>
            <w:r>
              <w:rPr>
                <w:rFonts w:ascii="Times New Roman"/>
                <w:sz w:val="18"/>
                <w:szCs w:val="16"/>
              </w:rPr>
              <w:t>4</w:t>
            </w:r>
          </w:p>
        </w:tc>
        <w:tc>
          <w:tcPr>
            <w:tcW w:w="3034" w:type="dxa"/>
            <w:shd w:val="clear" w:color="auto" w:fill="auto"/>
            <w:vAlign w:val="center"/>
          </w:tcPr>
          <w:p w14:paraId="26C10FAD">
            <w:pPr>
              <w:pStyle w:val="49"/>
              <w:adjustRightInd w:val="0"/>
              <w:snapToGrid w:val="0"/>
              <w:ind w:firstLine="0" w:firstLineChars="0"/>
              <w:rPr>
                <w:rFonts w:ascii="Times New Roman"/>
                <w:sz w:val="18"/>
                <w:szCs w:val="16"/>
              </w:rPr>
            </w:pPr>
            <w:r>
              <w:rPr>
                <w:rFonts w:ascii="Times New Roman"/>
                <w:sz w:val="18"/>
                <w:szCs w:val="16"/>
              </w:rPr>
              <w:t>100</w:t>
            </w:r>
          </w:p>
        </w:tc>
        <w:tc>
          <w:tcPr>
            <w:tcW w:w="3119" w:type="dxa"/>
            <w:shd w:val="clear" w:color="auto" w:fill="auto"/>
            <w:vAlign w:val="center"/>
          </w:tcPr>
          <w:p w14:paraId="22CD9941">
            <w:pPr>
              <w:pStyle w:val="49"/>
              <w:adjustRightInd w:val="0"/>
              <w:snapToGrid w:val="0"/>
              <w:ind w:firstLine="0" w:firstLineChars="0"/>
              <w:rPr>
                <w:rFonts w:ascii="Times New Roman"/>
                <w:sz w:val="18"/>
                <w:szCs w:val="16"/>
              </w:rPr>
            </w:pPr>
            <w:r>
              <w:rPr>
                <w:rFonts w:ascii="Times New Roman"/>
                <w:sz w:val="18"/>
                <w:szCs w:val="16"/>
              </w:rPr>
              <w:t>≥80</w:t>
            </w:r>
          </w:p>
        </w:tc>
        <w:tc>
          <w:tcPr>
            <w:tcW w:w="2977" w:type="dxa"/>
            <w:shd w:val="clear" w:color="auto" w:fill="auto"/>
            <w:vAlign w:val="center"/>
          </w:tcPr>
          <w:p w14:paraId="76754238">
            <w:pPr>
              <w:pStyle w:val="49"/>
              <w:adjustRightInd w:val="0"/>
              <w:snapToGrid w:val="0"/>
              <w:ind w:firstLine="0" w:firstLineChars="0"/>
              <w:rPr>
                <w:rFonts w:ascii="Times New Roman"/>
                <w:sz w:val="18"/>
                <w:szCs w:val="16"/>
              </w:rPr>
            </w:pPr>
            <w:r>
              <w:rPr>
                <w:rFonts w:ascii="Times New Roman"/>
                <w:sz w:val="18"/>
                <w:szCs w:val="16"/>
              </w:rPr>
              <w:t>≥30</w:t>
            </w:r>
          </w:p>
        </w:tc>
      </w:tr>
      <w:tr w14:paraId="0627D9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5" w:type="dxa"/>
            <w:vMerge w:val="continue"/>
            <w:vAlign w:val="center"/>
          </w:tcPr>
          <w:p w14:paraId="29A34E43">
            <w:pPr>
              <w:pStyle w:val="49"/>
              <w:adjustRightInd w:val="0"/>
              <w:snapToGrid w:val="0"/>
              <w:ind w:firstLine="0" w:firstLineChars="0"/>
              <w:rPr>
                <w:rFonts w:ascii="Times New Roman"/>
                <w:sz w:val="18"/>
                <w:szCs w:val="16"/>
              </w:rPr>
            </w:pPr>
          </w:p>
        </w:tc>
        <w:tc>
          <w:tcPr>
            <w:tcW w:w="990" w:type="dxa"/>
            <w:vMerge w:val="continue"/>
            <w:vAlign w:val="center"/>
          </w:tcPr>
          <w:p w14:paraId="57B07C27">
            <w:pPr>
              <w:pStyle w:val="49"/>
              <w:adjustRightInd w:val="0"/>
              <w:snapToGrid w:val="0"/>
              <w:ind w:firstLine="0" w:firstLineChars="0"/>
              <w:rPr>
                <w:rFonts w:ascii="Times New Roman"/>
                <w:sz w:val="18"/>
                <w:szCs w:val="16"/>
              </w:rPr>
            </w:pPr>
          </w:p>
        </w:tc>
        <w:tc>
          <w:tcPr>
            <w:tcW w:w="780" w:type="dxa"/>
            <w:vMerge w:val="continue"/>
            <w:vAlign w:val="center"/>
          </w:tcPr>
          <w:p w14:paraId="4A9CD068">
            <w:pPr>
              <w:pStyle w:val="49"/>
              <w:adjustRightInd w:val="0"/>
              <w:snapToGrid w:val="0"/>
              <w:ind w:firstLine="0" w:firstLineChars="0"/>
              <w:rPr>
                <w:rFonts w:ascii="Times New Roman"/>
                <w:sz w:val="18"/>
                <w:szCs w:val="16"/>
              </w:rPr>
            </w:pPr>
          </w:p>
        </w:tc>
        <w:tc>
          <w:tcPr>
            <w:tcW w:w="897" w:type="dxa"/>
            <w:vAlign w:val="center"/>
          </w:tcPr>
          <w:p w14:paraId="7B6A404A">
            <w:pPr>
              <w:pStyle w:val="49"/>
              <w:adjustRightInd w:val="0"/>
              <w:snapToGrid w:val="0"/>
              <w:ind w:firstLine="0" w:firstLineChars="0"/>
              <w:rPr>
                <w:rFonts w:ascii="Times New Roman"/>
                <w:sz w:val="18"/>
                <w:szCs w:val="16"/>
              </w:rPr>
            </w:pPr>
            <w:r>
              <w:rPr>
                <w:rFonts w:ascii="Times New Roman"/>
                <w:sz w:val="18"/>
                <w:szCs w:val="16"/>
              </w:rPr>
              <w:t>资源综合利用</w:t>
            </w:r>
          </w:p>
        </w:tc>
        <w:tc>
          <w:tcPr>
            <w:tcW w:w="1233" w:type="dxa"/>
            <w:vAlign w:val="center"/>
          </w:tcPr>
          <w:p w14:paraId="49C9CEC2">
            <w:pPr>
              <w:pStyle w:val="49"/>
              <w:adjustRightInd w:val="0"/>
              <w:snapToGrid w:val="0"/>
              <w:ind w:firstLine="0" w:firstLineChars="0"/>
              <w:rPr>
                <w:rFonts w:ascii="Times New Roman"/>
                <w:sz w:val="18"/>
                <w:szCs w:val="16"/>
                <w:highlight w:val="yellow"/>
              </w:rPr>
            </w:pPr>
            <w:r>
              <w:rPr>
                <w:rFonts w:ascii="Times New Roman"/>
                <w:sz w:val="18"/>
                <w:szCs w:val="16"/>
              </w:rPr>
              <w:t>洗车水重复利用率</w:t>
            </w:r>
          </w:p>
        </w:tc>
        <w:tc>
          <w:tcPr>
            <w:tcW w:w="888" w:type="dxa"/>
            <w:vAlign w:val="center"/>
          </w:tcPr>
          <w:p w14:paraId="6A96FFA2">
            <w:pPr>
              <w:pStyle w:val="49"/>
              <w:adjustRightInd w:val="0"/>
              <w:snapToGrid w:val="0"/>
              <w:ind w:firstLine="0" w:firstLineChars="0"/>
              <w:jc w:val="center"/>
              <w:rPr>
                <w:rFonts w:ascii="Times New Roman"/>
                <w:sz w:val="18"/>
                <w:szCs w:val="16"/>
                <w:highlight w:val="yellow"/>
              </w:rPr>
            </w:pPr>
            <w:r>
              <w:rPr>
                <w:rFonts w:ascii="Times New Roman"/>
                <w:sz w:val="18"/>
                <w:szCs w:val="16"/>
              </w:rPr>
              <w:t>%</w:t>
            </w:r>
          </w:p>
        </w:tc>
        <w:tc>
          <w:tcPr>
            <w:tcW w:w="780" w:type="dxa"/>
            <w:vAlign w:val="center"/>
          </w:tcPr>
          <w:p w14:paraId="7A9C3B74">
            <w:pPr>
              <w:pStyle w:val="49"/>
              <w:adjustRightInd w:val="0"/>
              <w:snapToGrid w:val="0"/>
              <w:ind w:firstLine="0" w:firstLineChars="0"/>
              <w:jc w:val="center"/>
              <w:rPr>
                <w:rFonts w:ascii="Times New Roman"/>
                <w:sz w:val="18"/>
                <w:szCs w:val="16"/>
              </w:rPr>
            </w:pPr>
            <w:r>
              <w:rPr>
                <w:rFonts w:ascii="Times New Roman"/>
                <w:sz w:val="18"/>
                <w:szCs w:val="16"/>
              </w:rPr>
              <w:t>4</w:t>
            </w:r>
          </w:p>
        </w:tc>
        <w:tc>
          <w:tcPr>
            <w:tcW w:w="3034" w:type="dxa"/>
            <w:shd w:val="clear" w:color="auto" w:fill="auto"/>
            <w:vAlign w:val="center"/>
          </w:tcPr>
          <w:p w14:paraId="36ED2E81">
            <w:pPr>
              <w:pStyle w:val="49"/>
              <w:adjustRightInd w:val="0"/>
              <w:snapToGrid w:val="0"/>
              <w:ind w:firstLine="0" w:firstLineChars="0"/>
              <w:rPr>
                <w:rFonts w:ascii="Times New Roman"/>
                <w:sz w:val="18"/>
                <w:szCs w:val="16"/>
              </w:rPr>
            </w:pPr>
            <w:r>
              <w:rPr>
                <w:rFonts w:ascii="Times New Roman"/>
                <w:sz w:val="18"/>
                <w:szCs w:val="16"/>
              </w:rPr>
              <w:t>≥50</w:t>
            </w:r>
          </w:p>
        </w:tc>
        <w:tc>
          <w:tcPr>
            <w:tcW w:w="3119" w:type="dxa"/>
            <w:shd w:val="clear" w:color="auto" w:fill="auto"/>
            <w:vAlign w:val="center"/>
          </w:tcPr>
          <w:p w14:paraId="7EA8E5E6">
            <w:pPr>
              <w:pStyle w:val="49"/>
              <w:adjustRightInd w:val="0"/>
              <w:snapToGrid w:val="0"/>
              <w:ind w:firstLine="0" w:firstLineChars="0"/>
              <w:rPr>
                <w:rFonts w:ascii="Times New Roman"/>
                <w:sz w:val="18"/>
                <w:szCs w:val="16"/>
              </w:rPr>
            </w:pPr>
            <w:r>
              <w:rPr>
                <w:rFonts w:ascii="Times New Roman"/>
                <w:sz w:val="18"/>
                <w:szCs w:val="16"/>
              </w:rPr>
              <w:t>有</w:t>
            </w:r>
          </w:p>
        </w:tc>
        <w:tc>
          <w:tcPr>
            <w:tcW w:w="2977" w:type="dxa"/>
            <w:shd w:val="clear" w:color="auto" w:fill="auto"/>
            <w:vAlign w:val="center"/>
          </w:tcPr>
          <w:p w14:paraId="6CCEDEA6">
            <w:pPr>
              <w:pStyle w:val="49"/>
              <w:adjustRightInd w:val="0"/>
              <w:snapToGrid w:val="0"/>
              <w:ind w:firstLine="0" w:firstLineChars="0"/>
              <w:rPr>
                <w:rFonts w:ascii="Times New Roman"/>
                <w:sz w:val="18"/>
                <w:szCs w:val="16"/>
              </w:rPr>
            </w:pPr>
            <w:r>
              <w:rPr>
                <w:rFonts w:ascii="Times New Roman"/>
                <w:sz w:val="18"/>
                <w:szCs w:val="16"/>
              </w:rPr>
              <w:t>/</w:t>
            </w:r>
          </w:p>
        </w:tc>
      </w:tr>
      <w:tr w14:paraId="486E14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5" w:type="dxa"/>
            <w:vMerge w:val="restart"/>
            <w:vAlign w:val="center"/>
          </w:tcPr>
          <w:p w14:paraId="2936CA96">
            <w:pPr>
              <w:pStyle w:val="49"/>
              <w:adjustRightInd w:val="0"/>
              <w:snapToGrid w:val="0"/>
              <w:ind w:firstLine="0" w:firstLineChars="0"/>
              <w:rPr>
                <w:rFonts w:ascii="Times New Roman"/>
                <w:sz w:val="18"/>
                <w:szCs w:val="16"/>
              </w:rPr>
            </w:pPr>
            <w:r>
              <w:rPr>
                <w:rFonts w:ascii="Times New Roman"/>
                <w:sz w:val="18"/>
                <w:szCs w:val="16"/>
              </w:rPr>
              <w:t>三</w:t>
            </w:r>
          </w:p>
        </w:tc>
        <w:tc>
          <w:tcPr>
            <w:tcW w:w="990" w:type="dxa"/>
            <w:vMerge w:val="restart"/>
            <w:vAlign w:val="center"/>
          </w:tcPr>
          <w:p w14:paraId="68C735BB">
            <w:pPr>
              <w:pStyle w:val="49"/>
              <w:adjustRightInd w:val="0"/>
              <w:snapToGrid w:val="0"/>
              <w:ind w:firstLine="0" w:firstLineChars="0"/>
              <w:rPr>
                <w:rFonts w:ascii="Times New Roman"/>
                <w:sz w:val="18"/>
                <w:szCs w:val="16"/>
              </w:rPr>
            </w:pPr>
            <w:r>
              <w:rPr>
                <w:rFonts w:ascii="Times New Roman"/>
                <w:sz w:val="18"/>
                <w:szCs w:val="16"/>
              </w:rPr>
              <w:t>污染物排放情况</w:t>
            </w:r>
          </w:p>
        </w:tc>
        <w:tc>
          <w:tcPr>
            <w:tcW w:w="780" w:type="dxa"/>
            <w:vMerge w:val="restart"/>
            <w:vAlign w:val="center"/>
          </w:tcPr>
          <w:p w14:paraId="4F1514AD">
            <w:pPr>
              <w:pStyle w:val="49"/>
              <w:adjustRightInd w:val="0"/>
              <w:snapToGrid w:val="0"/>
              <w:ind w:firstLine="0" w:firstLineChars="0"/>
              <w:rPr>
                <w:rFonts w:ascii="Times New Roman"/>
                <w:sz w:val="18"/>
                <w:szCs w:val="16"/>
              </w:rPr>
            </w:pPr>
            <w:r>
              <w:rPr>
                <w:rFonts w:ascii="Times New Roman"/>
                <w:sz w:val="18"/>
                <w:szCs w:val="16"/>
              </w:rPr>
              <w:t>6</w:t>
            </w:r>
          </w:p>
        </w:tc>
        <w:tc>
          <w:tcPr>
            <w:tcW w:w="2130" w:type="dxa"/>
            <w:gridSpan w:val="2"/>
            <w:vAlign w:val="center"/>
          </w:tcPr>
          <w:p w14:paraId="4E1F3C4E">
            <w:pPr>
              <w:pStyle w:val="49"/>
              <w:adjustRightInd w:val="0"/>
              <w:snapToGrid w:val="0"/>
              <w:ind w:firstLine="0" w:firstLineChars="0"/>
              <w:rPr>
                <w:rFonts w:ascii="Times New Roman"/>
                <w:sz w:val="18"/>
                <w:szCs w:val="16"/>
              </w:rPr>
            </w:pPr>
            <w:r>
              <w:rPr>
                <w:rFonts w:ascii="Times New Roman"/>
                <w:sz w:val="18"/>
                <w:szCs w:val="16"/>
              </w:rPr>
              <w:t>大气污染物*</w:t>
            </w:r>
          </w:p>
        </w:tc>
        <w:tc>
          <w:tcPr>
            <w:tcW w:w="888" w:type="dxa"/>
            <w:vAlign w:val="center"/>
          </w:tcPr>
          <w:p w14:paraId="45800BA8">
            <w:pPr>
              <w:pStyle w:val="49"/>
              <w:adjustRightInd w:val="0"/>
              <w:snapToGrid w:val="0"/>
              <w:ind w:firstLine="0" w:firstLineChars="0"/>
              <w:jc w:val="center"/>
              <w:rPr>
                <w:rFonts w:ascii="Times New Roman"/>
                <w:sz w:val="18"/>
                <w:szCs w:val="16"/>
              </w:rPr>
            </w:pPr>
            <w:r>
              <w:rPr>
                <w:rFonts w:ascii="Times New Roman"/>
                <w:sz w:val="18"/>
                <w:szCs w:val="16"/>
              </w:rPr>
              <w:t>-</w:t>
            </w:r>
          </w:p>
        </w:tc>
        <w:tc>
          <w:tcPr>
            <w:tcW w:w="780" w:type="dxa"/>
            <w:vAlign w:val="center"/>
          </w:tcPr>
          <w:p w14:paraId="2DA69658">
            <w:pPr>
              <w:pStyle w:val="49"/>
              <w:adjustRightInd w:val="0"/>
              <w:snapToGrid w:val="0"/>
              <w:ind w:firstLine="0" w:firstLineChars="0"/>
              <w:jc w:val="center"/>
              <w:rPr>
                <w:rFonts w:ascii="Times New Roman"/>
                <w:sz w:val="18"/>
                <w:szCs w:val="16"/>
              </w:rPr>
            </w:pPr>
            <w:r>
              <w:rPr>
                <w:rFonts w:ascii="Times New Roman"/>
                <w:sz w:val="18"/>
                <w:szCs w:val="16"/>
              </w:rPr>
              <w:t>2</w:t>
            </w:r>
          </w:p>
        </w:tc>
        <w:tc>
          <w:tcPr>
            <w:tcW w:w="9130" w:type="dxa"/>
            <w:gridSpan w:val="3"/>
            <w:vAlign w:val="center"/>
          </w:tcPr>
          <w:p w14:paraId="54F916DD">
            <w:pPr>
              <w:pStyle w:val="49"/>
              <w:adjustRightInd w:val="0"/>
              <w:snapToGrid w:val="0"/>
              <w:ind w:firstLine="0" w:firstLineChars="0"/>
              <w:rPr>
                <w:rFonts w:ascii="Times New Roman"/>
                <w:sz w:val="18"/>
                <w:szCs w:val="16"/>
              </w:rPr>
            </w:pPr>
            <w:r>
              <w:rPr>
                <w:rFonts w:ascii="Times New Roman"/>
                <w:sz w:val="18"/>
                <w:szCs w:val="16"/>
              </w:rPr>
              <w:t>符合《工业涂装工序大气污染物排放标准》（DB 33/2146）及《挥发性有机物无组织排放控制标准》（GB 37822）的规定。</w:t>
            </w:r>
          </w:p>
        </w:tc>
      </w:tr>
      <w:tr w14:paraId="4127B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5" w:type="dxa"/>
            <w:vMerge w:val="continue"/>
            <w:vAlign w:val="center"/>
          </w:tcPr>
          <w:p w14:paraId="3C81CEC5">
            <w:pPr>
              <w:pStyle w:val="49"/>
              <w:adjustRightInd w:val="0"/>
              <w:snapToGrid w:val="0"/>
              <w:ind w:firstLine="0" w:firstLineChars="0"/>
              <w:rPr>
                <w:rFonts w:ascii="Times New Roman"/>
                <w:sz w:val="18"/>
                <w:szCs w:val="16"/>
              </w:rPr>
            </w:pPr>
          </w:p>
        </w:tc>
        <w:tc>
          <w:tcPr>
            <w:tcW w:w="990" w:type="dxa"/>
            <w:vMerge w:val="continue"/>
            <w:vAlign w:val="center"/>
          </w:tcPr>
          <w:p w14:paraId="59886EB7">
            <w:pPr>
              <w:pStyle w:val="49"/>
              <w:adjustRightInd w:val="0"/>
              <w:snapToGrid w:val="0"/>
              <w:ind w:firstLine="0" w:firstLineChars="0"/>
              <w:rPr>
                <w:rFonts w:ascii="Times New Roman"/>
                <w:sz w:val="18"/>
                <w:szCs w:val="16"/>
              </w:rPr>
            </w:pPr>
          </w:p>
        </w:tc>
        <w:tc>
          <w:tcPr>
            <w:tcW w:w="780" w:type="dxa"/>
            <w:vMerge w:val="continue"/>
            <w:vAlign w:val="center"/>
          </w:tcPr>
          <w:p w14:paraId="17B8AB58">
            <w:pPr>
              <w:pStyle w:val="49"/>
              <w:adjustRightInd w:val="0"/>
              <w:snapToGrid w:val="0"/>
              <w:ind w:firstLine="0" w:firstLineChars="0"/>
              <w:rPr>
                <w:rFonts w:ascii="Times New Roman"/>
                <w:sz w:val="18"/>
                <w:szCs w:val="16"/>
              </w:rPr>
            </w:pPr>
          </w:p>
        </w:tc>
        <w:tc>
          <w:tcPr>
            <w:tcW w:w="2130" w:type="dxa"/>
            <w:gridSpan w:val="2"/>
            <w:vAlign w:val="center"/>
          </w:tcPr>
          <w:p w14:paraId="515FA358">
            <w:pPr>
              <w:pStyle w:val="49"/>
              <w:adjustRightInd w:val="0"/>
              <w:snapToGrid w:val="0"/>
              <w:ind w:firstLine="0" w:firstLineChars="0"/>
              <w:rPr>
                <w:rFonts w:ascii="Times New Roman"/>
                <w:sz w:val="18"/>
                <w:szCs w:val="16"/>
              </w:rPr>
            </w:pPr>
            <w:r>
              <w:rPr>
                <w:rFonts w:ascii="Times New Roman"/>
                <w:sz w:val="18"/>
                <w:szCs w:val="16"/>
              </w:rPr>
              <w:t>水污染物*</w:t>
            </w:r>
          </w:p>
        </w:tc>
        <w:tc>
          <w:tcPr>
            <w:tcW w:w="888" w:type="dxa"/>
            <w:vAlign w:val="center"/>
          </w:tcPr>
          <w:p w14:paraId="3125A915">
            <w:pPr>
              <w:pStyle w:val="49"/>
              <w:adjustRightInd w:val="0"/>
              <w:snapToGrid w:val="0"/>
              <w:ind w:firstLine="0" w:firstLineChars="0"/>
              <w:jc w:val="center"/>
              <w:rPr>
                <w:rFonts w:ascii="Times New Roman"/>
                <w:sz w:val="18"/>
                <w:szCs w:val="16"/>
              </w:rPr>
            </w:pPr>
            <w:r>
              <w:rPr>
                <w:rFonts w:ascii="Times New Roman"/>
                <w:sz w:val="18"/>
                <w:szCs w:val="16"/>
              </w:rPr>
              <w:t>-</w:t>
            </w:r>
          </w:p>
        </w:tc>
        <w:tc>
          <w:tcPr>
            <w:tcW w:w="780" w:type="dxa"/>
            <w:vAlign w:val="center"/>
          </w:tcPr>
          <w:p w14:paraId="3EF0138B">
            <w:pPr>
              <w:pStyle w:val="49"/>
              <w:adjustRightInd w:val="0"/>
              <w:snapToGrid w:val="0"/>
              <w:ind w:firstLine="0" w:firstLineChars="0"/>
              <w:jc w:val="center"/>
              <w:rPr>
                <w:rFonts w:ascii="Times New Roman"/>
                <w:sz w:val="18"/>
                <w:szCs w:val="16"/>
              </w:rPr>
            </w:pPr>
            <w:r>
              <w:rPr>
                <w:rFonts w:ascii="Times New Roman"/>
                <w:sz w:val="18"/>
                <w:szCs w:val="16"/>
              </w:rPr>
              <w:t>2</w:t>
            </w:r>
          </w:p>
        </w:tc>
        <w:tc>
          <w:tcPr>
            <w:tcW w:w="9130" w:type="dxa"/>
            <w:gridSpan w:val="3"/>
            <w:vAlign w:val="center"/>
          </w:tcPr>
          <w:p w14:paraId="61B9E98A">
            <w:pPr>
              <w:pStyle w:val="49"/>
              <w:adjustRightInd w:val="0"/>
              <w:snapToGrid w:val="0"/>
              <w:ind w:firstLine="0" w:firstLineChars="0"/>
              <w:rPr>
                <w:rFonts w:ascii="Times New Roman"/>
                <w:sz w:val="18"/>
                <w:szCs w:val="16"/>
              </w:rPr>
            </w:pPr>
            <w:r>
              <w:rPr>
                <w:rFonts w:ascii="Times New Roman"/>
                <w:sz w:val="18"/>
                <w:szCs w:val="16"/>
              </w:rPr>
              <w:t>符合《汽车维修业水污染物排放标准》（GB 26877）的规定。</w:t>
            </w:r>
          </w:p>
        </w:tc>
      </w:tr>
      <w:tr w14:paraId="7B740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5" w:type="dxa"/>
            <w:vMerge w:val="continue"/>
            <w:vAlign w:val="center"/>
          </w:tcPr>
          <w:p w14:paraId="31D2EAB9">
            <w:pPr>
              <w:pStyle w:val="49"/>
              <w:adjustRightInd w:val="0"/>
              <w:snapToGrid w:val="0"/>
              <w:ind w:firstLine="0" w:firstLineChars="0"/>
              <w:rPr>
                <w:rFonts w:ascii="Times New Roman"/>
                <w:sz w:val="18"/>
                <w:szCs w:val="16"/>
              </w:rPr>
            </w:pPr>
          </w:p>
        </w:tc>
        <w:tc>
          <w:tcPr>
            <w:tcW w:w="990" w:type="dxa"/>
            <w:vMerge w:val="continue"/>
            <w:vAlign w:val="center"/>
          </w:tcPr>
          <w:p w14:paraId="220927D6">
            <w:pPr>
              <w:pStyle w:val="49"/>
              <w:adjustRightInd w:val="0"/>
              <w:snapToGrid w:val="0"/>
              <w:ind w:firstLine="0" w:firstLineChars="0"/>
              <w:rPr>
                <w:rFonts w:ascii="Times New Roman"/>
                <w:sz w:val="18"/>
                <w:szCs w:val="16"/>
              </w:rPr>
            </w:pPr>
          </w:p>
        </w:tc>
        <w:tc>
          <w:tcPr>
            <w:tcW w:w="780" w:type="dxa"/>
            <w:vMerge w:val="continue"/>
            <w:vAlign w:val="center"/>
          </w:tcPr>
          <w:p w14:paraId="3CFA2738">
            <w:pPr>
              <w:pStyle w:val="49"/>
              <w:adjustRightInd w:val="0"/>
              <w:snapToGrid w:val="0"/>
              <w:ind w:firstLine="0" w:firstLineChars="0"/>
              <w:rPr>
                <w:rFonts w:ascii="Times New Roman"/>
                <w:sz w:val="18"/>
                <w:szCs w:val="16"/>
              </w:rPr>
            </w:pPr>
          </w:p>
        </w:tc>
        <w:tc>
          <w:tcPr>
            <w:tcW w:w="2130" w:type="dxa"/>
            <w:gridSpan w:val="2"/>
            <w:vAlign w:val="center"/>
          </w:tcPr>
          <w:p w14:paraId="6BB91B48">
            <w:pPr>
              <w:pStyle w:val="49"/>
              <w:adjustRightInd w:val="0"/>
              <w:snapToGrid w:val="0"/>
              <w:ind w:firstLine="0" w:firstLineChars="0"/>
              <w:rPr>
                <w:rFonts w:ascii="Times New Roman"/>
                <w:sz w:val="18"/>
                <w:szCs w:val="16"/>
              </w:rPr>
            </w:pPr>
            <w:r>
              <w:rPr>
                <w:rFonts w:ascii="Times New Roman"/>
                <w:sz w:val="18"/>
                <w:szCs w:val="16"/>
              </w:rPr>
              <w:t>噪声*</w:t>
            </w:r>
          </w:p>
        </w:tc>
        <w:tc>
          <w:tcPr>
            <w:tcW w:w="888" w:type="dxa"/>
            <w:vAlign w:val="center"/>
          </w:tcPr>
          <w:p w14:paraId="28E7ADEE">
            <w:pPr>
              <w:pStyle w:val="49"/>
              <w:adjustRightInd w:val="0"/>
              <w:snapToGrid w:val="0"/>
              <w:ind w:firstLine="0" w:firstLineChars="0"/>
              <w:jc w:val="center"/>
              <w:rPr>
                <w:rFonts w:ascii="Times New Roman"/>
                <w:sz w:val="18"/>
                <w:szCs w:val="16"/>
              </w:rPr>
            </w:pPr>
            <w:r>
              <w:rPr>
                <w:rFonts w:ascii="Times New Roman"/>
                <w:sz w:val="18"/>
                <w:szCs w:val="16"/>
              </w:rPr>
              <w:t>-</w:t>
            </w:r>
          </w:p>
        </w:tc>
        <w:tc>
          <w:tcPr>
            <w:tcW w:w="780" w:type="dxa"/>
            <w:vAlign w:val="center"/>
          </w:tcPr>
          <w:p w14:paraId="4A176C3D">
            <w:pPr>
              <w:pStyle w:val="49"/>
              <w:adjustRightInd w:val="0"/>
              <w:snapToGrid w:val="0"/>
              <w:ind w:firstLine="0" w:firstLineChars="0"/>
              <w:jc w:val="center"/>
              <w:rPr>
                <w:rFonts w:ascii="Times New Roman"/>
                <w:sz w:val="18"/>
                <w:szCs w:val="16"/>
              </w:rPr>
            </w:pPr>
            <w:r>
              <w:rPr>
                <w:rFonts w:ascii="Times New Roman"/>
                <w:sz w:val="18"/>
                <w:szCs w:val="16"/>
              </w:rPr>
              <w:t>2</w:t>
            </w:r>
          </w:p>
        </w:tc>
        <w:tc>
          <w:tcPr>
            <w:tcW w:w="9130" w:type="dxa"/>
            <w:gridSpan w:val="3"/>
            <w:vAlign w:val="center"/>
          </w:tcPr>
          <w:p w14:paraId="181D1A31">
            <w:pPr>
              <w:pStyle w:val="49"/>
              <w:adjustRightInd w:val="0"/>
              <w:snapToGrid w:val="0"/>
              <w:ind w:firstLine="0" w:firstLineChars="0"/>
              <w:rPr>
                <w:rFonts w:ascii="Times New Roman"/>
                <w:sz w:val="18"/>
                <w:szCs w:val="16"/>
              </w:rPr>
            </w:pPr>
            <w:r>
              <w:rPr>
                <w:rFonts w:ascii="Times New Roman"/>
                <w:sz w:val="18"/>
                <w:szCs w:val="16"/>
              </w:rPr>
              <w:t>符合《工业企业厂界环境噪声排放标准》（GB 12348）的规定。</w:t>
            </w:r>
          </w:p>
        </w:tc>
      </w:tr>
      <w:tr w14:paraId="01237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5" w:type="dxa"/>
            <w:vMerge w:val="restart"/>
            <w:vAlign w:val="center"/>
          </w:tcPr>
          <w:p w14:paraId="0DDA9EAF">
            <w:pPr>
              <w:pStyle w:val="49"/>
              <w:adjustRightInd w:val="0"/>
              <w:snapToGrid w:val="0"/>
              <w:ind w:firstLine="0" w:firstLineChars="0"/>
              <w:rPr>
                <w:rFonts w:ascii="Times New Roman"/>
                <w:sz w:val="18"/>
                <w:szCs w:val="16"/>
              </w:rPr>
            </w:pPr>
            <w:r>
              <w:rPr>
                <w:rFonts w:ascii="Times New Roman"/>
                <w:sz w:val="18"/>
                <w:szCs w:val="16"/>
              </w:rPr>
              <w:t>四</w:t>
            </w:r>
          </w:p>
        </w:tc>
        <w:tc>
          <w:tcPr>
            <w:tcW w:w="990" w:type="dxa"/>
            <w:vMerge w:val="restart"/>
            <w:vAlign w:val="center"/>
          </w:tcPr>
          <w:p w14:paraId="68AFB90F">
            <w:pPr>
              <w:pStyle w:val="49"/>
              <w:adjustRightInd w:val="0"/>
              <w:snapToGrid w:val="0"/>
              <w:ind w:firstLine="0" w:firstLineChars="0"/>
              <w:rPr>
                <w:rFonts w:ascii="Times New Roman"/>
                <w:sz w:val="18"/>
                <w:szCs w:val="16"/>
              </w:rPr>
            </w:pPr>
            <w:r>
              <w:rPr>
                <w:rFonts w:ascii="Times New Roman"/>
                <w:sz w:val="18"/>
                <w:szCs w:val="16"/>
              </w:rPr>
              <w:t>清洁生产管理</w:t>
            </w:r>
          </w:p>
        </w:tc>
        <w:tc>
          <w:tcPr>
            <w:tcW w:w="780" w:type="dxa"/>
            <w:vMerge w:val="restart"/>
            <w:vAlign w:val="center"/>
          </w:tcPr>
          <w:p w14:paraId="36FBEA03">
            <w:pPr>
              <w:pStyle w:val="49"/>
              <w:adjustRightInd w:val="0"/>
              <w:snapToGrid w:val="0"/>
              <w:ind w:firstLine="0" w:firstLineChars="0"/>
              <w:rPr>
                <w:rFonts w:ascii="Times New Roman"/>
                <w:sz w:val="18"/>
                <w:szCs w:val="16"/>
              </w:rPr>
            </w:pPr>
            <w:r>
              <w:rPr>
                <w:rFonts w:ascii="Times New Roman"/>
                <w:sz w:val="18"/>
                <w:szCs w:val="16"/>
              </w:rPr>
              <w:t>12</w:t>
            </w:r>
          </w:p>
        </w:tc>
        <w:tc>
          <w:tcPr>
            <w:tcW w:w="2130" w:type="dxa"/>
            <w:gridSpan w:val="2"/>
            <w:vAlign w:val="center"/>
          </w:tcPr>
          <w:p w14:paraId="73C9FA5A">
            <w:pPr>
              <w:pStyle w:val="49"/>
              <w:adjustRightInd w:val="0"/>
              <w:snapToGrid w:val="0"/>
              <w:ind w:firstLine="0" w:firstLineChars="0"/>
              <w:rPr>
                <w:rFonts w:ascii="Times New Roman"/>
                <w:sz w:val="18"/>
                <w:szCs w:val="16"/>
              </w:rPr>
            </w:pPr>
            <w:r>
              <w:rPr>
                <w:rFonts w:ascii="Times New Roman"/>
                <w:sz w:val="18"/>
                <w:szCs w:val="16"/>
              </w:rPr>
              <w:t>清洁生产管理</w:t>
            </w:r>
          </w:p>
        </w:tc>
        <w:tc>
          <w:tcPr>
            <w:tcW w:w="888" w:type="dxa"/>
            <w:vAlign w:val="center"/>
          </w:tcPr>
          <w:p w14:paraId="40514244">
            <w:pPr>
              <w:pStyle w:val="49"/>
              <w:adjustRightInd w:val="0"/>
              <w:snapToGrid w:val="0"/>
              <w:ind w:firstLine="0" w:firstLineChars="0"/>
              <w:jc w:val="center"/>
              <w:rPr>
                <w:rFonts w:ascii="Times New Roman"/>
                <w:sz w:val="18"/>
                <w:szCs w:val="16"/>
              </w:rPr>
            </w:pPr>
            <w:r>
              <w:rPr>
                <w:rFonts w:ascii="Times New Roman"/>
                <w:sz w:val="18"/>
                <w:szCs w:val="16"/>
              </w:rPr>
              <w:t>-</w:t>
            </w:r>
          </w:p>
        </w:tc>
        <w:tc>
          <w:tcPr>
            <w:tcW w:w="780" w:type="dxa"/>
            <w:vAlign w:val="center"/>
          </w:tcPr>
          <w:p w14:paraId="5E2076D7">
            <w:pPr>
              <w:pStyle w:val="49"/>
              <w:adjustRightInd w:val="0"/>
              <w:snapToGrid w:val="0"/>
              <w:ind w:firstLine="0" w:firstLineChars="0"/>
              <w:jc w:val="center"/>
              <w:rPr>
                <w:rFonts w:ascii="Times New Roman"/>
                <w:sz w:val="18"/>
                <w:szCs w:val="16"/>
              </w:rPr>
            </w:pPr>
            <w:r>
              <w:rPr>
                <w:rFonts w:ascii="Times New Roman"/>
                <w:sz w:val="18"/>
                <w:szCs w:val="16"/>
              </w:rPr>
              <w:t>2</w:t>
            </w:r>
          </w:p>
        </w:tc>
        <w:tc>
          <w:tcPr>
            <w:tcW w:w="9130" w:type="dxa"/>
            <w:gridSpan w:val="3"/>
            <w:vAlign w:val="center"/>
          </w:tcPr>
          <w:p w14:paraId="482C7B46">
            <w:pPr>
              <w:pStyle w:val="49"/>
              <w:adjustRightInd w:val="0"/>
              <w:snapToGrid w:val="0"/>
              <w:ind w:firstLine="0" w:firstLineChars="0"/>
              <w:rPr>
                <w:rFonts w:ascii="Times New Roman"/>
                <w:sz w:val="18"/>
                <w:szCs w:val="16"/>
              </w:rPr>
            </w:pPr>
            <w:r>
              <w:rPr>
                <w:rFonts w:ascii="Times New Roman"/>
                <w:sz w:val="18"/>
                <w:szCs w:val="16"/>
              </w:rPr>
              <w:t>建立清洁生产管理制度。</w:t>
            </w:r>
          </w:p>
        </w:tc>
      </w:tr>
      <w:tr w14:paraId="40EF9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465" w:type="dxa"/>
            <w:vMerge w:val="continue"/>
            <w:vAlign w:val="center"/>
          </w:tcPr>
          <w:p w14:paraId="309D8D68">
            <w:pPr>
              <w:pStyle w:val="49"/>
              <w:adjustRightInd w:val="0"/>
              <w:snapToGrid w:val="0"/>
              <w:ind w:firstLine="0" w:firstLineChars="0"/>
              <w:rPr>
                <w:rFonts w:ascii="Times New Roman"/>
                <w:sz w:val="18"/>
                <w:szCs w:val="16"/>
              </w:rPr>
            </w:pPr>
          </w:p>
        </w:tc>
        <w:tc>
          <w:tcPr>
            <w:tcW w:w="990" w:type="dxa"/>
            <w:vMerge w:val="continue"/>
            <w:vAlign w:val="center"/>
          </w:tcPr>
          <w:p w14:paraId="1D991852">
            <w:pPr>
              <w:pStyle w:val="49"/>
              <w:adjustRightInd w:val="0"/>
              <w:snapToGrid w:val="0"/>
              <w:ind w:firstLine="0" w:firstLineChars="0"/>
              <w:rPr>
                <w:rFonts w:ascii="Times New Roman"/>
                <w:sz w:val="18"/>
                <w:szCs w:val="16"/>
              </w:rPr>
            </w:pPr>
          </w:p>
        </w:tc>
        <w:tc>
          <w:tcPr>
            <w:tcW w:w="780" w:type="dxa"/>
            <w:vMerge w:val="continue"/>
            <w:vAlign w:val="center"/>
          </w:tcPr>
          <w:p w14:paraId="289BE719">
            <w:pPr>
              <w:pStyle w:val="49"/>
              <w:adjustRightInd w:val="0"/>
              <w:snapToGrid w:val="0"/>
              <w:ind w:firstLine="0" w:firstLineChars="0"/>
              <w:rPr>
                <w:rFonts w:ascii="Times New Roman"/>
                <w:sz w:val="18"/>
                <w:szCs w:val="16"/>
              </w:rPr>
            </w:pPr>
          </w:p>
        </w:tc>
        <w:tc>
          <w:tcPr>
            <w:tcW w:w="2130" w:type="dxa"/>
            <w:gridSpan w:val="2"/>
            <w:vAlign w:val="center"/>
          </w:tcPr>
          <w:p w14:paraId="4DFC0B7A">
            <w:pPr>
              <w:pStyle w:val="49"/>
              <w:adjustRightInd w:val="0"/>
              <w:snapToGrid w:val="0"/>
              <w:ind w:firstLine="0" w:firstLineChars="0"/>
              <w:rPr>
                <w:rFonts w:ascii="Times New Roman"/>
                <w:sz w:val="18"/>
                <w:szCs w:val="16"/>
              </w:rPr>
            </w:pPr>
            <w:r>
              <w:rPr>
                <w:rFonts w:ascii="Times New Roman"/>
                <w:sz w:val="18"/>
                <w:szCs w:val="16"/>
              </w:rPr>
              <w:t>节能管理</w:t>
            </w:r>
          </w:p>
        </w:tc>
        <w:tc>
          <w:tcPr>
            <w:tcW w:w="888" w:type="dxa"/>
            <w:vAlign w:val="center"/>
          </w:tcPr>
          <w:p w14:paraId="36EF8C4F">
            <w:pPr>
              <w:pStyle w:val="49"/>
              <w:adjustRightInd w:val="0"/>
              <w:snapToGrid w:val="0"/>
              <w:ind w:firstLine="0" w:firstLineChars="0"/>
              <w:jc w:val="center"/>
              <w:rPr>
                <w:rFonts w:ascii="Times New Roman"/>
                <w:sz w:val="18"/>
                <w:szCs w:val="16"/>
              </w:rPr>
            </w:pPr>
            <w:r>
              <w:rPr>
                <w:rFonts w:ascii="Times New Roman"/>
                <w:sz w:val="18"/>
                <w:szCs w:val="16"/>
              </w:rPr>
              <w:t>-</w:t>
            </w:r>
          </w:p>
        </w:tc>
        <w:tc>
          <w:tcPr>
            <w:tcW w:w="780" w:type="dxa"/>
            <w:vAlign w:val="center"/>
          </w:tcPr>
          <w:p w14:paraId="684ADCE9">
            <w:pPr>
              <w:pStyle w:val="49"/>
              <w:adjustRightInd w:val="0"/>
              <w:snapToGrid w:val="0"/>
              <w:ind w:firstLine="0" w:firstLineChars="0"/>
              <w:jc w:val="center"/>
              <w:rPr>
                <w:rFonts w:ascii="Times New Roman"/>
                <w:sz w:val="18"/>
                <w:szCs w:val="16"/>
              </w:rPr>
            </w:pPr>
            <w:r>
              <w:rPr>
                <w:rFonts w:ascii="Times New Roman"/>
                <w:sz w:val="18"/>
                <w:szCs w:val="16"/>
              </w:rPr>
              <w:t>2</w:t>
            </w:r>
          </w:p>
        </w:tc>
        <w:tc>
          <w:tcPr>
            <w:tcW w:w="9130" w:type="dxa"/>
            <w:gridSpan w:val="3"/>
            <w:vAlign w:val="center"/>
          </w:tcPr>
          <w:p w14:paraId="170B7C99">
            <w:pPr>
              <w:pStyle w:val="49"/>
              <w:adjustRightInd w:val="0"/>
              <w:snapToGrid w:val="0"/>
              <w:ind w:firstLine="0" w:firstLineChars="0"/>
              <w:rPr>
                <w:rFonts w:ascii="Times New Roman"/>
                <w:sz w:val="18"/>
                <w:szCs w:val="16"/>
              </w:rPr>
            </w:pPr>
            <w:r>
              <w:rPr>
                <w:rFonts w:ascii="Times New Roman"/>
                <w:sz w:val="18"/>
                <w:szCs w:val="16"/>
              </w:rPr>
              <w:t>建立制定节能计划及目标，并定期自行开展节能评估工作。</w:t>
            </w:r>
          </w:p>
        </w:tc>
      </w:tr>
      <w:tr w14:paraId="7D615E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5" w:type="dxa"/>
            <w:vMerge w:val="continue"/>
            <w:vAlign w:val="center"/>
          </w:tcPr>
          <w:p w14:paraId="211E3931">
            <w:pPr>
              <w:pStyle w:val="49"/>
              <w:adjustRightInd w:val="0"/>
              <w:snapToGrid w:val="0"/>
              <w:ind w:firstLine="0" w:firstLineChars="0"/>
              <w:rPr>
                <w:rFonts w:ascii="Times New Roman"/>
                <w:sz w:val="18"/>
                <w:szCs w:val="16"/>
              </w:rPr>
            </w:pPr>
          </w:p>
        </w:tc>
        <w:tc>
          <w:tcPr>
            <w:tcW w:w="990" w:type="dxa"/>
            <w:vMerge w:val="continue"/>
            <w:vAlign w:val="center"/>
          </w:tcPr>
          <w:p w14:paraId="18E2C36F">
            <w:pPr>
              <w:pStyle w:val="49"/>
              <w:adjustRightInd w:val="0"/>
              <w:snapToGrid w:val="0"/>
              <w:ind w:firstLine="0" w:firstLineChars="0"/>
              <w:rPr>
                <w:rFonts w:ascii="Times New Roman"/>
                <w:sz w:val="18"/>
                <w:szCs w:val="16"/>
              </w:rPr>
            </w:pPr>
          </w:p>
        </w:tc>
        <w:tc>
          <w:tcPr>
            <w:tcW w:w="780" w:type="dxa"/>
            <w:vMerge w:val="continue"/>
            <w:vAlign w:val="center"/>
          </w:tcPr>
          <w:p w14:paraId="6E31BE33">
            <w:pPr>
              <w:pStyle w:val="49"/>
              <w:adjustRightInd w:val="0"/>
              <w:snapToGrid w:val="0"/>
              <w:ind w:firstLine="0" w:firstLineChars="0"/>
              <w:rPr>
                <w:rFonts w:ascii="Times New Roman"/>
                <w:sz w:val="18"/>
                <w:szCs w:val="16"/>
              </w:rPr>
            </w:pPr>
          </w:p>
        </w:tc>
        <w:tc>
          <w:tcPr>
            <w:tcW w:w="2130" w:type="dxa"/>
            <w:gridSpan w:val="2"/>
            <w:vAlign w:val="center"/>
          </w:tcPr>
          <w:p w14:paraId="05580F9C">
            <w:pPr>
              <w:pStyle w:val="49"/>
              <w:adjustRightInd w:val="0"/>
              <w:snapToGrid w:val="0"/>
              <w:ind w:firstLine="0" w:firstLineChars="0"/>
              <w:rPr>
                <w:rFonts w:ascii="Times New Roman"/>
                <w:sz w:val="18"/>
                <w:szCs w:val="16"/>
              </w:rPr>
            </w:pPr>
            <w:r>
              <w:rPr>
                <w:rFonts w:ascii="Times New Roman"/>
                <w:sz w:val="18"/>
                <w:szCs w:val="16"/>
              </w:rPr>
              <w:t>原辅材料管理</w:t>
            </w:r>
          </w:p>
        </w:tc>
        <w:tc>
          <w:tcPr>
            <w:tcW w:w="888" w:type="dxa"/>
            <w:vAlign w:val="center"/>
          </w:tcPr>
          <w:p w14:paraId="1416402A">
            <w:pPr>
              <w:pStyle w:val="49"/>
              <w:adjustRightInd w:val="0"/>
              <w:snapToGrid w:val="0"/>
              <w:ind w:firstLine="0" w:firstLineChars="0"/>
              <w:jc w:val="center"/>
              <w:rPr>
                <w:rFonts w:ascii="Times New Roman"/>
                <w:sz w:val="18"/>
                <w:szCs w:val="16"/>
              </w:rPr>
            </w:pPr>
            <w:r>
              <w:rPr>
                <w:rFonts w:ascii="Times New Roman"/>
                <w:sz w:val="18"/>
                <w:szCs w:val="16"/>
              </w:rPr>
              <w:t>-</w:t>
            </w:r>
          </w:p>
        </w:tc>
        <w:tc>
          <w:tcPr>
            <w:tcW w:w="780" w:type="dxa"/>
            <w:vAlign w:val="center"/>
          </w:tcPr>
          <w:p w14:paraId="64538201">
            <w:pPr>
              <w:pStyle w:val="49"/>
              <w:adjustRightInd w:val="0"/>
              <w:snapToGrid w:val="0"/>
              <w:ind w:firstLine="0" w:firstLineChars="0"/>
              <w:jc w:val="center"/>
              <w:rPr>
                <w:rFonts w:ascii="Times New Roman"/>
                <w:sz w:val="18"/>
                <w:szCs w:val="16"/>
              </w:rPr>
            </w:pPr>
            <w:r>
              <w:rPr>
                <w:rFonts w:ascii="Times New Roman"/>
                <w:sz w:val="18"/>
                <w:szCs w:val="16"/>
              </w:rPr>
              <w:t>2</w:t>
            </w:r>
          </w:p>
        </w:tc>
        <w:tc>
          <w:tcPr>
            <w:tcW w:w="9130" w:type="dxa"/>
            <w:gridSpan w:val="3"/>
            <w:vAlign w:val="center"/>
          </w:tcPr>
          <w:p w14:paraId="0E4F6A92">
            <w:pPr>
              <w:pStyle w:val="49"/>
              <w:adjustRightInd w:val="0"/>
              <w:snapToGrid w:val="0"/>
              <w:ind w:firstLine="0" w:firstLineChars="0"/>
              <w:rPr>
                <w:rFonts w:ascii="Times New Roman"/>
                <w:sz w:val="18"/>
                <w:szCs w:val="16"/>
              </w:rPr>
            </w:pPr>
            <w:r>
              <w:rPr>
                <w:rFonts w:ascii="Times New Roman"/>
                <w:sz w:val="18"/>
                <w:szCs w:val="16"/>
              </w:rPr>
              <w:t>建立原辅材料使用台账。</w:t>
            </w:r>
          </w:p>
        </w:tc>
      </w:tr>
      <w:tr w14:paraId="4174E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5" w:type="dxa"/>
            <w:vMerge w:val="continue"/>
            <w:vAlign w:val="center"/>
          </w:tcPr>
          <w:p w14:paraId="54D12782">
            <w:pPr>
              <w:pStyle w:val="49"/>
              <w:adjustRightInd w:val="0"/>
              <w:snapToGrid w:val="0"/>
              <w:ind w:firstLine="0" w:firstLineChars="0"/>
              <w:rPr>
                <w:rFonts w:ascii="Times New Roman"/>
                <w:sz w:val="18"/>
                <w:szCs w:val="16"/>
              </w:rPr>
            </w:pPr>
          </w:p>
        </w:tc>
        <w:tc>
          <w:tcPr>
            <w:tcW w:w="990" w:type="dxa"/>
            <w:vMerge w:val="continue"/>
            <w:vAlign w:val="center"/>
          </w:tcPr>
          <w:p w14:paraId="589C8407">
            <w:pPr>
              <w:pStyle w:val="49"/>
              <w:adjustRightInd w:val="0"/>
              <w:snapToGrid w:val="0"/>
              <w:ind w:firstLine="0" w:firstLineChars="0"/>
              <w:rPr>
                <w:rFonts w:ascii="Times New Roman"/>
                <w:sz w:val="18"/>
                <w:szCs w:val="16"/>
              </w:rPr>
            </w:pPr>
          </w:p>
        </w:tc>
        <w:tc>
          <w:tcPr>
            <w:tcW w:w="780" w:type="dxa"/>
            <w:vMerge w:val="continue"/>
            <w:vAlign w:val="center"/>
          </w:tcPr>
          <w:p w14:paraId="10140D4A">
            <w:pPr>
              <w:pStyle w:val="49"/>
              <w:adjustRightInd w:val="0"/>
              <w:snapToGrid w:val="0"/>
              <w:ind w:firstLine="0" w:firstLineChars="0"/>
              <w:rPr>
                <w:rFonts w:ascii="Times New Roman"/>
                <w:sz w:val="18"/>
                <w:szCs w:val="16"/>
              </w:rPr>
            </w:pPr>
          </w:p>
        </w:tc>
        <w:tc>
          <w:tcPr>
            <w:tcW w:w="2130" w:type="dxa"/>
            <w:gridSpan w:val="2"/>
            <w:vAlign w:val="center"/>
          </w:tcPr>
          <w:p w14:paraId="6D8C4783">
            <w:pPr>
              <w:pStyle w:val="49"/>
              <w:adjustRightInd w:val="0"/>
              <w:snapToGrid w:val="0"/>
              <w:ind w:firstLine="0" w:firstLineChars="0"/>
              <w:rPr>
                <w:rFonts w:ascii="Times New Roman"/>
                <w:sz w:val="18"/>
                <w:szCs w:val="16"/>
              </w:rPr>
            </w:pPr>
            <w:r>
              <w:rPr>
                <w:rFonts w:ascii="Times New Roman"/>
                <w:sz w:val="18"/>
                <w:szCs w:val="16"/>
              </w:rPr>
              <w:t>生产设施运行管理</w:t>
            </w:r>
          </w:p>
        </w:tc>
        <w:tc>
          <w:tcPr>
            <w:tcW w:w="888" w:type="dxa"/>
            <w:vAlign w:val="center"/>
          </w:tcPr>
          <w:p w14:paraId="0D8A9184">
            <w:pPr>
              <w:pStyle w:val="49"/>
              <w:adjustRightInd w:val="0"/>
              <w:snapToGrid w:val="0"/>
              <w:ind w:firstLine="0" w:firstLineChars="0"/>
              <w:jc w:val="center"/>
              <w:rPr>
                <w:rFonts w:ascii="Times New Roman"/>
                <w:sz w:val="18"/>
                <w:szCs w:val="16"/>
              </w:rPr>
            </w:pPr>
            <w:r>
              <w:rPr>
                <w:rFonts w:ascii="Times New Roman"/>
                <w:sz w:val="18"/>
                <w:szCs w:val="16"/>
              </w:rPr>
              <w:t>-</w:t>
            </w:r>
          </w:p>
        </w:tc>
        <w:tc>
          <w:tcPr>
            <w:tcW w:w="780" w:type="dxa"/>
            <w:vAlign w:val="center"/>
          </w:tcPr>
          <w:p w14:paraId="354E1FB5">
            <w:pPr>
              <w:pStyle w:val="49"/>
              <w:adjustRightInd w:val="0"/>
              <w:snapToGrid w:val="0"/>
              <w:ind w:firstLine="0" w:firstLineChars="0"/>
              <w:jc w:val="center"/>
              <w:rPr>
                <w:rFonts w:ascii="Times New Roman"/>
                <w:sz w:val="18"/>
                <w:szCs w:val="16"/>
              </w:rPr>
            </w:pPr>
            <w:r>
              <w:rPr>
                <w:rFonts w:ascii="Times New Roman"/>
                <w:sz w:val="18"/>
                <w:szCs w:val="16"/>
              </w:rPr>
              <w:t>2</w:t>
            </w:r>
          </w:p>
        </w:tc>
        <w:tc>
          <w:tcPr>
            <w:tcW w:w="9130" w:type="dxa"/>
            <w:gridSpan w:val="3"/>
            <w:vAlign w:val="center"/>
          </w:tcPr>
          <w:p w14:paraId="2CA6F6C8">
            <w:pPr>
              <w:pStyle w:val="49"/>
              <w:adjustRightInd w:val="0"/>
              <w:snapToGrid w:val="0"/>
              <w:ind w:firstLine="0" w:firstLineChars="0"/>
              <w:rPr>
                <w:rFonts w:ascii="Times New Roman"/>
                <w:sz w:val="18"/>
                <w:szCs w:val="16"/>
              </w:rPr>
            </w:pPr>
            <w:r>
              <w:rPr>
                <w:rFonts w:ascii="Times New Roman"/>
                <w:sz w:val="18"/>
                <w:szCs w:val="16"/>
              </w:rPr>
              <w:t>建立生产设施运行管理记录。</w:t>
            </w:r>
          </w:p>
        </w:tc>
      </w:tr>
      <w:tr w14:paraId="06C253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5" w:type="dxa"/>
            <w:vMerge w:val="continue"/>
            <w:vAlign w:val="center"/>
          </w:tcPr>
          <w:p w14:paraId="0FD7E4C6">
            <w:pPr>
              <w:pStyle w:val="49"/>
              <w:adjustRightInd w:val="0"/>
              <w:snapToGrid w:val="0"/>
              <w:ind w:firstLine="0" w:firstLineChars="0"/>
              <w:rPr>
                <w:rFonts w:ascii="Times New Roman"/>
                <w:sz w:val="18"/>
                <w:szCs w:val="16"/>
              </w:rPr>
            </w:pPr>
          </w:p>
        </w:tc>
        <w:tc>
          <w:tcPr>
            <w:tcW w:w="990" w:type="dxa"/>
            <w:vMerge w:val="continue"/>
            <w:vAlign w:val="center"/>
          </w:tcPr>
          <w:p w14:paraId="5103074E">
            <w:pPr>
              <w:pStyle w:val="49"/>
              <w:adjustRightInd w:val="0"/>
              <w:snapToGrid w:val="0"/>
              <w:ind w:firstLine="0" w:firstLineChars="0"/>
              <w:rPr>
                <w:rFonts w:ascii="Times New Roman"/>
                <w:sz w:val="18"/>
                <w:szCs w:val="16"/>
              </w:rPr>
            </w:pPr>
          </w:p>
        </w:tc>
        <w:tc>
          <w:tcPr>
            <w:tcW w:w="780" w:type="dxa"/>
            <w:vMerge w:val="continue"/>
            <w:vAlign w:val="center"/>
          </w:tcPr>
          <w:p w14:paraId="5952B7B1">
            <w:pPr>
              <w:pStyle w:val="49"/>
              <w:adjustRightInd w:val="0"/>
              <w:snapToGrid w:val="0"/>
              <w:ind w:firstLine="0" w:firstLineChars="0"/>
              <w:rPr>
                <w:rFonts w:ascii="Times New Roman"/>
                <w:sz w:val="18"/>
                <w:szCs w:val="16"/>
              </w:rPr>
            </w:pPr>
          </w:p>
        </w:tc>
        <w:tc>
          <w:tcPr>
            <w:tcW w:w="2130" w:type="dxa"/>
            <w:gridSpan w:val="2"/>
            <w:vAlign w:val="center"/>
          </w:tcPr>
          <w:p w14:paraId="4D7BFB80">
            <w:pPr>
              <w:pStyle w:val="49"/>
              <w:adjustRightInd w:val="0"/>
              <w:snapToGrid w:val="0"/>
              <w:ind w:firstLine="0" w:firstLineChars="0"/>
              <w:rPr>
                <w:rFonts w:ascii="Times New Roman"/>
                <w:sz w:val="18"/>
                <w:szCs w:val="16"/>
              </w:rPr>
            </w:pPr>
            <w:r>
              <w:rPr>
                <w:rFonts w:ascii="Times New Roman"/>
                <w:sz w:val="18"/>
                <w:szCs w:val="16"/>
              </w:rPr>
              <w:t>污染防治设施运行管理</w:t>
            </w:r>
          </w:p>
        </w:tc>
        <w:tc>
          <w:tcPr>
            <w:tcW w:w="888" w:type="dxa"/>
            <w:vAlign w:val="center"/>
          </w:tcPr>
          <w:p w14:paraId="74C05A7F">
            <w:pPr>
              <w:pStyle w:val="49"/>
              <w:adjustRightInd w:val="0"/>
              <w:snapToGrid w:val="0"/>
              <w:ind w:firstLine="0" w:firstLineChars="0"/>
              <w:jc w:val="center"/>
              <w:rPr>
                <w:rFonts w:ascii="Times New Roman"/>
                <w:sz w:val="18"/>
                <w:szCs w:val="16"/>
              </w:rPr>
            </w:pPr>
            <w:r>
              <w:rPr>
                <w:rFonts w:ascii="Times New Roman"/>
                <w:sz w:val="18"/>
                <w:szCs w:val="16"/>
              </w:rPr>
              <w:t>-</w:t>
            </w:r>
          </w:p>
        </w:tc>
        <w:tc>
          <w:tcPr>
            <w:tcW w:w="780" w:type="dxa"/>
            <w:vAlign w:val="center"/>
          </w:tcPr>
          <w:p w14:paraId="6C6AD740">
            <w:pPr>
              <w:pStyle w:val="49"/>
              <w:adjustRightInd w:val="0"/>
              <w:snapToGrid w:val="0"/>
              <w:ind w:firstLine="0" w:firstLineChars="0"/>
              <w:jc w:val="center"/>
              <w:rPr>
                <w:rFonts w:ascii="Times New Roman"/>
                <w:sz w:val="18"/>
                <w:szCs w:val="16"/>
              </w:rPr>
            </w:pPr>
            <w:r>
              <w:rPr>
                <w:rFonts w:ascii="Times New Roman"/>
                <w:sz w:val="18"/>
                <w:szCs w:val="16"/>
              </w:rPr>
              <w:t>2</w:t>
            </w:r>
          </w:p>
        </w:tc>
        <w:tc>
          <w:tcPr>
            <w:tcW w:w="9130" w:type="dxa"/>
            <w:gridSpan w:val="3"/>
            <w:vAlign w:val="center"/>
          </w:tcPr>
          <w:p w14:paraId="5CEC958C">
            <w:pPr>
              <w:pStyle w:val="49"/>
              <w:adjustRightInd w:val="0"/>
              <w:snapToGrid w:val="0"/>
              <w:ind w:firstLine="0" w:firstLineChars="0"/>
              <w:rPr>
                <w:rFonts w:ascii="Times New Roman"/>
                <w:sz w:val="18"/>
                <w:szCs w:val="16"/>
              </w:rPr>
            </w:pPr>
            <w:r>
              <w:rPr>
                <w:rFonts w:ascii="Times New Roman"/>
                <w:sz w:val="18"/>
                <w:szCs w:val="16"/>
              </w:rPr>
              <w:t>建立废气、废水污染防治设施运行管理记录，采用活性炭等吸附技术处理废气应有明确的吸附剂更换记录。</w:t>
            </w:r>
          </w:p>
        </w:tc>
      </w:tr>
      <w:tr w14:paraId="17E993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5" w:type="dxa"/>
            <w:vMerge w:val="continue"/>
            <w:vAlign w:val="center"/>
          </w:tcPr>
          <w:p w14:paraId="42B5CB22">
            <w:pPr>
              <w:pStyle w:val="49"/>
              <w:adjustRightInd w:val="0"/>
              <w:snapToGrid w:val="0"/>
              <w:ind w:firstLine="0" w:firstLineChars="0"/>
              <w:rPr>
                <w:rFonts w:ascii="Times New Roman"/>
                <w:sz w:val="18"/>
                <w:szCs w:val="16"/>
              </w:rPr>
            </w:pPr>
          </w:p>
        </w:tc>
        <w:tc>
          <w:tcPr>
            <w:tcW w:w="990" w:type="dxa"/>
            <w:vMerge w:val="continue"/>
            <w:vAlign w:val="center"/>
          </w:tcPr>
          <w:p w14:paraId="64DE2054">
            <w:pPr>
              <w:pStyle w:val="49"/>
              <w:adjustRightInd w:val="0"/>
              <w:snapToGrid w:val="0"/>
              <w:ind w:firstLine="0" w:firstLineChars="0"/>
              <w:rPr>
                <w:rFonts w:ascii="Times New Roman"/>
                <w:sz w:val="18"/>
                <w:szCs w:val="16"/>
              </w:rPr>
            </w:pPr>
          </w:p>
        </w:tc>
        <w:tc>
          <w:tcPr>
            <w:tcW w:w="780" w:type="dxa"/>
            <w:vMerge w:val="continue"/>
            <w:vAlign w:val="center"/>
          </w:tcPr>
          <w:p w14:paraId="4C854A24">
            <w:pPr>
              <w:pStyle w:val="49"/>
              <w:adjustRightInd w:val="0"/>
              <w:snapToGrid w:val="0"/>
              <w:ind w:firstLine="0" w:firstLineChars="0"/>
              <w:rPr>
                <w:rFonts w:ascii="Times New Roman"/>
                <w:sz w:val="18"/>
                <w:szCs w:val="16"/>
              </w:rPr>
            </w:pPr>
          </w:p>
        </w:tc>
        <w:tc>
          <w:tcPr>
            <w:tcW w:w="2130" w:type="dxa"/>
            <w:gridSpan w:val="2"/>
            <w:vAlign w:val="center"/>
          </w:tcPr>
          <w:p w14:paraId="257A49A7">
            <w:pPr>
              <w:pStyle w:val="49"/>
              <w:adjustRightInd w:val="0"/>
              <w:snapToGrid w:val="0"/>
              <w:ind w:firstLine="0" w:firstLineChars="0"/>
              <w:rPr>
                <w:rFonts w:ascii="Times New Roman"/>
                <w:sz w:val="18"/>
                <w:szCs w:val="16"/>
              </w:rPr>
            </w:pPr>
            <w:r>
              <w:rPr>
                <w:rFonts w:ascii="Times New Roman"/>
                <w:sz w:val="18"/>
                <w:szCs w:val="16"/>
              </w:rPr>
              <w:t>员工培训制度</w:t>
            </w:r>
          </w:p>
        </w:tc>
        <w:tc>
          <w:tcPr>
            <w:tcW w:w="888" w:type="dxa"/>
            <w:vAlign w:val="center"/>
          </w:tcPr>
          <w:p w14:paraId="473CFDB7">
            <w:pPr>
              <w:pStyle w:val="49"/>
              <w:adjustRightInd w:val="0"/>
              <w:snapToGrid w:val="0"/>
              <w:ind w:firstLine="0" w:firstLineChars="0"/>
              <w:jc w:val="center"/>
              <w:rPr>
                <w:rFonts w:ascii="Times New Roman"/>
                <w:sz w:val="18"/>
                <w:szCs w:val="16"/>
              </w:rPr>
            </w:pPr>
            <w:r>
              <w:rPr>
                <w:rFonts w:ascii="Times New Roman"/>
                <w:sz w:val="18"/>
                <w:szCs w:val="16"/>
              </w:rPr>
              <w:t>-</w:t>
            </w:r>
          </w:p>
        </w:tc>
        <w:tc>
          <w:tcPr>
            <w:tcW w:w="780" w:type="dxa"/>
            <w:vAlign w:val="center"/>
          </w:tcPr>
          <w:p w14:paraId="03DB45B6">
            <w:pPr>
              <w:pStyle w:val="49"/>
              <w:adjustRightInd w:val="0"/>
              <w:snapToGrid w:val="0"/>
              <w:ind w:firstLine="0" w:firstLineChars="0"/>
              <w:jc w:val="center"/>
              <w:rPr>
                <w:rFonts w:ascii="Times New Roman"/>
                <w:sz w:val="18"/>
                <w:szCs w:val="16"/>
              </w:rPr>
            </w:pPr>
            <w:r>
              <w:rPr>
                <w:rFonts w:ascii="Times New Roman"/>
                <w:sz w:val="18"/>
                <w:szCs w:val="16"/>
              </w:rPr>
              <w:t>2</w:t>
            </w:r>
          </w:p>
        </w:tc>
        <w:tc>
          <w:tcPr>
            <w:tcW w:w="9130" w:type="dxa"/>
            <w:gridSpan w:val="3"/>
            <w:vAlign w:val="center"/>
          </w:tcPr>
          <w:p w14:paraId="572F91BD">
            <w:pPr>
              <w:pStyle w:val="49"/>
              <w:adjustRightInd w:val="0"/>
              <w:snapToGrid w:val="0"/>
              <w:ind w:firstLine="0" w:firstLineChars="0"/>
              <w:rPr>
                <w:rFonts w:ascii="Times New Roman"/>
                <w:sz w:val="18"/>
                <w:szCs w:val="16"/>
              </w:rPr>
            </w:pPr>
            <w:r>
              <w:rPr>
                <w:rFonts w:ascii="Times New Roman"/>
                <w:sz w:val="18"/>
                <w:szCs w:val="16"/>
              </w:rPr>
              <w:t>制定生产车间操作规程，并对员工进行技术培训。</w:t>
            </w:r>
          </w:p>
        </w:tc>
      </w:tr>
      <w:tr w14:paraId="5FC13C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163" w:type="dxa"/>
            <w:gridSpan w:val="10"/>
            <w:vAlign w:val="center"/>
          </w:tcPr>
          <w:p w14:paraId="3D11FD0E">
            <w:pPr>
              <w:pStyle w:val="49"/>
              <w:adjustRightInd w:val="0"/>
              <w:snapToGrid w:val="0"/>
              <w:ind w:firstLine="0" w:firstLineChars="0"/>
              <w:rPr>
                <w:rFonts w:ascii="Times New Roman"/>
                <w:sz w:val="18"/>
                <w:szCs w:val="16"/>
              </w:rPr>
            </w:pPr>
            <w:r>
              <w:rPr>
                <w:rFonts w:ascii="Times New Roman"/>
                <w:sz w:val="18"/>
                <w:szCs w:val="16"/>
              </w:rPr>
              <w:t>注：</w:t>
            </w:r>
            <w:r>
              <w:rPr>
                <w:rFonts w:ascii="Times New Roman"/>
                <w:sz w:val="18"/>
                <w:szCs w:val="16"/>
                <w:vertAlign w:val="superscript"/>
              </w:rPr>
              <w:t>①</w:t>
            </w:r>
            <w:r>
              <w:rPr>
                <w:rFonts w:ascii="Times New Roman"/>
                <w:sz w:val="18"/>
                <w:szCs w:val="16"/>
              </w:rPr>
              <w:t>如洗枪区与调漆室内共用，则二者算作调漆室一项二级指标。</w:t>
            </w:r>
          </w:p>
          <w:p w14:paraId="2583CE86">
            <w:pPr>
              <w:pStyle w:val="49"/>
              <w:adjustRightInd w:val="0"/>
              <w:snapToGrid w:val="0"/>
              <w:ind w:firstLine="0" w:firstLineChars="0"/>
              <w:rPr>
                <w:rFonts w:ascii="Times New Roman"/>
                <w:sz w:val="18"/>
                <w:szCs w:val="16"/>
              </w:rPr>
            </w:pPr>
            <w:r>
              <w:rPr>
                <w:rFonts w:ascii="Times New Roman"/>
                <w:sz w:val="18"/>
                <w:szCs w:val="16"/>
                <w:vertAlign w:val="superscript"/>
              </w:rPr>
              <w:t>②</w:t>
            </w:r>
            <w:r>
              <w:rPr>
                <w:rFonts w:ascii="Times New Roman"/>
                <w:sz w:val="18"/>
                <w:szCs w:val="16"/>
              </w:rPr>
              <w:t>报警类型包括：频繁开门、未及时关门、烤漆前未提前开启风机、烤漆结束后没有开启风机就打开门、未完全排空VOCs就已经关闭风机/打开大门。</w:t>
            </w:r>
          </w:p>
          <w:p w14:paraId="3D438A30">
            <w:pPr>
              <w:pStyle w:val="49"/>
              <w:adjustRightInd w:val="0"/>
              <w:snapToGrid w:val="0"/>
              <w:ind w:firstLine="0" w:firstLineChars="0"/>
              <w:rPr>
                <w:rFonts w:ascii="Times New Roman"/>
                <w:sz w:val="18"/>
                <w:szCs w:val="16"/>
              </w:rPr>
            </w:pPr>
            <w:r>
              <w:rPr>
                <w:rFonts w:ascii="Times New Roman"/>
                <w:sz w:val="18"/>
                <w:szCs w:val="16"/>
                <w:vertAlign w:val="superscript"/>
              </w:rPr>
              <w:t>③</w:t>
            </w:r>
            <w:r>
              <w:rPr>
                <w:rFonts w:ascii="Times New Roman"/>
                <w:sz w:val="18"/>
                <w:szCs w:val="16"/>
              </w:rPr>
              <w:t>报警类型包括：处理设施疑似失效、风管管道泄漏或风机损坏、活性炭用量不足或质量较差、底棉未及时更换导致堵塞。</w:t>
            </w:r>
          </w:p>
          <w:p w14:paraId="1942266C">
            <w:pPr>
              <w:pStyle w:val="49"/>
              <w:adjustRightInd w:val="0"/>
              <w:snapToGrid w:val="0"/>
              <w:ind w:firstLine="0" w:firstLineChars="0"/>
              <w:rPr>
                <w:rFonts w:ascii="Times New Roman"/>
                <w:sz w:val="18"/>
                <w:szCs w:val="16"/>
              </w:rPr>
            </w:pPr>
            <w:r>
              <w:rPr>
                <w:rFonts w:ascii="Times New Roman"/>
                <w:sz w:val="18"/>
                <w:szCs w:val="16"/>
                <w:vertAlign w:val="superscript"/>
              </w:rPr>
              <w:t>④</w:t>
            </w:r>
            <w:r>
              <w:rPr>
                <w:rFonts w:ascii="Times New Roman"/>
                <w:sz w:val="18"/>
                <w:szCs w:val="16"/>
              </w:rPr>
              <w:t>带（*）为限定性指标。</w:t>
            </w:r>
          </w:p>
        </w:tc>
      </w:tr>
    </w:tbl>
    <w:p w14:paraId="46A57156">
      <w:pPr>
        <w:rPr>
          <w:rFonts w:cs="Times New Roman"/>
        </w:rPr>
      </w:pPr>
    </w:p>
    <w:p w14:paraId="376E46CD">
      <w:pPr>
        <w:pStyle w:val="11"/>
        <w:ind w:firstLine="240"/>
        <w:rPr>
          <w:rFonts w:ascii="Times New Roman" w:cs="Times New Roman"/>
        </w:rPr>
      </w:pPr>
    </w:p>
    <w:p w14:paraId="3BD1B64A">
      <w:pPr>
        <w:rPr>
          <w:rFonts w:cs="Times New Roman"/>
        </w:rPr>
      </w:pPr>
      <w:r>
        <w:rPr>
          <w:rFonts w:cs="Times New Roman"/>
        </w:rPr>
        <w:br w:type="page"/>
      </w:r>
    </w:p>
    <w:p w14:paraId="3C153C29">
      <w:pPr>
        <w:pStyle w:val="3"/>
        <w:rPr>
          <w:rFonts w:cs="Times New Roman"/>
        </w:rPr>
        <w:sectPr>
          <w:pgSz w:w="16838" w:h="11906" w:orient="landscape"/>
          <w:pgMar w:top="1803" w:right="1440" w:bottom="1803" w:left="1440" w:header="851" w:footer="992" w:gutter="0"/>
          <w:cols w:space="0" w:num="1"/>
          <w:docGrid w:type="lines" w:linePitch="436" w:charSpace="0"/>
        </w:sectPr>
      </w:pPr>
    </w:p>
    <w:p w14:paraId="33BF0B30">
      <w:pPr>
        <w:pStyle w:val="3"/>
        <w:rPr>
          <w:rFonts w:cs="Times New Roman"/>
        </w:rPr>
      </w:pPr>
      <w:bookmarkStart w:id="193" w:name="_Toc28510"/>
      <w:bookmarkStart w:id="194" w:name="_Toc31486"/>
      <w:bookmarkStart w:id="195" w:name="_Toc6996"/>
      <w:r>
        <w:rPr>
          <w:rFonts w:cs="Times New Roman"/>
        </w:rPr>
        <w:t>3.2打造清洁生产云智能审核平台</w:t>
      </w:r>
      <w:bookmarkEnd w:id="193"/>
      <w:bookmarkEnd w:id="194"/>
      <w:bookmarkEnd w:id="195"/>
    </w:p>
    <w:p w14:paraId="11D09C6C">
      <w:pPr>
        <w:spacing w:line="360" w:lineRule="auto"/>
        <w:ind w:firstLine="640" w:firstLineChars="200"/>
        <w:rPr>
          <w:rFonts w:cs="Times New Roman"/>
        </w:rPr>
      </w:pPr>
      <w:r>
        <w:rPr>
          <w:rFonts w:cs="Times New Roman"/>
        </w:rPr>
        <w:t>试点工作在基于传统清洁生产审核总体思路的基础上，重构清洁生产审核的工作流程，在全国首次提出“清洁生产云审核”的概念。试点企业通过清洁生产云实现汽修行业清洁生产全流程云上填报、云上确定企业问题重点、自动出具重点方案和清洁生产改造方案、云上进行可行性分析、云上提交验收申请、自动出具验收结果和减排成效、智能进行清洁生产长效评估。</w:t>
      </w:r>
    </w:p>
    <w:p w14:paraId="648C90E8">
      <w:pPr>
        <w:pStyle w:val="3"/>
        <w:rPr>
          <w:rFonts w:cs="Times New Roman"/>
        </w:rPr>
      </w:pPr>
      <w:bookmarkStart w:id="196" w:name="_Toc12716"/>
      <w:bookmarkStart w:id="197" w:name="_Toc20677"/>
      <w:bookmarkStart w:id="198" w:name="_Toc8724"/>
      <w:r>
        <w:rPr>
          <w:rFonts w:cs="Times New Roman"/>
        </w:rPr>
        <w:t>3.3打造汽修行业污染管控物联网</w:t>
      </w:r>
      <w:bookmarkEnd w:id="196"/>
      <w:bookmarkEnd w:id="197"/>
      <w:bookmarkEnd w:id="198"/>
    </w:p>
    <w:p w14:paraId="00C99E14">
      <w:pPr>
        <w:pStyle w:val="29"/>
        <w:spacing w:line="360" w:lineRule="auto"/>
        <w:ind w:firstLine="640" w:firstLineChars="200"/>
        <w:rPr>
          <w:rFonts w:ascii="Times New Roman" w:hAnsi="Times New Roman" w:cs="Times New Roman"/>
          <w:spacing w:val="0"/>
          <w:kern w:val="2"/>
          <w:sz w:val="32"/>
          <w:szCs w:val="22"/>
        </w:rPr>
      </w:pPr>
      <w:r>
        <w:rPr>
          <w:rFonts w:ascii="Times New Roman" w:hAnsi="Times New Roman" w:cs="Times New Roman"/>
          <w:spacing w:val="0"/>
          <w:kern w:val="2"/>
          <w:sz w:val="32"/>
          <w:szCs w:val="22"/>
        </w:rPr>
        <w:t>充分考虑技术先进性和可操作性的基础上，针对汽修行业产排污重点环节，即喷烤漆房、危险废物管理、资源能源消耗，利用物联网与人工智能技术结合实现设备自动化控制和智能化运行管理，为清洁生产审核提供合规性检查“工具”，避免因审核人员水平差异导致审核结果缺乏合理性、针对性等问题，在服务企业落实清洁生产工作的同时，进一步提高了审核成效。</w:t>
      </w:r>
    </w:p>
    <w:p w14:paraId="57B26007">
      <w:pPr>
        <w:pStyle w:val="22"/>
        <w:snapToGrid w:val="0"/>
        <w:spacing w:line="360" w:lineRule="auto"/>
        <w:ind w:firstLine="640"/>
        <w:outlineLvl w:val="2"/>
        <w:rPr>
          <w:rFonts w:ascii="Times New Roman" w:eastAsia="华文楷体" w:cs="Times New Roman"/>
          <w:kern w:val="2"/>
          <w:sz w:val="32"/>
          <w:szCs w:val="32"/>
          <w:highlight w:val="none"/>
        </w:rPr>
      </w:pPr>
      <w:bookmarkStart w:id="199" w:name="_Toc30809"/>
      <w:bookmarkStart w:id="200" w:name="_Toc32194"/>
      <w:bookmarkStart w:id="201" w:name="_Toc29494"/>
      <w:r>
        <w:rPr>
          <w:rFonts w:ascii="Times New Roman" w:eastAsia="华文楷体" w:cs="Times New Roman"/>
          <w:kern w:val="2"/>
          <w:sz w:val="32"/>
          <w:szCs w:val="32"/>
          <w:highlight w:val="none"/>
        </w:rPr>
        <w:t>（一）规范污染物排放行为</w:t>
      </w:r>
      <w:bookmarkEnd w:id="199"/>
      <w:bookmarkEnd w:id="200"/>
      <w:bookmarkEnd w:id="201"/>
    </w:p>
    <w:p w14:paraId="49E08BE3">
      <w:pPr>
        <w:pStyle w:val="22"/>
        <w:spacing w:line="360" w:lineRule="auto"/>
        <w:ind w:firstLine="640" w:firstLineChars="200"/>
        <w:rPr>
          <w:rFonts w:ascii="Times New Roman" w:eastAsia="仿宋" w:cs="Times New Roman"/>
          <w:kern w:val="2"/>
          <w:sz w:val="32"/>
          <w:szCs w:val="32"/>
        </w:rPr>
      </w:pPr>
      <w:r>
        <w:rPr>
          <w:rFonts w:ascii="Times New Roman" w:eastAsia="仿宋_GB2312" w:cs="Times New Roman"/>
          <w:color w:val="auto"/>
          <w:kern w:val="2"/>
          <w:sz w:val="32"/>
          <w:szCs w:val="22"/>
        </w:rPr>
        <w:t>清洁生产全过程数智管理系统利用“智能感知设备”实时监控车间内部和风管内部的数据参数变化，通过内置人工智能算法模型的智控大屏，判断企业无组织和有组织排放情况、污染治理设施运行情况等内容，动态发现并监控企业生产过程中无意识、未发现或不合规操作引起的违法违规行为，现场设置</w:t>
      </w:r>
      <w:r>
        <w:rPr>
          <w:rFonts w:ascii="Times New Roman" w:eastAsia="仿宋_GB2312" w:cs="Times New Roman"/>
          <w:color w:val="auto"/>
          <w:kern w:val="2"/>
          <w:sz w:val="32"/>
          <w:szCs w:val="22"/>
          <w:highlight w:val="none"/>
        </w:rPr>
        <w:t>“声光报警”</w:t>
      </w:r>
      <w:r>
        <w:rPr>
          <w:rFonts w:ascii="Times New Roman" w:eastAsia="仿宋_GB2312" w:cs="Times New Roman"/>
          <w:color w:val="auto"/>
          <w:kern w:val="2"/>
          <w:sz w:val="32"/>
          <w:szCs w:val="22"/>
        </w:rPr>
        <w:t xml:space="preserve">提醒，自动显示操作指导，督促提醒企业规范生产，污染治理设施持续有效运行，进一步强化行为管理，减少VOCs的排放。 </w:t>
      </w:r>
      <w:r>
        <w:rPr>
          <w:rFonts w:ascii="Times New Roman" w:eastAsia="仿宋" w:cs="Times New Roman"/>
          <w:kern w:val="2"/>
          <w:sz w:val="32"/>
          <w:szCs w:val="32"/>
        </w:rPr>
        <w:t xml:space="preserve">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8"/>
        <w:gridCol w:w="4258"/>
      </w:tblGrid>
      <w:tr w14:paraId="6C647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14:paraId="20B62595">
            <w:pPr>
              <w:rPr>
                <w:rFonts w:eastAsia="宋体" w:cs="Times New Roman"/>
                <w:sz w:val="21"/>
              </w:rPr>
            </w:pPr>
            <w:r>
              <w:rPr>
                <w:rFonts w:eastAsia="宋体" w:cs="Times New Roman"/>
                <w:sz w:val="21"/>
              </w:rPr>
              <w:drawing>
                <wp:inline distT="0" distB="0" distL="114300" distR="114300">
                  <wp:extent cx="2566670" cy="3422650"/>
                  <wp:effectExtent l="0" t="0" r="5080" b="0"/>
                  <wp:docPr id="39" name="图片 1" descr="2023.9.13东星行前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descr="2023.9.13东星行前端"/>
                          <pic:cNvPicPr>
                            <a:picLocks noChangeAspect="1"/>
                          </pic:cNvPicPr>
                        </pic:nvPicPr>
                        <pic:blipFill>
                          <a:blip r:embed="rId115"/>
                          <a:stretch>
                            <a:fillRect/>
                          </a:stretch>
                        </pic:blipFill>
                        <pic:spPr>
                          <a:xfrm>
                            <a:off x="0" y="0"/>
                            <a:ext cx="2566670" cy="3422650"/>
                          </a:xfrm>
                          <a:prstGeom prst="rect">
                            <a:avLst/>
                          </a:prstGeom>
                          <a:noFill/>
                          <a:ln>
                            <a:noFill/>
                          </a:ln>
                        </pic:spPr>
                      </pic:pic>
                    </a:graphicData>
                  </a:graphic>
                </wp:inline>
              </w:drawing>
            </w:r>
          </w:p>
        </w:tc>
        <w:tc>
          <w:tcPr>
            <w:tcW w:w="4261" w:type="dxa"/>
          </w:tcPr>
          <w:p w14:paraId="2AD8BBDB">
            <w:pPr>
              <w:rPr>
                <w:rFonts w:eastAsia="宋体" w:cs="Times New Roman"/>
                <w:sz w:val="21"/>
              </w:rPr>
            </w:pPr>
            <w:r>
              <w:rPr>
                <w:rFonts w:eastAsia="宋体" w:cs="Times New Roman"/>
                <w:sz w:val="21"/>
              </w:rPr>
              <w:drawing>
                <wp:inline distT="0" distB="0" distL="114300" distR="114300">
                  <wp:extent cx="2566670" cy="3437890"/>
                  <wp:effectExtent l="0" t="0" r="5080" b="3810"/>
                  <wp:docPr id="9" name="图片 2" descr="前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前端"/>
                          <pic:cNvPicPr>
                            <a:picLocks noChangeAspect="1"/>
                          </pic:cNvPicPr>
                        </pic:nvPicPr>
                        <pic:blipFill>
                          <a:blip r:embed="rId116"/>
                          <a:srcRect t="4884" b="19774"/>
                          <a:stretch>
                            <a:fillRect/>
                          </a:stretch>
                        </pic:blipFill>
                        <pic:spPr>
                          <a:xfrm>
                            <a:off x="0" y="0"/>
                            <a:ext cx="2566670" cy="3437890"/>
                          </a:xfrm>
                          <a:prstGeom prst="rect">
                            <a:avLst/>
                          </a:prstGeom>
                          <a:noFill/>
                          <a:ln>
                            <a:noFill/>
                          </a:ln>
                        </pic:spPr>
                      </pic:pic>
                    </a:graphicData>
                  </a:graphic>
                </wp:inline>
              </w:drawing>
            </w:r>
          </w:p>
        </w:tc>
      </w:tr>
      <w:tr w14:paraId="190C7B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8" w:hRule="atLeast"/>
        </w:trPr>
        <w:tc>
          <w:tcPr>
            <w:tcW w:w="4261" w:type="dxa"/>
          </w:tcPr>
          <w:p w14:paraId="04747A93">
            <w:pPr>
              <w:rPr>
                <w:rFonts w:eastAsia="宋体" w:cs="Times New Roman"/>
                <w:sz w:val="21"/>
              </w:rPr>
            </w:pPr>
            <w:r>
              <w:rPr>
                <w:rFonts w:eastAsia="宋体" w:cs="Times New Roman"/>
                <w:sz w:val="21"/>
              </w:rPr>
              <w:drawing>
                <wp:inline distT="0" distB="0" distL="114300" distR="114300">
                  <wp:extent cx="2566670" cy="3284855"/>
                  <wp:effectExtent l="0" t="0" r="5080" b="4445"/>
                  <wp:docPr id="19" name="图片 3" descr="前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前端"/>
                          <pic:cNvPicPr>
                            <a:picLocks noChangeAspect="1"/>
                          </pic:cNvPicPr>
                        </pic:nvPicPr>
                        <pic:blipFill>
                          <a:blip r:embed="rId117"/>
                          <a:srcRect b="4008"/>
                          <a:stretch>
                            <a:fillRect/>
                          </a:stretch>
                        </pic:blipFill>
                        <pic:spPr>
                          <a:xfrm>
                            <a:off x="0" y="0"/>
                            <a:ext cx="2566670" cy="3284855"/>
                          </a:xfrm>
                          <a:prstGeom prst="rect">
                            <a:avLst/>
                          </a:prstGeom>
                          <a:noFill/>
                          <a:ln>
                            <a:noFill/>
                          </a:ln>
                        </pic:spPr>
                      </pic:pic>
                    </a:graphicData>
                  </a:graphic>
                </wp:inline>
              </w:drawing>
            </w:r>
          </w:p>
        </w:tc>
        <w:tc>
          <w:tcPr>
            <w:tcW w:w="4261" w:type="dxa"/>
          </w:tcPr>
          <w:p w14:paraId="689F6850">
            <w:pPr>
              <w:rPr>
                <w:rFonts w:eastAsia="宋体" w:cs="Times New Roman"/>
                <w:sz w:val="21"/>
              </w:rPr>
            </w:pPr>
            <w:r>
              <w:rPr>
                <w:rFonts w:eastAsia="宋体" w:cs="Times New Roman"/>
                <w:sz w:val="21"/>
              </w:rPr>
              <w:drawing>
                <wp:inline distT="0" distB="0" distL="114300" distR="114300">
                  <wp:extent cx="2566670" cy="3420745"/>
                  <wp:effectExtent l="0" t="0" r="5080" b="1905"/>
                  <wp:docPr id="4" name="图片 4" descr="杭州奥保行第一套前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杭州奥保行第一套前端"/>
                          <pic:cNvPicPr>
                            <a:picLocks noChangeAspect="1"/>
                          </pic:cNvPicPr>
                        </pic:nvPicPr>
                        <pic:blipFill>
                          <a:blip r:embed="rId118"/>
                          <a:stretch>
                            <a:fillRect/>
                          </a:stretch>
                        </pic:blipFill>
                        <pic:spPr>
                          <a:xfrm>
                            <a:off x="0" y="0"/>
                            <a:ext cx="2566670" cy="3420745"/>
                          </a:xfrm>
                          <a:prstGeom prst="rect">
                            <a:avLst/>
                          </a:prstGeom>
                          <a:noFill/>
                          <a:ln>
                            <a:noFill/>
                          </a:ln>
                        </pic:spPr>
                      </pic:pic>
                    </a:graphicData>
                  </a:graphic>
                </wp:inline>
              </w:drawing>
            </w:r>
          </w:p>
        </w:tc>
      </w:tr>
    </w:tbl>
    <w:p w14:paraId="2BF2D8F1">
      <w:pPr>
        <w:pStyle w:val="22"/>
        <w:spacing w:line="360" w:lineRule="auto"/>
        <w:ind w:firstLine="640" w:firstLineChars="200"/>
        <w:rPr>
          <w:rFonts w:ascii="Times New Roman" w:eastAsia="仿宋" w:cs="Times New Roman"/>
          <w:kern w:val="2"/>
          <w:sz w:val="32"/>
          <w:szCs w:val="32"/>
        </w:rPr>
        <w:sectPr>
          <w:pgSz w:w="11906" w:h="16838"/>
          <w:pgMar w:top="1440" w:right="1803" w:bottom="1440" w:left="1803" w:header="851" w:footer="992" w:gutter="0"/>
          <w:cols w:space="0" w:num="1"/>
          <w:docGrid w:type="lines" w:linePitch="436" w:charSpace="0"/>
        </w:sectPr>
      </w:pPr>
      <w:r>
        <w:rPr>
          <w:rFonts w:ascii="Times New Roman" w:eastAsia="仿宋" w:cs="Times New Roman"/>
          <w:kern w:val="2"/>
          <w:sz w:val="32"/>
          <w:szCs w:val="32"/>
        </w:rPr>
        <w:t xml:space="preserve">  </w:t>
      </w:r>
    </w:p>
    <w:p w14:paraId="1E3C59F1">
      <w:pPr>
        <w:pStyle w:val="22"/>
        <w:spacing w:line="360" w:lineRule="auto"/>
        <w:ind w:firstLine="640" w:firstLineChars="200"/>
        <w:rPr>
          <w:rFonts w:ascii="Times New Roman" w:eastAsia="仿宋" w:cs="Times New Roman"/>
          <w:kern w:val="2"/>
          <w:sz w:val="32"/>
          <w:szCs w:val="32"/>
        </w:rPr>
      </w:pPr>
    </w:p>
    <w:tbl>
      <w:tblPr>
        <w:tblStyle w:val="24"/>
        <w:tblW w:w="87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58"/>
      </w:tblGrid>
      <w:tr w14:paraId="50A29D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8" w:type="dxa"/>
          </w:tcPr>
          <w:p w14:paraId="5F62ECF3">
            <w:pPr>
              <w:rPr>
                <w:rFonts w:eastAsia="宋体" w:cs="Times New Roman"/>
              </w:rPr>
            </w:pPr>
            <w:r>
              <w:rPr>
                <w:rFonts w:cs="Times New Roman"/>
                <w:sz w:val="21"/>
              </w:rPr>
              <mc:AlternateContent>
                <mc:Choice Requires="wps">
                  <w:drawing>
                    <wp:anchor distT="0" distB="0" distL="114300" distR="114300" simplePos="0" relativeHeight="251704320" behindDoc="0" locked="0" layoutInCell="1" allowOverlap="1">
                      <wp:simplePos x="0" y="0"/>
                      <wp:positionH relativeFrom="column">
                        <wp:posOffset>3326130</wp:posOffset>
                      </wp:positionH>
                      <wp:positionV relativeFrom="paragraph">
                        <wp:posOffset>859790</wp:posOffset>
                      </wp:positionV>
                      <wp:extent cx="629920" cy="481965"/>
                      <wp:effectExtent l="9525" t="9525" r="14605" b="10160"/>
                      <wp:wrapNone/>
                      <wp:docPr id="72" name="矩形 72"/>
                      <wp:cNvGraphicFramePr/>
                      <a:graphic xmlns:a="http://schemas.openxmlformats.org/drawingml/2006/main">
                        <a:graphicData uri="http://schemas.microsoft.com/office/word/2010/wordprocessingShape">
                          <wps:wsp>
                            <wps:cNvSpPr/>
                            <wps:spPr>
                              <a:xfrm>
                                <a:off x="0" y="0"/>
                                <a:ext cx="629920" cy="48196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1.9pt;margin-top:67.7pt;height:37.95pt;width:49.6pt;z-index:251704320;v-text-anchor:middle;mso-width-relative:page;mso-height-relative:page;" filled="f" stroked="t" coordsize="21600,21600" o:gfxdata="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Oj35HdkAAAALAQAADwAAAAAAAAABACAAAAAiAAAAZHJzL2Rv&#10;d25yZXYueG1sUEsBAhQAFAAAAAgAh07iQLwE1d5yAgAA2gQAAA4AAAAAAAAAAQAgAAAAKAEAAGRy&#10;cy9lMm9Eb2MueG1sUEsFBgAAAAAGAAYAWQEAAAwGAAAAAA==&#10;">
                      <v:fill on="f" focussize="0,0"/>
                      <v:stroke weight="1.5pt" color="#FF0000" miterlimit="8" joinstyle="miter"/>
                      <v:imagedata o:title=""/>
                      <o:lock v:ext="edit" aspectratio="f"/>
                    </v:rect>
                  </w:pict>
                </mc:Fallback>
              </mc:AlternateContent>
            </w:r>
            <w:r>
              <w:rPr>
                <w:rFonts w:cs="Times New Roman"/>
                <w:sz w:val="21"/>
              </w:rPr>
              <mc:AlternateContent>
                <mc:Choice Requires="wps">
                  <w:drawing>
                    <wp:anchor distT="0" distB="0" distL="114300" distR="114300" simplePos="0" relativeHeight="251703296" behindDoc="0" locked="0" layoutInCell="1" allowOverlap="1">
                      <wp:simplePos x="0" y="0"/>
                      <wp:positionH relativeFrom="column">
                        <wp:posOffset>565785</wp:posOffset>
                      </wp:positionH>
                      <wp:positionV relativeFrom="paragraph">
                        <wp:posOffset>703580</wp:posOffset>
                      </wp:positionV>
                      <wp:extent cx="1323340" cy="212725"/>
                      <wp:effectExtent l="9525" t="9525" r="13335" b="12700"/>
                      <wp:wrapNone/>
                      <wp:docPr id="125" name="矩形 125"/>
                      <wp:cNvGraphicFramePr/>
                      <a:graphic xmlns:a="http://schemas.openxmlformats.org/drawingml/2006/main">
                        <a:graphicData uri="http://schemas.microsoft.com/office/word/2010/wordprocessingShape">
                          <wps:wsp>
                            <wps:cNvSpPr/>
                            <wps:spPr>
                              <a:xfrm>
                                <a:off x="2086610" y="2659380"/>
                                <a:ext cx="963295" cy="61404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55pt;margin-top:55.4pt;height:16.75pt;width:104.2pt;z-index:251703296;v-text-anchor:middle;mso-width-relative:page;mso-height-relative:page;" filled="f" stroked="t" coordsize="21600,21600" o:gfxdata="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T6aV82AAAAAoBAAAPAAAAAAAAAAEAIAAA&#10;ACIAAABkcnMvZG93bnJldi54bWxQSwECFAAUAAAACACHTuJA2APhKH4CAADoBAAADgAAAAAAAAAB&#10;ACAAAAAnAQAAZHJzL2Uyb0RvYy54bWxQSwUGAAAAAAYABgBZAQAAFwYAAAAA&#10;">
                      <v:fill on="f" focussize="0,0"/>
                      <v:stroke weight="1.5pt" color="#FF0000" miterlimit="8" joinstyle="miter"/>
                      <v:imagedata o:title=""/>
                      <o:lock v:ext="edit" aspectratio="f"/>
                    </v:rect>
                  </w:pict>
                </mc:Fallback>
              </mc:AlternateContent>
            </w:r>
            <w:r>
              <w:rPr>
                <w:rFonts w:eastAsia="宋体" w:cs="Times New Roman"/>
              </w:rPr>
              <w:drawing>
                <wp:inline distT="0" distB="0" distL="114300" distR="114300">
                  <wp:extent cx="2560955" cy="2124075"/>
                  <wp:effectExtent l="0" t="0" r="0" b="9525"/>
                  <wp:docPr id="77" name="图片 5" descr="2023.9.14领辰门传感器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2023.9.14领辰门传感器 (2)"/>
                          <pic:cNvPicPr>
                            <a:picLocks noChangeAspect="1"/>
                          </pic:cNvPicPr>
                        </pic:nvPicPr>
                        <pic:blipFill>
                          <a:blip r:embed="rId119"/>
                          <a:stretch>
                            <a:fillRect/>
                          </a:stretch>
                        </pic:blipFill>
                        <pic:spPr>
                          <a:xfrm>
                            <a:off x="0" y="0"/>
                            <a:ext cx="2564301" cy="2126850"/>
                          </a:xfrm>
                          <a:prstGeom prst="rect">
                            <a:avLst/>
                          </a:prstGeom>
                          <a:noFill/>
                          <a:ln>
                            <a:noFill/>
                          </a:ln>
                        </pic:spPr>
                      </pic:pic>
                    </a:graphicData>
                  </a:graphic>
                </wp:inline>
              </w:drawing>
            </w:r>
            <w:r>
              <w:rPr>
                <w:rFonts w:eastAsia="宋体" w:cs="Times New Roman"/>
              </w:rPr>
              <w:drawing>
                <wp:inline distT="0" distB="0" distL="114300" distR="114300">
                  <wp:extent cx="2560955" cy="1920240"/>
                  <wp:effectExtent l="0" t="0" r="4445" b="3810"/>
                  <wp:docPr id="124" name="图片 6" descr="2023.9.13东星行门传感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descr="2023.9.13东星行门传感器"/>
                          <pic:cNvPicPr>
                            <a:picLocks noChangeAspect="1"/>
                          </pic:cNvPicPr>
                        </pic:nvPicPr>
                        <pic:blipFill>
                          <a:blip r:embed="rId120"/>
                          <a:stretch>
                            <a:fillRect/>
                          </a:stretch>
                        </pic:blipFill>
                        <pic:spPr>
                          <a:xfrm>
                            <a:off x="0" y="0"/>
                            <a:ext cx="2560955" cy="1920240"/>
                          </a:xfrm>
                          <a:prstGeom prst="rect">
                            <a:avLst/>
                          </a:prstGeom>
                          <a:noFill/>
                          <a:ln>
                            <a:noFill/>
                          </a:ln>
                        </pic:spPr>
                      </pic:pic>
                    </a:graphicData>
                  </a:graphic>
                </wp:inline>
              </w:drawing>
            </w:r>
          </w:p>
        </w:tc>
      </w:tr>
      <w:tr w14:paraId="4296FD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8" w:type="dxa"/>
          </w:tcPr>
          <w:p w14:paraId="0FE9238F">
            <w:pPr>
              <w:rPr>
                <w:rFonts w:eastAsia="宋体" w:cs="Times New Roman"/>
              </w:rPr>
            </w:pPr>
            <w:r>
              <w:rPr>
                <w:rFonts w:cs="Times New Roman"/>
                <w:sz w:val="21"/>
              </w:rPr>
              <mc:AlternateContent>
                <mc:Choice Requires="wps">
                  <w:drawing>
                    <wp:anchor distT="0" distB="0" distL="114300" distR="114300" simplePos="0" relativeHeight="251707392" behindDoc="0" locked="0" layoutInCell="1" allowOverlap="1">
                      <wp:simplePos x="0" y="0"/>
                      <wp:positionH relativeFrom="column">
                        <wp:posOffset>2736215</wp:posOffset>
                      </wp:positionH>
                      <wp:positionV relativeFrom="paragraph">
                        <wp:posOffset>1436370</wp:posOffset>
                      </wp:positionV>
                      <wp:extent cx="629920" cy="481965"/>
                      <wp:effectExtent l="9525" t="9525" r="14605" b="10160"/>
                      <wp:wrapNone/>
                      <wp:docPr id="123" name="矩形 123"/>
                      <wp:cNvGraphicFramePr/>
                      <a:graphic xmlns:a="http://schemas.openxmlformats.org/drawingml/2006/main">
                        <a:graphicData uri="http://schemas.microsoft.com/office/word/2010/wordprocessingShape">
                          <wps:wsp>
                            <wps:cNvSpPr/>
                            <wps:spPr>
                              <a:xfrm>
                                <a:off x="0" y="0"/>
                                <a:ext cx="629920" cy="48196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5.45pt;margin-top:113.1pt;height:37.95pt;width:49.6pt;z-index:251707392;v-text-anchor:middle;mso-width-relative:page;mso-height-relative:page;" filled="f" stroked="t" coordsize="21600,21600" o:gfxdata="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BdVy7ZAAAACwEAAA8AAAAAAAAAAQAgAAAAIgAAAGRycy9k&#10;b3ducmV2LnhtbFBLAQIUABQAAAAIAIdO4kD/6mKzcwIAANwEAAAOAAAAAAAAAAEAIAAAACgBAABk&#10;cnMvZTJvRG9jLnhtbFBLBQYAAAAABgAGAFkBAAANBgAAAAA=&#10;">
                      <v:fill on="f" focussize="0,0"/>
                      <v:stroke weight="1.5pt" color="#FF0000" miterlimit="8" joinstyle="miter"/>
                      <v:imagedata o:title=""/>
                      <o:lock v:ext="edit" aspectratio="f"/>
                    </v:rect>
                  </w:pict>
                </mc:Fallback>
              </mc:AlternateContent>
            </w:r>
            <w:r>
              <w:rPr>
                <w:rFonts w:cs="Times New Roman"/>
                <w:sz w:val="21"/>
              </w:rPr>
              <mc:AlternateContent>
                <mc:Choice Requires="wps">
                  <w:drawing>
                    <wp:anchor distT="0" distB="0" distL="114300" distR="114300" simplePos="0" relativeHeight="251705344" behindDoc="0" locked="0" layoutInCell="1" allowOverlap="1">
                      <wp:simplePos x="0" y="0"/>
                      <wp:positionH relativeFrom="column">
                        <wp:posOffset>1172210</wp:posOffset>
                      </wp:positionH>
                      <wp:positionV relativeFrom="paragraph">
                        <wp:posOffset>2865120</wp:posOffset>
                      </wp:positionV>
                      <wp:extent cx="629920" cy="481965"/>
                      <wp:effectExtent l="9525" t="9525" r="14605" b="10160"/>
                      <wp:wrapNone/>
                      <wp:docPr id="127" name="矩形 127"/>
                      <wp:cNvGraphicFramePr/>
                      <a:graphic xmlns:a="http://schemas.openxmlformats.org/drawingml/2006/main">
                        <a:graphicData uri="http://schemas.microsoft.com/office/word/2010/wordprocessingShape">
                          <wps:wsp>
                            <wps:cNvSpPr/>
                            <wps:spPr>
                              <a:xfrm>
                                <a:off x="0" y="0"/>
                                <a:ext cx="629920" cy="48196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2.3pt;margin-top:225.6pt;height:37.95pt;width:49.6pt;z-index:251705344;v-text-anchor:middle;mso-width-relative:page;mso-height-relative:page;" filled="f" stroked="t" coordsize="21600,21600" o:gfxdata="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lSxCLZAAAACwEAAA8AAAAAAAAAAQAgAAAAIgAAAGRycy9k&#10;b3ducmV2LnhtbFBLAQIUABQAAAAIAIdO4kD+AX8OcwIAANwEAAAOAAAAAAAAAAEAIAAAACgBAABk&#10;cnMvZTJvRG9jLnhtbFBLBQYAAAAABgAGAFkBAAANBgAAAAA=&#10;">
                      <v:fill on="f" focussize="0,0"/>
                      <v:stroke weight="1.5pt" color="#FF0000" miterlimit="8" joinstyle="miter"/>
                      <v:imagedata o:title=""/>
                      <o:lock v:ext="edit" aspectratio="f"/>
                    </v:rect>
                  </w:pict>
                </mc:Fallback>
              </mc:AlternateContent>
            </w:r>
            <w:r>
              <w:rPr>
                <w:rFonts w:cs="Times New Roman"/>
                <w:sz w:val="21"/>
              </w:rPr>
              <mc:AlternateContent>
                <mc:Choice Requires="wps">
                  <w:drawing>
                    <wp:anchor distT="0" distB="0" distL="114300" distR="114300" simplePos="0" relativeHeight="251706368" behindDoc="0" locked="0" layoutInCell="1" allowOverlap="1">
                      <wp:simplePos x="0" y="0"/>
                      <wp:positionH relativeFrom="column">
                        <wp:posOffset>3703955</wp:posOffset>
                      </wp:positionH>
                      <wp:positionV relativeFrom="paragraph">
                        <wp:posOffset>2713355</wp:posOffset>
                      </wp:positionV>
                      <wp:extent cx="629920" cy="481965"/>
                      <wp:effectExtent l="9525" t="9525" r="14605" b="10160"/>
                      <wp:wrapNone/>
                      <wp:docPr id="117" name="矩形 117"/>
                      <wp:cNvGraphicFramePr/>
                      <a:graphic xmlns:a="http://schemas.openxmlformats.org/drawingml/2006/main">
                        <a:graphicData uri="http://schemas.microsoft.com/office/word/2010/wordprocessingShape">
                          <wps:wsp>
                            <wps:cNvSpPr/>
                            <wps:spPr>
                              <a:xfrm>
                                <a:off x="0" y="0"/>
                                <a:ext cx="629920" cy="48196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1.65pt;margin-top:213.65pt;height:37.95pt;width:49.6pt;z-index:251706368;v-text-anchor:middle;mso-width-relative:page;mso-height-relative:page;" filled="f" stroked="t" coordsize="21600,21600" o:gfxdata="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LH1c57ZAAAACwEAAA8AAAAAAAAAAQAgAAAAIgAAAGRycy9k&#10;b3ducmV2LnhtbFBLAQIUABQAAAAIAIdO4kCvXiizcwIAANwEAAAOAAAAAAAAAAEAIAAAACgBAABk&#10;cnMvZTJvRG9jLnhtbFBLBQYAAAAABgAGAFkBAAANBgAAAAA=&#10;">
                      <v:fill on="f" focussize="0,0"/>
                      <v:stroke weight="1.5pt" color="#FF0000" miterlimit="8" joinstyle="miter"/>
                      <v:imagedata o:title=""/>
                      <o:lock v:ext="edit" aspectratio="f"/>
                    </v:rect>
                  </w:pict>
                </mc:Fallback>
              </mc:AlternateContent>
            </w:r>
            <w:r>
              <w:rPr>
                <w:rFonts w:eastAsia="宋体" w:cs="Times New Roman"/>
              </w:rPr>
              <w:drawing>
                <wp:inline distT="0" distB="0" distL="114300" distR="114300">
                  <wp:extent cx="2560955" cy="3401060"/>
                  <wp:effectExtent l="0" t="0" r="0" b="8890"/>
                  <wp:docPr id="75" name="图片 7" descr="2023.9.14佰鹏门传感器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descr="2023.9.14佰鹏门传感器 (2)"/>
                          <pic:cNvPicPr>
                            <a:picLocks noChangeAspect="1"/>
                          </pic:cNvPicPr>
                        </pic:nvPicPr>
                        <pic:blipFill>
                          <a:blip r:embed="rId121"/>
                          <a:stretch>
                            <a:fillRect/>
                          </a:stretch>
                        </pic:blipFill>
                        <pic:spPr>
                          <a:xfrm>
                            <a:off x="0" y="0"/>
                            <a:ext cx="2564344" cy="3405878"/>
                          </a:xfrm>
                          <a:prstGeom prst="rect">
                            <a:avLst/>
                          </a:prstGeom>
                          <a:noFill/>
                          <a:ln>
                            <a:noFill/>
                          </a:ln>
                        </pic:spPr>
                      </pic:pic>
                    </a:graphicData>
                  </a:graphic>
                </wp:inline>
              </w:drawing>
            </w:r>
            <w:r>
              <w:rPr>
                <w:rFonts w:eastAsia="宋体" w:cs="Times New Roman"/>
              </w:rPr>
              <w:drawing>
                <wp:inline distT="0" distB="0" distL="114300" distR="114300">
                  <wp:extent cx="2566670" cy="3422015"/>
                  <wp:effectExtent l="0" t="0" r="5080" b="635"/>
                  <wp:docPr id="76" name="图片 8" descr="前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descr="前门"/>
                          <pic:cNvPicPr>
                            <a:picLocks noChangeAspect="1"/>
                          </pic:cNvPicPr>
                        </pic:nvPicPr>
                        <pic:blipFill>
                          <a:blip r:embed="rId122"/>
                          <a:stretch>
                            <a:fillRect/>
                          </a:stretch>
                        </pic:blipFill>
                        <pic:spPr>
                          <a:xfrm>
                            <a:off x="0" y="0"/>
                            <a:ext cx="2566670" cy="3422015"/>
                          </a:xfrm>
                          <a:prstGeom prst="rect">
                            <a:avLst/>
                          </a:prstGeom>
                          <a:noFill/>
                          <a:ln>
                            <a:noFill/>
                          </a:ln>
                        </pic:spPr>
                      </pic:pic>
                    </a:graphicData>
                  </a:graphic>
                </wp:inline>
              </w:drawing>
            </w:r>
          </w:p>
        </w:tc>
      </w:tr>
      <w:tr w14:paraId="1765F4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8" w:type="dxa"/>
          </w:tcPr>
          <w:p w14:paraId="31A6D966">
            <w:pPr>
              <w:rPr>
                <w:rFonts w:eastAsia="宋体" w:cs="Times New Roman"/>
                <w:sz w:val="21"/>
              </w:rPr>
            </w:pPr>
            <w:r>
              <w:rPr>
                <w:rFonts w:cs="Times New Roman"/>
                <w:sz w:val="21"/>
              </w:rPr>
              <mc:AlternateContent>
                <mc:Choice Requires="wps">
                  <w:drawing>
                    <wp:anchor distT="0" distB="0" distL="114300" distR="114300" simplePos="0" relativeHeight="251708416" behindDoc="0" locked="0" layoutInCell="1" allowOverlap="1">
                      <wp:simplePos x="0" y="0"/>
                      <wp:positionH relativeFrom="column">
                        <wp:posOffset>962660</wp:posOffset>
                      </wp:positionH>
                      <wp:positionV relativeFrom="paragraph">
                        <wp:posOffset>1718310</wp:posOffset>
                      </wp:positionV>
                      <wp:extent cx="963295" cy="614045"/>
                      <wp:effectExtent l="9525" t="9525" r="11430" b="11430"/>
                      <wp:wrapNone/>
                      <wp:docPr id="135" name="矩形 135"/>
                      <wp:cNvGraphicFramePr/>
                      <a:graphic xmlns:a="http://schemas.openxmlformats.org/drawingml/2006/main">
                        <a:graphicData uri="http://schemas.microsoft.com/office/word/2010/wordprocessingShape">
                          <wps:wsp>
                            <wps:cNvSpPr/>
                            <wps:spPr>
                              <a:xfrm>
                                <a:off x="0" y="0"/>
                                <a:ext cx="963295" cy="61404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5.8pt;margin-top:135.3pt;height:48.35pt;width:75.85pt;z-index:251708416;v-text-anchor:middle;mso-width-relative:page;mso-height-relative:page;" filled="f" stroked="t" coordsize="21600,21600" o:gfxdata="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DtFMztgAAAALAQAADwAAAAAAAAABACAAAAAiAAAAZHJzL2Rv&#10;d25yZXYueG1sUEsBAhQAFAAAAAgAh07iQC90yk9zAgAA3AQAAA4AAAAAAAAAAQAgAAAAJwEAAGRy&#10;cy9lMm9Eb2MueG1sUEsFBgAAAAAGAAYAWQEAAAwGAAAAAA==&#10;">
                      <v:fill on="f" focussize="0,0"/>
                      <v:stroke weight="1.5pt" color="#FF0000" miterlimit="8" joinstyle="miter"/>
                      <v:imagedata o:title=""/>
                      <o:lock v:ext="edit" aspectratio="f"/>
                    </v:rect>
                  </w:pict>
                </mc:Fallback>
              </mc:AlternateContent>
            </w:r>
            <w:r>
              <w:rPr>
                <w:rFonts w:cs="Times New Roman"/>
                <w:sz w:val="21"/>
              </w:rPr>
              <mc:AlternateContent>
                <mc:Choice Requires="wps">
                  <w:drawing>
                    <wp:anchor distT="0" distB="0" distL="114300" distR="114300" simplePos="0" relativeHeight="251709440" behindDoc="0" locked="0" layoutInCell="1" allowOverlap="1">
                      <wp:simplePos x="0" y="0"/>
                      <wp:positionH relativeFrom="column">
                        <wp:posOffset>3311525</wp:posOffset>
                      </wp:positionH>
                      <wp:positionV relativeFrom="paragraph">
                        <wp:posOffset>1094740</wp:posOffset>
                      </wp:positionV>
                      <wp:extent cx="963295" cy="614045"/>
                      <wp:effectExtent l="9525" t="9525" r="11430" b="11430"/>
                      <wp:wrapNone/>
                      <wp:docPr id="133" name="矩形 133"/>
                      <wp:cNvGraphicFramePr/>
                      <a:graphic xmlns:a="http://schemas.openxmlformats.org/drawingml/2006/main">
                        <a:graphicData uri="http://schemas.microsoft.com/office/word/2010/wordprocessingShape">
                          <wps:wsp>
                            <wps:cNvSpPr/>
                            <wps:spPr>
                              <a:xfrm>
                                <a:off x="0" y="0"/>
                                <a:ext cx="963295" cy="61404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0.75pt;margin-top:86.2pt;height:48.35pt;width:75.85pt;z-index:251709440;v-text-anchor:middle;mso-width-relative:page;mso-height-relative:page;" filled="f" stroked="t" coordsize="21600,21600" o:gfxdata="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0HjZl2QAAAAsBAAAPAAAAAAAAAAEAIAAAACIAAABkcnMv&#10;ZG93bnJldi54bWxQSwECFAAUAAAACACHTuJAjunhQXQCAADcBAAADgAAAAAAAAABACAAAAAoAQAA&#10;ZHJzL2Uyb0RvYy54bWxQSwUGAAAAAAYABgBZAQAADgYAAAAA&#10;">
                      <v:fill on="f" focussize="0,0"/>
                      <v:stroke weight="1.5pt" color="#FF0000" miterlimit="8" joinstyle="miter"/>
                      <v:imagedata o:title=""/>
                      <o:lock v:ext="edit" aspectratio="f"/>
                    </v:rect>
                  </w:pict>
                </mc:Fallback>
              </mc:AlternateContent>
            </w:r>
            <w:r>
              <w:rPr>
                <w:rFonts w:eastAsia="宋体" w:cs="Times New Roman"/>
                <w:sz w:val="21"/>
              </w:rPr>
              <w:drawing>
                <wp:inline distT="0" distB="0" distL="114300" distR="114300">
                  <wp:extent cx="2567305" cy="2345690"/>
                  <wp:effectExtent l="0" t="0" r="4445" b="0"/>
                  <wp:docPr id="136" name="图片 9" descr="杭州奥保行第二套后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 descr="杭州奥保行第二套后端"/>
                          <pic:cNvPicPr>
                            <a:picLocks noChangeAspect="1"/>
                          </pic:cNvPicPr>
                        </pic:nvPicPr>
                        <pic:blipFill>
                          <a:blip r:embed="rId123"/>
                          <a:stretch>
                            <a:fillRect/>
                          </a:stretch>
                        </pic:blipFill>
                        <pic:spPr>
                          <a:xfrm>
                            <a:off x="0" y="0"/>
                            <a:ext cx="2569136" cy="2347363"/>
                          </a:xfrm>
                          <a:prstGeom prst="rect">
                            <a:avLst/>
                          </a:prstGeom>
                          <a:noFill/>
                          <a:ln>
                            <a:noFill/>
                          </a:ln>
                        </pic:spPr>
                      </pic:pic>
                    </a:graphicData>
                  </a:graphic>
                </wp:inline>
              </w:drawing>
            </w:r>
            <w:r>
              <w:rPr>
                <w:rFonts w:eastAsia="宋体" w:cs="Times New Roman"/>
                <w:sz w:val="21"/>
              </w:rPr>
              <w:drawing>
                <wp:inline distT="0" distB="0" distL="114300" distR="114300">
                  <wp:extent cx="2566670" cy="2371090"/>
                  <wp:effectExtent l="0" t="0" r="5080" b="3810"/>
                  <wp:docPr id="132" name="图片 10" descr="2023.9.14佰鹏传感器近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descr="2023.9.14佰鹏传感器近景"/>
                          <pic:cNvPicPr>
                            <a:picLocks noChangeAspect="1"/>
                          </pic:cNvPicPr>
                        </pic:nvPicPr>
                        <pic:blipFill>
                          <a:blip r:embed="rId124"/>
                          <a:srcRect b="30724"/>
                          <a:stretch>
                            <a:fillRect/>
                          </a:stretch>
                        </pic:blipFill>
                        <pic:spPr>
                          <a:xfrm>
                            <a:off x="0" y="0"/>
                            <a:ext cx="2566670" cy="2371090"/>
                          </a:xfrm>
                          <a:prstGeom prst="rect">
                            <a:avLst/>
                          </a:prstGeom>
                          <a:noFill/>
                          <a:ln>
                            <a:noFill/>
                          </a:ln>
                        </pic:spPr>
                      </pic:pic>
                    </a:graphicData>
                  </a:graphic>
                </wp:inline>
              </w:drawing>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6"/>
              <w:gridCol w:w="4266"/>
            </w:tblGrid>
            <w:tr w14:paraId="6F1D9A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27" w:type="dxa"/>
                </w:tcPr>
                <w:p w14:paraId="0933543B">
                  <w:pPr>
                    <w:rPr>
                      <w:rFonts w:eastAsia="宋体" w:cs="Times New Roman"/>
                      <w:sz w:val="21"/>
                    </w:rPr>
                  </w:pPr>
                  <w:r>
                    <w:rPr>
                      <w:rFonts w:eastAsia="宋体" w:cs="Times New Roman"/>
                    </w:rPr>
                    <w:drawing>
                      <wp:inline distT="0" distB="0" distL="114300" distR="114300">
                        <wp:extent cx="2566670" cy="3422650"/>
                        <wp:effectExtent l="0" t="0" r="5080" b="0"/>
                        <wp:docPr id="137" name="图片 13" descr="1114173741e158eee871f7d8ce01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descr="1114173741e158eee871f7d8ce0121e"/>
                                <pic:cNvPicPr>
                                  <a:picLocks noChangeAspect="1"/>
                                </pic:cNvPicPr>
                              </pic:nvPicPr>
                              <pic:blipFill>
                                <a:blip r:embed="rId125"/>
                                <a:stretch>
                                  <a:fillRect/>
                                </a:stretch>
                              </pic:blipFill>
                              <pic:spPr>
                                <a:xfrm>
                                  <a:off x="0" y="0"/>
                                  <a:ext cx="2566670" cy="3422650"/>
                                </a:xfrm>
                                <a:prstGeom prst="rect">
                                  <a:avLst/>
                                </a:prstGeom>
                                <a:noFill/>
                                <a:ln>
                                  <a:noFill/>
                                </a:ln>
                              </pic:spPr>
                            </pic:pic>
                          </a:graphicData>
                        </a:graphic>
                      </wp:inline>
                    </w:drawing>
                  </w:r>
                </w:p>
              </w:tc>
              <w:tc>
                <w:tcPr>
                  <w:tcW w:w="3995" w:type="dxa"/>
                </w:tcPr>
                <w:p w14:paraId="2074F332">
                  <w:pPr>
                    <w:rPr>
                      <w:rFonts w:eastAsia="宋体" w:cs="Times New Roman"/>
                      <w:sz w:val="21"/>
                    </w:rPr>
                  </w:pPr>
                  <w:r>
                    <w:rPr>
                      <w:rFonts w:eastAsia="宋体" w:cs="Times New Roman"/>
                      <w:sz w:val="21"/>
                    </w:rPr>
                    <w:drawing>
                      <wp:inline distT="0" distB="0" distL="114300" distR="114300">
                        <wp:extent cx="2566670" cy="3397250"/>
                        <wp:effectExtent l="0" t="0" r="5080" b="0"/>
                        <wp:docPr id="140" name="图片 14" descr="2023.9.14领辰工控机近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descr="2023.9.14领辰工控机近景"/>
                                <pic:cNvPicPr>
                                  <a:picLocks noChangeAspect="1"/>
                                </pic:cNvPicPr>
                              </pic:nvPicPr>
                              <pic:blipFill>
                                <a:blip r:embed="rId126"/>
                                <a:srcRect b="25549"/>
                                <a:stretch>
                                  <a:fillRect/>
                                </a:stretch>
                              </pic:blipFill>
                              <pic:spPr>
                                <a:xfrm>
                                  <a:off x="0" y="0"/>
                                  <a:ext cx="2566670" cy="3397250"/>
                                </a:xfrm>
                                <a:prstGeom prst="rect">
                                  <a:avLst/>
                                </a:prstGeom>
                                <a:noFill/>
                                <a:ln>
                                  <a:noFill/>
                                </a:ln>
                              </pic:spPr>
                            </pic:pic>
                          </a:graphicData>
                        </a:graphic>
                      </wp:inline>
                    </w:drawing>
                  </w:r>
                </w:p>
              </w:tc>
            </w:tr>
            <w:tr w14:paraId="008C73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27" w:type="dxa"/>
                </w:tcPr>
                <w:p w14:paraId="2713BE19">
                  <w:pPr>
                    <w:rPr>
                      <w:rFonts w:eastAsia="宋体" w:cs="Times New Roman"/>
                      <w:sz w:val="21"/>
                    </w:rPr>
                  </w:pPr>
                  <w:r>
                    <w:rPr>
                      <w:rFonts w:eastAsia="宋体" w:cs="Times New Roman"/>
                      <w:sz w:val="21"/>
                    </w:rPr>
                    <w:drawing>
                      <wp:inline distT="0" distB="0" distL="114300" distR="114300">
                        <wp:extent cx="2566670" cy="3422650"/>
                        <wp:effectExtent l="0" t="0" r="5080" b="0"/>
                        <wp:docPr id="138" name="图片 15" descr="2023.9.14佰鹏工控机近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descr="2023.9.14佰鹏工控机近景"/>
                                <pic:cNvPicPr>
                                  <a:picLocks noChangeAspect="1"/>
                                </pic:cNvPicPr>
                              </pic:nvPicPr>
                              <pic:blipFill>
                                <a:blip r:embed="rId127"/>
                                <a:stretch>
                                  <a:fillRect/>
                                </a:stretch>
                              </pic:blipFill>
                              <pic:spPr>
                                <a:xfrm>
                                  <a:off x="0" y="0"/>
                                  <a:ext cx="2566670" cy="3422650"/>
                                </a:xfrm>
                                <a:prstGeom prst="rect">
                                  <a:avLst/>
                                </a:prstGeom>
                                <a:noFill/>
                                <a:ln>
                                  <a:noFill/>
                                </a:ln>
                              </pic:spPr>
                            </pic:pic>
                          </a:graphicData>
                        </a:graphic>
                      </wp:inline>
                    </w:drawing>
                  </w:r>
                </w:p>
              </w:tc>
              <w:tc>
                <w:tcPr>
                  <w:tcW w:w="3995" w:type="dxa"/>
                </w:tcPr>
                <w:p w14:paraId="636C4519">
                  <w:pPr>
                    <w:rPr>
                      <w:rFonts w:cs="Times New Roman"/>
                      <w:sz w:val="21"/>
                    </w:rPr>
                  </w:pPr>
                  <w:r>
                    <w:rPr>
                      <w:rFonts w:eastAsia="宋体" w:cs="Times New Roman"/>
                      <w:sz w:val="21"/>
                    </w:rPr>
                    <w:drawing>
                      <wp:inline distT="0" distB="0" distL="114300" distR="114300">
                        <wp:extent cx="2566670" cy="3422650"/>
                        <wp:effectExtent l="0" t="0" r="5080" b="0"/>
                        <wp:docPr id="139" name="图片 16" descr="2023.9.18金湖工控机近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6" descr="2023.9.18金湖工控机近景"/>
                                <pic:cNvPicPr>
                                  <a:picLocks noChangeAspect="1"/>
                                </pic:cNvPicPr>
                              </pic:nvPicPr>
                              <pic:blipFill>
                                <a:blip r:embed="rId128"/>
                                <a:stretch>
                                  <a:fillRect/>
                                </a:stretch>
                              </pic:blipFill>
                              <pic:spPr>
                                <a:xfrm>
                                  <a:off x="0" y="0"/>
                                  <a:ext cx="2566670" cy="3422650"/>
                                </a:xfrm>
                                <a:prstGeom prst="rect">
                                  <a:avLst/>
                                </a:prstGeom>
                                <a:noFill/>
                                <a:ln>
                                  <a:noFill/>
                                </a:ln>
                              </pic:spPr>
                            </pic:pic>
                          </a:graphicData>
                        </a:graphic>
                      </wp:inline>
                    </w:drawing>
                  </w:r>
                </w:p>
              </w:tc>
            </w:tr>
          </w:tbl>
          <w:p w14:paraId="0BE386B7">
            <w:pPr>
              <w:rPr>
                <w:rFonts w:eastAsia="宋体" w:cs="Times New Roman"/>
                <w:sz w:val="21"/>
              </w:rPr>
            </w:pPr>
          </w:p>
        </w:tc>
      </w:tr>
    </w:tbl>
    <w:p w14:paraId="0363053E">
      <w:pPr>
        <w:pStyle w:val="22"/>
        <w:spacing w:line="360" w:lineRule="auto"/>
        <w:ind w:firstLine="640"/>
        <w:rPr>
          <w:rFonts w:ascii="Times New Roman" w:eastAsia="华文楷体" w:cs="Times New Roman"/>
          <w:kern w:val="2"/>
          <w:sz w:val="32"/>
          <w:szCs w:val="32"/>
        </w:rPr>
        <w:sectPr>
          <w:pgSz w:w="11906" w:h="16838"/>
          <w:pgMar w:top="1440" w:right="1803" w:bottom="1440" w:left="1803" w:header="851" w:footer="992" w:gutter="0"/>
          <w:cols w:space="0" w:num="1"/>
          <w:docGrid w:type="lines" w:linePitch="436" w:charSpace="0"/>
        </w:sectPr>
      </w:pPr>
    </w:p>
    <w:p w14:paraId="5F234333">
      <w:pPr>
        <w:pStyle w:val="22"/>
        <w:spacing w:line="360" w:lineRule="auto"/>
        <w:ind w:firstLine="640"/>
        <w:outlineLvl w:val="2"/>
        <w:rPr>
          <w:rFonts w:ascii="Times New Roman" w:eastAsia="仿宋" w:cs="Times New Roman"/>
          <w:kern w:val="2"/>
          <w:sz w:val="32"/>
          <w:szCs w:val="32"/>
        </w:rPr>
      </w:pPr>
      <w:bookmarkStart w:id="202" w:name="_Toc23915"/>
      <w:bookmarkStart w:id="203" w:name="_Toc17561"/>
      <w:bookmarkStart w:id="204" w:name="_Toc27031"/>
      <w:r>
        <w:rPr>
          <w:rFonts w:ascii="Times New Roman" w:eastAsia="华文楷体" w:cs="Times New Roman"/>
          <w:kern w:val="2"/>
          <w:sz w:val="32"/>
          <w:szCs w:val="32"/>
        </w:rPr>
        <w:t>（二）闭环危废全流程管理</w:t>
      </w:r>
      <w:bookmarkEnd w:id="202"/>
      <w:bookmarkEnd w:id="203"/>
      <w:bookmarkEnd w:id="204"/>
    </w:p>
    <w:p w14:paraId="0A545606">
      <w:pPr>
        <w:pStyle w:val="22"/>
        <w:spacing w:line="360" w:lineRule="auto"/>
        <w:ind w:firstLine="640" w:firstLineChars="200"/>
        <w:rPr>
          <w:rFonts w:ascii="Times New Roman" w:eastAsia="仿宋_GB2312" w:cs="Times New Roman"/>
          <w:color w:val="auto"/>
          <w:kern w:val="2"/>
          <w:sz w:val="32"/>
          <w:szCs w:val="22"/>
        </w:rPr>
      </w:pPr>
      <w:r>
        <w:rPr>
          <w:rFonts w:ascii="Times New Roman" w:eastAsia="仿宋_GB2312" w:cs="Times New Roman"/>
          <w:color w:val="auto"/>
          <w:kern w:val="2"/>
          <w:sz w:val="32"/>
          <w:szCs w:val="22"/>
        </w:rPr>
        <w:t>本次试点为企业配备了危险废物管理自动化设备，具备固废称重、标签打印、出入库管理、电子台账建立等功能，可实现危废全流程闭环管理，确保企业在危废管理方面做到符合环保法规，同时减少人力成本开支，大大提高危废入库出库效率，全面提高企业固废规范化管理水平。</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03"/>
        <w:gridCol w:w="4213"/>
      </w:tblGrid>
      <w:tr w14:paraId="078EC9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03" w:type="dxa"/>
          </w:tcPr>
          <w:p w14:paraId="60C80F86">
            <w:pPr>
              <w:jc w:val="center"/>
              <w:rPr>
                <w:rFonts w:cs="Times New Roman"/>
              </w:rPr>
            </w:pPr>
            <w:r>
              <w:rPr>
                <w:rFonts w:cs="Times New Roman"/>
                <w:sz w:val="24"/>
              </w:rPr>
              <w:drawing>
                <wp:inline distT="0" distB="0" distL="114300" distR="114300">
                  <wp:extent cx="2595245" cy="3526155"/>
                  <wp:effectExtent l="0" t="0" r="1905" b="4445"/>
                  <wp:docPr id="142" name="图片 17" descr="IMG_20231113_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7" descr="IMG_20231113_100005"/>
                          <pic:cNvPicPr>
                            <a:picLocks noChangeAspect="1"/>
                          </pic:cNvPicPr>
                        </pic:nvPicPr>
                        <pic:blipFill>
                          <a:blip r:embed="rId129"/>
                          <a:srcRect r="3214"/>
                          <a:stretch>
                            <a:fillRect/>
                          </a:stretch>
                        </pic:blipFill>
                        <pic:spPr>
                          <a:xfrm>
                            <a:off x="0" y="0"/>
                            <a:ext cx="2595245" cy="3526155"/>
                          </a:xfrm>
                          <a:prstGeom prst="rect">
                            <a:avLst/>
                          </a:prstGeom>
                          <a:noFill/>
                          <a:ln>
                            <a:noFill/>
                          </a:ln>
                        </pic:spPr>
                      </pic:pic>
                    </a:graphicData>
                  </a:graphic>
                </wp:inline>
              </w:drawing>
            </w:r>
          </w:p>
        </w:tc>
        <w:tc>
          <w:tcPr>
            <w:tcW w:w="4219" w:type="dxa"/>
          </w:tcPr>
          <w:p w14:paraId="4FF991BF">
            <w:pPr>
              <w:rPr>
                <w:rFonts w:eastAsia="宋体" w:cs="Times New Roman"/>
              </w:rPr>
            </w:pPr>
            <w:r>
              <w:rPr>
                <w:rFonts w:eastAsia="宋体" w:cs="Times New Roman"/>
              </w:rPr>
              <w:drawing>
                <wp:inline distT="0" distB="0" distL="114300" distR="114300">
                  <wp:extent cx="2534920" cy="3379470"/>
                  <wp:effectExtent l="0" t="0" r="5080" b="5080"/>
                  <wp:docPr id="145" name="图片 18" descr="IMG_20231030_16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8" descr="IMG_20231030_162333"/>
                          <pic:cNvPicPr>
                            <a:picLocks noChangeAspect="1"/>
                          </pic:cNvPicPr>
                        </pic:nvPicPr>
                        <pic:blipFill>
                          <a:blip r:embed="rId130"/>
                          <a:stretch>
                            <a:fillRect/>
                          </a:stretch>
                        </pic:blipFill>
                        <pic:spPr>
                          <a:xfrm>
                            <a:off x="0" y="0"/>
                            <a:ext cx="2534920" cy="3379470"/>
                          </a:xfrm>
                          <a:prstGeom prst="rect">
                            <a:avLst/>
                          </a:prstGeom>
                          <a:noFill/>
                          <a:ln>
                            <a:noFill/>
                          </a:ln>
                        </pic:spPr>
                      </pic:pic>
                    </a:graphicData>
                  </a:graphic>
                </wp:inline>
              </w:drawing>
            </w:r>
          </w:p>
        </w:tc>
      </w:tr>
      <w:tr w14:paraId="4CEB9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03" w:type="dxa"/>
          </w:tcPr>
          <w:p w14:paraId="73546B80">
            <w:pPr>
              <w:rPr>
                <w:rFonts w:cs="Times New Roman"/>
              </w:rPr>
            </w:pPr>
            <w:r>
              <w:rPr>
                <w:rFonts w:eastAsia="宋体" w:cs="Times New Roman"/>
              </w:rPr>
              <w:drawing>
                <wp:inline distT="0" distB="0" distL="114300" distR="114300">
                  <wp:extent cx="2221865" cy="3565525"/>
                  <wp:effectExtent l="0" t="0" r="635" b="3175"/>
                  <wp:docPr id="144" name="图片 19" descr="IMG_20231113_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descr="IMG_20231113_100005"/>
                          <pic:cNvPicPr>
                            <a:picLocks noChangeAspect="1"/>
                          </pic:cNvPicPr>
                        </pic:nvPicPr>
                        <pic:blipFill>
                          <a:blip r:embed="rId131"/>
                          <a:srcRect l="3000" t="6192" r="72919" b="64827"/>
                          <a:stretch>
                            <a:fillRect/>
                          </a:stretch>
                        </pic:blipFill>
                        <pic:spPr>
                          <a:xfrm>
                            <a:off x="0" y="0"/>
                            <a:ext cx="2221865" cy="3565525"/>
                          </a:xfrm>
                          <a:prstGeom prst="rect">
                            <a:avLst/>
                          </a:prstGeom>
                          <a:noFill/>
                          <a:ln>
                            <a:noFill/>
                          </a:ln>
                        </pic:spPr>
                      </pic:pic>
                    </a:graphicData>
                  </a:graphic>
                </wp:inline>
              </w:drawing>
            </w:r>
          </w:p>
        </w:tc>
        <w:tc>
          <w:tcPr>
            <w:tcW w:w="4219" w:type="dxa"/>
          </w:tcPr>
          <w:p w14:paraId="121D6E79">
            <w:pPr>
              <w:rPr>
                <w:rFonts w:eastAsia="宋体" w:cs="Times New Roman"/>
              </w:rPr>
            </w:pPr>
            <w:r>
              <w:rPr>
                <w:rFonts w:eastAsia="宋体" w:cs="Times New Roman"/>
              </w:rPr>
              <w:drawing>
                <wp:inline distT="0" distB="0" distL="114300" distR="114300">
                  <wp:extent cx="2536825" cy="2981325"/>
                  <wp:effectExtent l="0" t="0" r="0" b="9525"/>
                  <wp:docPr id="143" name="图片 20" descr="杭州德奥地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0" descr="杭州德奥地磅"/>
                          <pic:cNvPicPr>
                            <a:picLocks noChangeAspect="1"/>
                          </pic:cNvPicPr>
                        </pic:nvPicPr>
                        <pic:blipFill>
                          <a:blip r:embed="rId132"/>
                          <a:stretch>
                            <a:fillRect/>
                          </a:stretch>
                        </pic:blipFill>
                        <pic:spPr>
                          <a:xfrm>
                            <a:off x="0" y="0"/>
                            <a:ext cx="2538584" cy="2983392"/>
                          </a:xfrm>
                          <a:prstGeom prst="rect">
                            <a:avLst/>
                          </a:prstGeom>
                          <a:noFill/>
                          <a:ln>
                            <a:noFill/>
                          </a:ln>
                        </pic:spPr>
                      </pic:pic>
                    </a:graphicData>
                  </a:graphic>
                </wp:inline>
              </w:drawing>
            </w:r>
          </w:p>
        </w:tc>
      </w:tr>
    </w:tbl>
    <w:p w14:paraId="6BC3E2BC">
      <w:pPr>
        <w:pStyle w:val="22"/>
        <w:spacing w:line="360" w:lineRule="auto"/>
        <w:ind w:firstLine="640" w:firstLineChars="200"/>
        <w:rPr>
          <w:rFonts w:ascii="Times New Roman" w:eastAsia="仿宋_GB2312" w:cs="Times New Roman"/>
          <w:color w:val="auto"/>
          <w:kern w:val="2"/>
          <w:sz w:val="32"/>
          <w:szCs w:val="22"/>
        </w:rPr>
      </w:pPr>
    </w:p>
    <w:p w14:paraId="3428FEE8">
      <w:pPr>
        <w:pStyle w:val="22"/>
        <w:spacing w:line="360" w:lineRule="auto"/>
        <w:ind w:firstLine="640"/>
        <w:outlineLvl w:val="2"/>
        <w:rPr>
          <w:rFonts w:ascii="Times New Roman" w:eastAsia="华文楷体" w:cs="Times New Roman"/>
          <w:kern w:val="2"/>
          <w:sz w:val="32"/>
          <w:szCs w:val="32"/>
        </w:rPr>
      </w:pPr>
      <w:bookmarkStart w:id="205" w:name="_Toc5231"/>
      <w:bookmarkStart w:id="206" w:name="_Toc1750"/>
      <w:bookmarkStart w:id="207" w:name="_Toc31170"/>
      <w:r>
        <w:rPr>
          <w:rFonts w:ascii="Times New Roman" w:eastAsia="华文楷体" w:cs="Times New Roman"/>
          <w:kern w:val="2"/>
          <w:sz w:val="32"/>
          <w:szCs w:val="32"/>
        </w:rPr>
        <w:t>（三）推动能源精细化管控</w:t>
      </w:r>
      <w:bookmarkEnd w:id="205"/>
      <w:bookmarkEnd w:id="206"/>
      <w:bookmarkEnd w:id="207"/>
    </w:p>
    <w:p w14:paraId="418DD426">
      <w:pPr>
        <w:pStyle w:val="22"/>
        <w:spacing w:line="360" w:lineRule="auto"/>
        <w:ind w:firstLine="640" w:firstLineChars="200"/>
        <w:rPr>
          <w:rFonts w:ascii="Times New Roman" w:eastAsia="仿宋_GB2312" w:cs="Times New Roman"/>
          <w:color w:val="auto"/>
          <w:kern w:val="2"/>
          <w:sz w:val="32"/>
          <w:szCs w:val="22"/>
        </w:rPr>
      </w:pPr>
      <w:r>
        <w:rPr>
          <w:rFonts w:ascii="Times New Roman" w:eastAsia="仿宋_GB2312" w:cs="Times New Roman"/>
          <w:color w:val="auto"/>
          <w:kern w:val="2"/>
          <w:sz w:val="32"/>
          <w:szCs w:val="22"/>
        </w:rPr>
        <w:t>本次试点对企业喷烤漆房安装</w:t>
      </w:r>
      <w:r>
        <w:rPr>
          <w:rFonts w:ascii="Times New Roman" w:eastAsia="仿宋_GB2312" w:cs="Times New Roman"/>
          <w:color w:val="auto"/>
          <w:kern w:val="2"/>
          <w:sz w:val="32"/>
          <w:szCs w:val="22"/>
          <w:highlight w:val="none"/>
        </w:rPr>
        <w:t>用电监控设备，洗车用水安装水量监控装置，同时配备远程传输模块，</w:t>
      </w:r>
      <w:r>
        <w:rPr>
          <w:rFonts w:ascii="Times New Roman" w:eastAsia="仿宋_GB2312" w:cs="Times New Roman"/>
          <w:color w:val="auto"/>
          <w:kern w:val="2"/>
          <w:sz w:val="32"/>
          <w:szCs w:val="22"/>
        </w:rPr>
        <w:t>通过能源管理系统可以对电力消耗、水资源使用情况进行实时监控，及时发现和纠正能源的浪费现象，推动企业能源精细化管控。</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8"/>
        <w:gridCol w:w="4258"/>
      </w:tblGrid>
      <w:tr w14:paraId="4D865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4" w:hRule="atLeast"/>
        </w:trPr>
        <w:tc>
          <w:tcPr>
            <w:tcW w:w="4261" w:type="dxa"/>
          </w:tcPr>
          <w:p w14:paraId="3F64C1FA">
            <w:pPr>
              <w:jc w:val="center"/>
              <w:rPr>
                <w:rFonts w:eastAsia="宋体" w:cs="Times New Roman"/>
              </w:rPr>
            </w:pPr>
            <w:r>
              <w:rPr>
                <w:rFonts w:eastAsia="宋体" w:cs="Times New Roman"/>
              </w:rPr>
              <w:drawing>
                <wp:inline distT="0" distB="0" distL="114300" distR="114300">
                  <wp:extent cx="1958975" cy="3482340"/>
                  <wp:effectExtent l="0" t="0" r="3175" b="3810"/>
                  <wp:docPr id="149" name="图片 21" descr="aa9d30f0700501b59e8ec67176ef4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1" descr="aa9d30f0700501b59e8ec67176ef48b"/>
                          <pic:cNvPicPr>
                            <a:picLocks noChangeAspect="1"/>
                          </pic:cNvPicPr>
                        </pic:nvPicPr>
                        <pic:blipFill>
                          <a:blip r:embed="rId133"/>
                          <a:stretch>
                            <a:fillRect/>
                          </a:stretch>
                        </pic:blipFill>
                        <pic:spPr>
                          <a:xfrm>
                            <a:off x="0" y="0"/>
                            <a:ext cx="1958975" cy="3482340"/>
                          </a:xfrm>
                          <a:prstGeom prst="rect">
                            <a:avLst/>
                          </a:prstGeom>
                          <a:noFill/>
                          <a:ln>
                            <a:noFill/>
                          </a:ln>
                        </pic:spPr>
                      </pic:pic>
                    </a:graphicData>
                  </a:graphic>
                </wp:inline>
              </w:drawing>
            </w:r>
          </w:p>
        </w:tc>
        <w:tc>
          <w:tcPr>
            <w:tcW w:w="4261" w:type="dxa"/>
          </w:tcPr>
          <w:p w14:paraId="4AAA0CA1">
            <w:pPr>
              <w:rPr>
                <w:rFonts w:eastAsia="宋体" w:cs="Times New Roman"/>
              </w:rPr>
            </w:pPr>
            <w:r>
              <w:rPr>
                <w:rFonts w:eastAsia="宋体" w:cs="Times New Roman"/>
              </w:rPr>
              <w:drawing>
                <wp:inline distT="0" distB="0" distL="114300" distR="114300">
                  <wp:extent cx="2560320" cy="3412490"/>
                  <wp:effectExtent l="0" t="0" r="5080" b="3810"/>
                  <wp:docPr id="151" name="图片 22" descr="119935928e15ae8181a0f9e3eef82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2" descr="119935928e15ae8181a0f9e3eef82da"/>
                          <pic:cNvPicPr>
                            <a:picLocks noChangeAspect="1"/>
                          </pic:cNvPicPr>
                        </pic:nvPicPr>
                        <pic:blipFill>
                          <a:blip r:embed="rId134"/>
                          <a:stretch>
                            <a:fillRect/>
                          </a:stretch>
                        </pic:blipFill>
                        <pic:spPr>
                          <a:xfrm>
                            <a:off x="0" y="0"/>
                            <a:ext cx="2560320" cy="3412490"/>
                          </a:xfrm>
                          <a:prstGeom prst="rect">
                            <a:avLst/>
                          </a:prstGeom>
                          <a:noFill/>
                          <a:ln>
                            <a:noFill/>
                          </a:ln>
                        </pic:spPr>
                      </pic:pic>
                    </a:graphicData>
                  </a:graphic>
                </wp:inline>
              </w:drawing>
            </w:r>
          </w:p>
        </w:tc>
      </w:tr>
      <w:tr w14:paraId="061C71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AE2A601">
            <w:pPr>
              <w:jc w:val="center"/>
              <w:rPr>
                <w:rFonts w:eastAsia="宋体" w:cs="Times New Roman"/>
              </w:rPr>
            </w:pPr>
            <w:r>
              <w:rPr>
                <w:rFonts w:eastAsia="宋体" w:cs="Times New Roman"/>
              </w:rPr>
              <w:drawing>
                <wp:inline distT="0" distB="0" distL="114300" distR="114300">
                  <wp:extent cx="2566670" cy="3420745"/>
                  <wp:effectExtent l="0" t="0" r="5080" b="1905"/>
                  <wp:docPr id="147" name="图片 23" descr="9e471920f7921515d75f4e37893c4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descr="9e471920f7921515d75f4e37893c49c"/>
                          <pic:cNvPicPr>
                            <a:picLocks noChangeAspect="1"/>
                          </pic:cNvPicPr>
                        </pic:nvPicPr>
                        <pic:blipFill>
                          <a:blip r:embed="rId135"/>
                          <a:stretch>
                            <a:fillRect/>
                          </a:stretch>
                        </pic:blipFill>
                        <pic:spPr>
                          <a:xfrm>
                            <a:off x="0" y="0"/>
                            <a:ext cx="2566670" cy="3420745"/>
                          </a:xfrm>
                          <a:prstGeom prst="rect">
                            <a:avLst/>
                          </a:prstGeom>
                          <a:noFill/>
                          <a:ln>
                            <a:noFill/>
                          </a:ln>
                        </pic:spPr>
                      </pic:pic>
                    </a:graphicData>
                  </a:graphic>
                </wp:inline>
              </w:drawing>
            </w:r>
          </w:p>
        </w:tc>
        <w:tc>
          <w:tcPr>
            <w:tcW w:w="4261" w:type="dxa"/>
          </w:tcPr>
          <w:p w14:paraId="407B0C68">
            <w:pPr>
              <w:rPr>
                <w:rFonts w:eastAsia="宋体" w:cs="Times New Roman"/>
              </w:rPr>
            </w:pPr>
            <w:r>
              <w:rPr>
                <w:rFonts w:eastAsia="宋体" w:cs="Times New Roman"/>
              </w:rPr>
              <w:drawing>
                <wp:inline distT="0" distB="0" distL="114300" distR="114300">
                  <wp:extent cx="2534920" cy="3371850"/>
                  <wp:effectExtent l="0" t="0" r="0" b="0"/>
                  <wp:docPr id="146" name="图片 24" descr="IMG_20231030_162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4" descr="IMG_20231030_162817(1)"/>
                          <pic:cNvPicPr>
                            <a:picLocks noChangeAspect="1"/>
                          </pic:cNvPicPr>
                        </pic:nvPicPr>
                        <pic:blipFill>
                          <a:blip r:embed="rId136"/>
                          <a:srcRect b="17757"/>
                          <a:stretch>
                            <a:fillRect/>
                          </a:stretch>
                        </pic:blipFill>
                        <pic:spPr>
                          <a:xfrm>
                            <a:off x="0" y="0"/>
                            <a:ext cx="2536683" cy="3374195"/>
                          </a:xfrm>
                          <a:prstGeom prst="rect">
                            <a:avLst/>
                          </a:prstGeom>
                          <a:noFill/>
                          <a:ln>
                            <a:noFill/>
                          </a:ln>
                        </pic:spPr>
                      </pic:pic>
                    </a:graphicData>
                  </a:graphic>
                </wp:inline>
              </w:drawing>
            </w:r>
          </w:p>
        </w:tc>
      </w:tr>
      <w:tr w14:paraId="3D041F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019EB78">
            <w:pPr>
              <w:rPr>
                <w:rFonts w:eastAsia="宋体" w:cs="Times New Roman"/>
              </w:rPr>
            </w:pPr>
            <w:r>
              <w:rPr>
                <w:rFonts w:eastAsia="宋体" w:cs="Times New Roman"/>
              </w:rPr>
              <w:drawing>
                <wp:inline distT="0" distB="0" distL="114300" distR="114300">
                  <wp:extent cx="2566670" cy="3420745"/>
                  <wp:effectExtent l="0" t="0" r="5080" b="1905"/>
                  <wp:docPr id="150" name="图片 25" descr="a4a4e5146ded5d31f83f5bf214aa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5" descr="a4a4e5146ded5d31f83f5bf214aa149"/>
                          <pic:cNvPicPr>
                            <a:picLocks noChangeAspect="1"/>
                          </pic:cNvPicPr>
                        </pic:nvPicPr>
                        <pic:blipFill>
                          <a:blip r:embed="rId137"/>
                          <a:stretch>
                            <a:fillRect/>
                          </a:stretch>
                        </pic:blipFill>
                        <pic:spPr>
                          <a:xfrm>
                            <a:off x="0" y="0"/>
                            <a:ext cx="2566670" cy="3420745"/>
                          </a:xfrm>
                          <a:prstGeom prst="rect">
                            <a:avLst/>
                          </a:prstGeom>
                          <a:noFill/>
                          <a:ln>
                            <a:noFill/>
                          </a:ln>
                        </pic:spPr>
                      </pic:pic>
                    </a:graphicData>
                  </a:graphic>
                </wp:inline>
              </w:drawing>
            </w:r>
          </w:p>
        </w:tc>
        <w:tc>
          <w:tcPr>
            <w:tcW w:w="4261" w:type="dxa"/>
          </w:tcPr>
          <w:p w14:paraId="51060A13">
            <w:pPr>
              <w:rPr>
                <w:rFonts w:eastAsia="宋体" w:cs="Times New Roman"/>
              </w:rPr>
            </w:pPr>
            <w:r>
              <w:rPr>
                <w:rFonts w:eastAsia="宋体" w:cs="Times New Roman"/>
              </w:rPr>
              <w:drawing>
                <wp:inline distT="0" distB="0" distL="114300" distR="114300">
                  <wp:extent cx="2566670" cy="3420745"/>
                  <wp:effectExtent l="0" t="0" r="5080" b="1905"/>
                  <wp:docPr id="153" name="图片 26" descr="9c876d5b0108f2e4fbe736741c1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6" descr="9c876d5b0108f2e4fbe736741c11511"/>
                          <pic:cNvPicPr>
                            <a:picLocks noChangeAspect="1"/>
                          </pic:cNvPicPr>
                        </pic:nvPicPr>
                        <pic:blipFill>
                          <a:blip r:embed="rId138"/>
                          <a:stretch>
                            <a:fillRect/>
                          </a:stretch>
                        </pic:blipFill>
                        <pic:spPr>
                          <a:xfrm>
                            <a:off x="0" y="0"/>
                            <a:ext cx="2566670" cy="3420745"/>
                          </a:xfrm>
                          <a:prstGeom prst="rect">
                            <a:avLst/>
                          </a:prstGeom>
                          <a:noFill/>
                          <a:ln>
                            <a:noFill/>
                          </a:ln>
                        </pic:spPr>
                      </pic:pic>
                    </a:graphicData>
                  </a:graphic>
                </wp:inline>
              </w:drawing>
            </w:r>
          </w:p>
        </w:tc>
      </w:tr>
      <w:tr w14:paraId="5827F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2881B85">
            <w:pPr>
              <w:rPr>
                <w:rFonts w:eastAsia="宋体" w:cs="Times New Roman"/>
              </w:rPr>
            </w:pPr>
            <w:r>
              <w:rPr>
                <w:rFonts w:eastAsia="宋体" w:cs="Times New Roman"/>
              </w:rPr>
              <w:drawing>
                <wp:inline distT="0" distB="0" distL="114300" distR="114300">
                  <wp:extent cx="2566670" cy="3422650"/>
                  <wp:effectExtent l="0" t="0" r="5080" b="0"/>
                  <wp:docPr id="152" name="图片 27" descr="杭州奥保行用电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7" descr="杭州奥保行用电监控"/>
                          <pic:cNvPicPr>
                            <a:picLocks noChangeAspect="1"/>
                          </pic:cNvPicPr>
                        </pic:nvPicPr>
                        <pic:blipFill>
                          <a:blip r:embed="rId139"/>
                          <a:stretch>
                            <a:fillRect/>
                          </a:stretch>
                        </pic:blipFill>
                        <pic:spPr>
                          <a:xfrm>
                            <a:off x="0" y="0"/>
                            <a:ext cx="2566670" cy="3422650"/>
                          </a:xfrm>
                          <a:prstGeom prst="rect">
                            <a:avLst/>
                          </a:prstGeom>
                          <a:noFill/>
                          <a:ln>
                            <a:noFill/>
                          </a:ln>
                        </pic:spPr>
                      </pic:pic>
                    </a:graphicData>
                  </a:graphic>
                </wp:inline>
              </w:drawing>
            </w:r>
          </w:p>
        </w:tc>
        <w:tc>
          <w:tcPr>
            <w:tcW w:w="4261" w:type="dxa"/>
          </w:tcPr>
          <w:p w14:paraId="62DEF9C3">
            <w:pPr>
              <w:rPr>
                <w:rFonts w:eastAsia="宋体" w:cs="Times New Roman"/>
              </w:rPr>
            </w:pPr>
            <w:r>
              <w:rPr>
                <w:rFonts w:eastAsia="宋体" w:cs="Times New Roman"/>
              </w:rPr>
              <w:drawing>
                <wp:inline distT="0" distB="0" distL="114300" distR="114300">
                  <wp:extent cx="2566670" cy="3422650"/>
                  <wp:effectExtent l="0" t="0" r="5080" b="0"/>
                  <wp:docPr id="148" name="图片 28" descr="杭州德奥用电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8" descr="杭州德奥用电监控"/>
                          <pic:cNvPicPr>
                            <a:picLocks noChangeAspect="1"/>
                          </pic:cNvPicPr>
                        </pic:nvPicPr>
                        <pic:blipFill>
                          <a:blip r:embed="rId140"/>
                          <a:stretch>
                            <a:fillRect/>
                          </a:stretch>
                        </pic:blipFill>
                        <pic:spPr>
                          <a:xfrm>
                            <a:off x="0" y="0"/>
                            <a:ext cx="2566670" cy="3422650"/>
                          </a:xfrm>
                          <a:prstGeom prst="rect">
                            <a:avLst/>
                          </a:prstGeom>
                          <a:noFill/>
                          <a:ln>
                            <a:noFill/>
                          </a:ln>
                        </pic:spPr>
                      </pic:pic>
                    </a:graphicData>
                  </a:graphic>
                </wp:inline>
              </w:drawing>
            </w:r>
          </w:p>
        </w:tc>
      </w:tr>
    </w:tbl>
    <w:p w14:paraId="2B8B8C88">
      <w:pPr>
        <w:pStyle w:val="22"/>
        <w:spacing w:line="360" w:lineRule="auto"/>
        <w:ind w:firstLine="640"/>
        <w:outlineLvl w:val="2"/>
        <w:rPr>
          <w:rFonts w:ascii="Times New Roman" w:eastAsia="华文楷体" w:cs="Times New Roman"/>
          <w:kern w:val="2"/>
          <w:sz w:val="32"/>
          <w:szCs w:val="32"/>
        </w:rPr>
      </w:pPr>
      <w:bookmarkStart w:id="208" w:name="_Toc15186"/>
      <w:bookmarkStart w:id="209" w:name="_Toc7560"/>
      <w:bookmarkStart w:id="210" w:name="_Toc18452"/>
      <w:r>
        <w:rPr>
          <w:rFonts w:ascii="Times New Roman" w:eastAsia="华文楷体" w:cs="Times New Roman"/>
          <w:kern w:val="2"/>
          <w:sz w:val="32"/>
          <w:szCs w:val="32"/>
        </w:rPr>
        <w:t>（四）建立行业技术方案库</w:t>
      </w:r>
      <w:bookmarkEnd w:id="208"/>
      <w:bookmarkEnd w:id="209"/>
      <w:bookmarkEnd w:id="210"/>
    </w:p>
    <w:p w14:paraId="74A32539">
      <w:pPr>
        <w:pStyle w:val="22"/>
        <w:spacing w:line="360" w:lineRule="auto"/>
        <w:ind w:firstLine="640" w:firstLineChars="200"/>
        <w:rPr>
          <w:rFonts w:ascii="Times New Roman" w:eastAsia="仿宋_GB2312" w:cs="Times New Roman"/>
          <w:color w:val="auto"/>
          <w:kern w:val="2"/>
          <w:sz w:val="32"/>
          <w:szCs w:val="22"/>
        </w:rPr>
      </w:pPr>
      <w:r>
        <w:rPr>
          <w:rFonts w:ascii="Times New Roman" w:eastAsia="仿宋_GB2312" w:cs="Times New Roman"/>
          <w:color w:val="auto"/>
          <w:kern w:val="2"/>
          <w:sz w:val="32"/>
          <w:szCs w:val="22"/>
        </w:rPr>
        <w:t>通过对汽修行业生产工艺、技术装备、污染防治措施开展全过程分析，梳理汽修行业关键共性问题及对应的行业特色的清洁生产方案三十余条，初步建立了汽修行业清洁生产管理体系和技术要求，并将建立的问题库和方案库配置在清洁生产云平台规则算法中，引导企业对标改造。</w:t>
      </w:r>
    </w:p>
    <w:p w14:paraId="4139995F">
      <w:pPr>
        <w:keepNext/>
        <w:keepLines/>
        <w:spacing w:before="260" w:after="260" w:line="416" w:lineRule="auto"/>
        <w:outlineLvl w:val="1"/>
        <w:rPr>
          <w:rFonts w:cs="Times New Roman"/>
          <w:b/>
          <w:bCs/>
          <w:szCs w:val="32"/>
        </w:rPr>
      </w:pPr>
      <w:bookmarkStart w:id="211" w:name="_Toc21258"/>
      <w:bookmarkStart w:id="212" w:name="_Toc27331"/>
      <w:bookmarkStart w:id="213" w:name="_Toc7087"/>
      <w:r>
        <w:rPr>
          <w:rFonts w:cs="Times New Roman"/>
          <w:b/>
          <w:bCs/>
          <w:szCs w:val="32"/>
        </w:rPr>
        <w:t>3.4完成17家汽修企业清洁生产审核</w:t>
      </w:r>
      <w:bookmarkEnd w:id="211"/>
      <w:bookmarkEnd w:id="212"/>
      <w:bookmarkEnd w:id="213"/>
    </w:p>
    <w:p w14:paraId="1AC72BD4">
      <w:pPr>
        <w:spacing w:line="360" w:lineRule="auto"/>
        <w:ind w:firstLine="640" w:firstLineChars="200"/>
        <w:rPr>
          <w:rFonts w:cs="Times New Roman"/>
        </w:rPr>
      </w:pPr>
      <w:r>
        <w:rPr>
          <w:rFonts w:cs="Times New Roman"/>
        </w:rPr>
        <w:t>本试点工作全过程指导企业完成清洁生产云的填报和完整流程使用。并通过清洁生产云验收结果模块实现企业清洁生产审核报告自动导出。目前已完成此次试点的17家汽修企业清洁生产审核工作，17家试点企业均为Ⅲ类（国内一般）水平（详见附件）。</w:t>
      </w:r>
    </w:p>
    <w:p w14:paraId="606F256D">
      <w:pPr>
        <w:keepNext/>
        <w:keepLines/>
        <w:spacing w:before="260" w:after="260" w:line="416" w:lineRule="auto"/>
        <w:outlineLvl w:val="1"/>
        <w:rPr>
          <w:rFonts w:cs="Times New Roman"/>
          <w:b/>
          <w:bCs/>
          <w:szCs w:val="32"/>
        </w:rPr>
      </w:pPr>
      <w:bookmarkStart w:id="214" w:name="_Toc12446"/>
      <w:bookmarkStart w:id="215" w:name="_Toc14629"/>
      <w:bookmarkStart w:id="216" w:name="_Toc29399"/>
      <w:r>
        <w:rPr>
          <w:rFonts w:cs="Times New Roman"/>
          <w:b/>
          <w:bCs/>
          <w:szCs w:val="32"/>
        </w:rPr>
        <w:t>3.5形成企业清洁生产水平长效动态评价机制</w:t>
      </w:r>
      <w:bookmarkEnd w:id="214"/>
      <w:bookmarkEnd w:id="215"/>
      <w:bookmarkEnd w:id="216"/>
    </w:p>
    <w:p w14:paraId="35C73A94">
      <w:pPr>
        <w:pStyle w:val="22"/>
        <w:spacing w:line="360" w:lineRule="auto"/>
        <w:ind w:firstLine="640" w:firstLineChars="200"/>
        <w:jc w:val="both"/>
        <w:rPr>
          <w:rFonts w:ascii="Times New Roman" w:eastAsia="仿宋_GB2312" w:cs="Times New Roman"/>
          <w:color w:val="auto"/>
          <w:kern w:val="2"/>
          <w:sz w:val="32"/>
          <w:szCs w:val="22"/>
        </w:rPr>
      </w:pPr>
      <w:r>
        <w:rPr>
          <w:rFonts w:ascii="Times New Roman" w:eastAsia="仿宋_GB2312" w:cs="Times New Roman"/>
          <w:color w:val="auto"/>
          <w:kern w:val="2"/>
          <w:sz w:val="32"/>
          <w:szCs w:val="22"/>
        </w:rPr>
        <w:t>根据相关要求“实施强制性清洁生产审核的企业，两次清洁生产审核的间隔时间不得超过五年”，</w:t>
      </w:r>
      <w:r>
        <w:rPr>
          <w:rFonts w:ascii="Times New Roman" w:eastAsia="仿宋_GB2312" w:cs="Times New Roman"/>
          <w:color w:val="auto"/>
          <w:kern w:val="2"/>
          <w:sz w:val="32"/>
          <w:szCs w:val="22"/>
          <w:highlight w:val="none"/>
        </w:rPr>
        <w:t>但在实际工作中往往存在为了审核而审核，并未发挥清洁生产对企业减污、降碳、节能、增效的促进作用。</w:t>
      </w:r>
      <w:r>
        <w:rPr>
          <w:rFonts w:ascii="Times New Roman" w:eastAsia="仿宋_GB2312" w:cs="Times New Roman"/>
          <w:color w:val="auto"/>
          <w:kern w:val="2"/>
          <w:sz w:val="32"/>
          <w:szCs w:val="22"/>
        </w:rPr>
        <w:t>因此，为确保清洁生产审核绩效落到实处，推动清洁生产真正服务于企业生产管理，本次试点利用物联网与人工智能技术对企业时刻开展清洁生产审核，发挥清洁生产审核的监督指导作用，推动清洁生产模式在汽修企业持续有效落实。</w:t>
      </w:r>
    </w:p>
    <w:p w14:paraId="7DA820C1">
      <w:pPr>
        <w:pStyle w:val="22"/>
        <w:spacing w:line="360" w:lineRule="auto"/>
        <w:ind w:firstLine="640"/>
        <w:outlineLvl w:val="2"/>
        <w:rPr>
          <w:rFonts w:ascii="Times New Roman" w:eastAsia="华文楷体" w:cs="Times New Roman"/>
          <w:kern w:val="2"/>
          <w:sz w:val="32"/>
          <w:szCs w:val="32"/>
        </w:rPr>
      </w:pPr>
      <w:bookmarkStart w:id="217" w:name="_Toc28565"/>
      <w:bookmarkStart w:id="218" w:name="_Toc18381"/>
      <w:bookmarkStart w:id="219" w:name="_Toc4313"/>
      <w:r>
        <w:rPr>
          <w:rFonts w:ascii="Times New Roman" w:eastAsia="华文楷体" w:cs="Times New Roman"/>
          <w:kern w:val="2"/>
          <w:sz w:val="32"/>
          <w:szCs w:val="32"/>
        </w:rPr>
        <w:t>（一）清洁生产云长效评估</w:t>
      </w:r>
      <w:bookmarkEnd w:id="217"/>
      <w:bookmarkEnd w:id="218"/>
      <w:bookmarkEnd w:id="219"/>
    </w:p>
    <w:p w14:paraId="726F2AEE">
      <w:pPr>
        <w:pStyle w:val="46"/>
        <w:snapToGrid/>
        <w:ind w:firstLine="640"/>
        <w:rPr>
          <w:rFonts w:eastAsia="仿宋_GB2312"/>
          <w:snapToGrid/>
          <w:color w:val="auto"/>
          <w:kern w:val="2"/>
          <w:sz w:val="32"/>
          <w:szCs w:val="22"/>
        </w:rPr>
      </w:pPr>
      <w:r>
        <w:rPr>
          <w:rFonts w:eastAsia="仿宋_GB2312"/>
          <w:snapToGrid/>
          <w:color w:val="auto"/>
          <w:kern w:val="2"/>
          <w:sz w:val="32"/>
          <w:szCs w:val="22"/>
        </w:rPr>
        <w:t>在“清洁生产云”设置长效评估功能模块，通过“清洁生产云”对验收“合格”企业进行长效评估，长效评估期间，企业清洁生产效果好，则持续进行评估管理；企业清洁生产效果差，则在线督促企业整改，若企业整改“不合格”，则移出验收“合格”名单，本地具有管辖权限的环境保护主管部门应要求其重新开展清洁生产审核。</w:t>
      </w:r>
    </w:p>
    <w:p w14:paraId="5984E77B">
      <w:pPr>
        <w:pStyle w:val="46"/>
        <w:snapToGrid/>
        <w:ind w:firstLine="640"/>
        <w:outlineLvl w:val="2"/>
        <w:rPr>
          <w:rFonts w:eastAsia="仿宋"/>
          <w:color w:val="auto"/>
          <w:kern w:val="2"/>
          <w:sz w:val="32"/>
          <w:szCs w:val="32"/>
        </w:rPr>
      </w:pPr>
      <w:bookmarkStart w:id="220" w:name="_Toc27508"/>
      <w:bookmarkStart w:id="221" w:name="_Toc29162"/>
      <w:bookmarkStart w:id="222" w:name="_Toc5913"/>
      <w:r>
        <w:rPr>
          <w:rFonts w:eastAsia="华文楷体"/>
          <w:kern w:val="2"/>
          <w:sz w:val="32"/>
          <w:szCs w:val="32"/>
        </w:rPr>
        <w:t>（二）清洁生产示范技术长效管理</w:t>
      </w:r>
      <w:bookmarkEnd w:id="220"/>
      <w:bookmarkEnd w:id="221"/>
      <w:bookmarkEnd w:id="222"/>
    </w:p>
    <w:p w14:paraId="1198E685">
      <w:pPr>
        <w:pStyle w:val="46"/>
        <w:snapToGrid/>
        <w:ind w:firstLine="640"/>
      </w:pPr>
      <w:r>
        <w:rPr>
          <w:rFonts w:eastAsia="仿宋_GB2312"/>
          <w:snapToGrid/>
          <w:color w:val="auto"/>
          <w:kern w:val="2"/>
          <w:sz w:val="32"/>
          <w:szCs w:val="22"/>
        </w:rPr>
        <w:t>利用清洁生产云平台和数字化清洁生产全过程控制示范技术，在挖掘单个企业清洁生产潜力的同时，可根据实时记录数据，从企业内部的纵向对比和企业间的横向对比等角度进行关联分析，为下一步发掘企业间和行业层面整体的清洁生产机会提供数据支持和技术支撑，并以此提升整体清洁生产水平。</w:t>
      </w:r>
    </w:p>
    <w:p w14:paraId="10435F74">
      <w:pPr>
        <w:rPr>
          <w:rFonts w:cs="Times New Roman"/>
        </w:rPr>
      </w:pPr>
      <w:r>
        <w:rPr>
          <w:rFonts w:cs="Times New Roman"/>
        </w:rPr>
        <w:br w:type="page"/>
      </w:r>
    </w:p>
    <w:p w14:paraId="1328CAB3">
      <w:pPr>
        <w:pStyle w:val="2"/>
      </w:pPr>
      <w:bookmarkStart w:id="223" w:name="_Toc17330"/>
      <w:bookmarkStart w:id="224" w:name="_Toc30642"/>
      <w:bookmarkStart w:id="225" w:name="_Toc15580"/>
      <w:r>
        <w:t>四、试点工作取得成效</w:t>
      </w:r>
      <w:bookmarkEnd w:id="223"/>
      <w:bookmarkEnd w:id="224"/>
      <w:bookmarkEnd w:id="225"/>
    </w:p>
    <w:p w14:paraId="75BF4FB6">
      <w:pPr>
        <w:keepNext/>
        <w:keepLines/>
        <w:spacing w:before="260" w:after="260" w:line="416" w:lineRule="auto"/>
        <w:outlineLvl w:val="1"/>
        <w:rPr>
          <w:rFonts w:cs="Times New Roman"/>
          <w:b/>
          <w:bCs/>
          <w:szCs w:val="32"/>
        </w:rPr>
      </w:pPr>
      <w:bookmarkStart w:id="226" w:name="_Toc5369"/>
      <w:bookmarkStart w:id="227" w:name="_Toc16460"/>
      <w:bookmarkStart w:id="228" w:name="_Toc15542"/>
      <w:r>
        <w:rPr>
          <w:rFonts w:cs="Times New Roman"/>
          <w:b/>
          <w:bCs/>
          <w:szCs w:val="32"/>
        </w:rPr>
        <w:t>4.1高效完成行业整体清洁生产审核工作</w:t>
      </w:r>
      <w:bookmarkEnd w:id="226"/>
      <w:bookmarkEnd w:id="227"/>
      <w:bookmarkEnd w:id="228"/>
    </w:p>
    <w:p w14:paraId="75F7A889">
      <w:pPr>
        <w:pStyle w:val="17"/>
        <w:spacing w:line="360" w:lineRule="auto"/>
        <w:ind w:firstLine="640" w:firstLineChars="200"/>
        <w:rPr>
          <w:rFonts w:eastAsia="仿宋_GB2312"/>
          <w:szCs w:val="22"/>
        </w:rPr>
      </w:pPr>
      <w:r>
        <w:rPr>
          <w:rFonts w:eastAsia="仿宋_GB2312"/>
          <w:szCs w:val="22"/>
        </w:rPr>
        <w:t>通过构建清洁生产审核技术标准体系，搭建汽修行业清洁生产云智能审核平台，依托标准化和数智化手段开展生产工艺全过程诊断和方案研制，实现自动审核、评估，并通过系统填报自动导出清洁生产审核报告，在短期内完成杭州市汽修行业17家企业的清洁生产审核工作，大幅提升了企业清洁生产审核效率，避免单个企业审核过程简单复制和人力、财力的重复投入，充分发挥行业清洁生产审核效能，快速提升了行业清洁生产水平。同时，通过集中填报、培训和审核，强化了企业清洁生产主体责任意识，提升企业自主开展清洁生产的能力水平。</w:t>
      </w:r>
    </w:p>
    <w:p w14:paraId="4C67C120">
      <w:pPr>
        <w:keepNext/>
        <w:keepLines/>
        <w:spacing w:before="260" w:after="260" w:line="416" w:lineRule="auto"/>
        <w:outlineLvl w:val="1"/>
        <w:rPr>
          <w:rFonts w:cs="Times New Roman"/>
          <w:b/>
          <w:bCs/>
          <w:szCs w:val="32"/>
        </w:rPr>
      </w:pPr>
      <w:bookmarkStart w:id="229" w:name="_Toc23683"/>
      <w:bookmarkStart w:id="230" w:name="_Toc2245"/>
      <w:bookmarkStart w:id="231" w:name="_Toc29842"/>
      <w:r>
        <w:rPr>
          <w:rFonts w:cs="Times New Roman"/>
          <w:b/>
          <w:bCs/>
          <w:szCs w:val="32"/>
        </w:rPr>
        <w:t>4.2行业清洁生产水平获得整体提升</w:t>
      </w:r>
      <w:bookmarkEnd w:id="229"/>
      <w:bookmarkEnd w:id="230"/>
      <w:bookmarkEnd w:id="231"/>
    </w:p>
    <w:p w14:paraId="24D40807">
      <w:pPr>
        <w:pStyle w:val="17"/>
        <w:spacing w:line="360" w:lineRule="auto"/>
        <w:ind w:firstLine="640" w:firstLineChars="200"/>
        <w:rPr>
          <w:rFonts w:eastAsia="仿宋_GB2312"/>
          <w:szCs w:val="22"/>
        </w:rPr>
      </w:pPr>
      <w:r>
        <w:rPr>
          <w:rFonts w:eastAsia="仿宋_GB2312"/>
          <w:szCs w:val="22"/>
        </w:rPr>
        <w:t>通过对17家汽修企业开展智能化生产工艺全过程诊断，针对企业清洁生产水平提升的关键潜力点，在技术工艺与装备、计量器具配备、喷烤漆过程废气排放智能管理、危废管理等方面提出针对性的清洁生产方案，企业对照实施，行业清洁生产水平得到整体提升。</w:t>
      </w:r>
    </w:p>
    <w:p w14:paraId="3586D7BB">
      <w:pPr>
        <w:rPr>
          <w:rFonts w:cs="Times New Roman"/>
        </w:rPr>
      </w:pPr>
      <w:r>
        <w:rPr>
          <w:rFonts w:cs="Times New Roman"/>
        </w:rPr>
        <w:br w:type="page"/>
      </w:r>
    </w:p>
    <w:p w14:paraId="787928AD">
      <w:pPr>
        <w:pStyle w:val="4"/>
        <w:rPr>
          <w:rFonts w:cs="Times New Roman"/>
        </w:rPr>
        <w:sectPr>
          <w:pgSz w:w="11906" w:h="16838"/>
          <w:pgMar w:top="1440" w:right="1803" w:bottom="1440" w:left="1803" w:header="851" w:footer="992" w:gutter="0"/>
          <w:cols w:space="0" w:num="1"/>
          <w:docGrid w:type="lines" w:linePitch="436" w:charSpace="0"/>
        </w:sectPr>
      </w:pPr>
    </w:p>
    <w:p w14:paraId="30A675D9">
      <w:pPr>
        <w:jc w:val="center"/>
        <w:rPr>
          <w:rFonts w:cs="Times New Roman"/>
          <w:b/>
          <w:bCs/>
          <w:sz w:val="24"/>
          <w:szCs w:val="20"/>
        </w:rPr>
      </w:pPr>
      <w:r>
        <w:rPr>
          <w:rFonts w:cs="Times New Roman"/>
          <w:b/>
          <w:bCs/>
          <w:sz w:val="28"/>
          <w:szCs w:val="21"/>
        </w:rPr>
        <w:t>表4-1 本轮清洁生产审核方案清单</w:t>
      </w:r>
    </w:p>
    <w:tbl>
      <w:tblPr>
        <w:tblStyle w:val="23"/>
        <w:tblW w:w="5000" w:type="pct"/>
        <w:tblInd w:w="0" w:type="dxa"/>
        <w:tblLayout w:type="fixed"/>
        <w:tblCellMar>
          <w:top w:w="0" w:type="dxa"/>
          <w:left w:w="108" w:type="dxa"/>
          <w:bottom w:w="0" w:type="dxa"/>
          <w:right w:w="108" w:type="dxa"/>
        </w:tblCellMar>
      </w:tblPr>
      <w:tblGrid>
        <w:gridCol w:w="1070"/>
        <w:gridCol w:w="880"/>
        <w:gridCol w:w="1354"/>
        <w:gridCol w:w="4378"/>
        <w:gridCol w:w="834"/>
      </w:tblGrid>
      <w:tr w14:paraId="126AB349">
        <w:tblPrEx>
          <w:tblCellMar>
            <w:top w:w="0" w:type="dxa"/>
            <w:left w:w="108" w:type="dxa"/>
            <w:bottom w:w="0" w:type="dxa"/>
            <w:right w:w="108" w:type="dxa"/>
          </w:tblCellMar>
        </w:tblPrEx>
        <w:trPr>
          <w:trHeight w:val="431" w:hRule="atLeast"/>
        </w:trPr>
        <w:tc>
          <w:tcPr>
            <w:tcW w:w="628" w:type="pct"/>
            <w:vMerge w:val="restart"/>
            <w:tcBorders>
              <w:top w:val="single" w:color="000000" w:sz="4" w:space="0"/>
              <w:left w:val="single" w:color="000000" w:sz="4" w:space="0"/>
              <w:right w:val="single" w:color="000000" w:sz="4" w:space="0"/>
            </w:tcBorders>
            <w:shd w:val="clear" w:color="auto" w:fill="auto"/>
            <w:noWrap/>
            <w:vAlign w:val="center"/>
          </w:tcPr>
          <w:p w14:paraId="6C0E72E4">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清洁生产审核企业</w:t>
            </w:r>
          </w:p>
        </w:tc>
        <w:tc>
          <w:tcPr>
            <w:tcW w:w="516" w:type="pct"/>
            <w:vMerge w:val="restart"/>
            <w:tcBorders>
              <w:top w:val="single" w:color="000000" w:sz="4" w:space="0"/>
              <w:left w:val="single" w:color="000000" w:sz="4" w:space="0"/>
              <w:right w:val="single" w:color="000000" w:sz="4" w:space="0"/>
            </w:tcBorders>
            <w:shd w:val="clear" w:color="auto" w:fill="auto"/>
            <w:vAlign w:val="center"/>
          </w:tcPr>
          <w:p w14:paraId="702F0135">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审核前清洁生产水平</w:t>
            </w:r>
          </w:p>
        </w:tc>
        <w:tc>
          <w:tcPr>
            <w:tcW w:w="3364" w:type="pct"/>
            <w:gridSpan w:val="2"/>
            <w:tcBorders>
              <w:top w:val="single" w:color="000000" w:sz="4" w:space="0"/>
              <w:left w:val="single" w:color="000000" w:sz="4" w:space="0"/>
              <w:bottom w:val="single" w:color="000000" w:sz="4" w:space="0"/>
              <w:right w:val="single" w:color="000000" w:sz="4" w:space="0"/>
            </w:tcBorders>
            <w:shd w:val="clear" w:color="auto" w:fill="auto"/>
            <w:vAlign w:val="center"/>
          </w:tcPr>
          <w:p w14:paraId="6E999A86">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本轮清洁生产方案</w:t>
            </w:r>
          </w:p>
        </w:tc>
        <w:tc>
          <w:tcPr>
            <w:tcW w:w="490" w:type="pct"/>
            <w:vMerge w:val="restart"/>
            <w:tcBorders>
              <w:top w:val="single" w:color="000000" w:sz="4" w:space="0"/>
              <w:left w:val="single" w:color="000000" w:sz="4" w:space="0"/>
              <w:right w:val="single" w:color="000000" w:sz="4" w:space="0"/>
            </w:tcBorders>
            <w:shd w:val="clear" w:color="auto" w:fill="auto"/>
            <w:vAlign w:val="center"/>
          </w:tcPr>
          <w:p w14:paraId="208012D0">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审核后清洁生产水平</w:t>
            </w:r>
          </w:p>
        </w:tc>
      </w:tr>
      <w:tr w14:paraId="7A7EAE46">
        <w:tblPrEx>
          <w:tblCellMar>
            <w:top w:w="0" w:type="dxa"/>
            <w:left w:w="108" w:type="dxa"/>
            <w:bottom w:w="0" w:type="dxa"/>
            <w:right w:w="108" w:type="dxa"/>
          </w:tblCellMar>
        </w:tblPrEx>
        <w:trPr>
          <w:trHeight w:val="431" w:hRule="atLeast"/>
        </w:trPr>
        <w:tc>
          <w:tcPr>
            <w:tcW w:w="628" w:type="pct"/>
            <w:vMerge w:val="continue"/>
            <w:tcBorders>
              <w:left w:val="single" w:color="000000" w:sz="4" w:space="0"/>
              <w:bottom w:val="single" w:color="000000" w:sz="4" w:space="0"/>
              <w:right w:val="single" w:color="000000" w:sz="4" w:space="0"/>
            </w:tcBorders>
            <w:shd w:val="clear" w:color="auto" w:fill="auto"/>
            <w:noWrap/>
            <w:vAlign w:val="center"/>
          </w:tcPr>
          <w:p w14:paraId="7C5F51B8">
            <w:pPr>
              <w:widowControl/>
              <w:adjustRightInd w:val="0"/>
              <w:snapToGrid w:val="0"/>
              <w:jc w:val="center"/>
              <w:textAlignment w:val="center"/>
              <w:rPr>
                <w:rFonts w:cs="Times New Roman"/>
              </w:rPr>
            </w:pPr>
          </w:p>
        </w:tc>
        <w:tc>
          <w:tcPr>
            <w:tcW w:w="516" w:type="pct"/>
            <w:vMerge w:val="continue"/>
            <w:tcBorders>
              <w:left w:val="single" w:color="000000" w:sz="4" w:space="0"/>
              <w:bottom w:val="single" w:color="000000" w:sz="4" w:space="0"/>
              <w:right w:val="single" w:color="000000" w:sz="4" w:space="0"/>
            </w:tcBorders>
            <w:shd w:val="clear" w:color="auto" w:fill="auto"/>
            <w:vAlign w:val="center"/>
          </w:tcPr>
          <w:p w14:paraId="531F9B73">
            <w:pPr>
              <w:widowControl/>
              <w:adjustRightInd w:val="0"/>
              <w:snapToGrid w:val="0"/>
              <w:jc w:val="center"/>
              <w:textAlignment w:val="center"/>
              <w:rPr>
                <w:rFonts w:cs="Times New Roman"/>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FE21A1">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方案类型</w:t>
            </w:r>
          </w:p>
        </w:tc>
        <w:tc>
          <w:tcPr>
            <w:tcW w:w="2568" w:type="pct"/>
            <w:tcBorders>
              <w:left w:val="single" w:color="000000" w:sz="4" w:space="0"/>
              <w:bottom w:val="single" w:color="000000" w:sz="4" w:space="0"/>
              <w:right w:val="single" w:color="000000" w:sz="4" w:space="0"/>
            </w:tcBorders>
            <w:shd w:val="clear" w:color="auto" w:fill="auto"/>
            <w:vAlign w:val="center"/>
          </w:tcPr>
          <w:p w14:paraId="016A454D">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方案内容</w:t>
            </w:r>
          </w:p>
        </w:tc>
        <w:tc>
          <w:tcPr>
            <w:tcW w:w="490" w:type="pct"/>
            <w:vMerge w:val="continue"/>
            <w:tcBorders>
              <w:left w:val="single" w:color="000000" w:sz="4" w:space="0"/>
              <w:bottom w:val="single" w:color="000000" w:sz="4" w:space="0"/>
              <w:right w:val="single" w:color="000000" w:sz="4" w:space="0"/>
            </w:tcBorders>
            <w:shd w:val="clear" w:color="auto" w:fill="auto"/>
            <w:vAlign w:val="center"/>
          </w:tcPr>
          <w:p w14:paraId="3405873D">
            <w:pPr>
              <w:widowControl/>
              <w:adjustRightInd w:val="0"/>
              <w:snapToGrid w:val="0"/>
              <w:jc w:val="center"/>
              <w:textAlignment w:val="center"/>
              <w:rPr>
                <w:rFonts w:eastAsia="宋体" w:cs="Times New Roman"/>
                <w:b/>
                <w:bCs/>
                <w:color w:val="000000"/>
                <w:kern w:val="0"/>
                <w:sz w:val="22"/>
                <w:lang w:bidi="ar"/>
              </w:rPr>
            </w:pPr>
          </w:p>
        </w:tc>
      </w:tr>
      <w:tr w14:paraId="544F4C30">
        <w:tblPrEx>
          <w:tblCellMar>
            <w:top w:w="0" w:type="dxa"/>
            <w:left w:w="108" w:type="dxa"/>
            <w:bottom w:w="0" w:type="dxa"/>
            <w:right w:w="108" w:type="dxa"/>
          </w:tblCellMar>
        </w:tblPrEx>
        <w:trPr>
          <w:trHeight w:val="840" w:hRule="atLeast"/>
        </w:trPr>
        <w:tc>
          <w:tcPr>
            <w:tcW w:w="628"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741CE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杭州康桥丰田汽车销售服务有限公司</w:t>
            </w:r>
          </w:p>
        </w:tc>
        <w:tc>
          <w:tcPr>
            <w:tcW w:w="516" w:type="pct"/>
            <w:vMerge w:val="restart"/>
            <w:tcBorders>
              <w:top w:val="single" w:color="000000" w:sz="4" w:space="0"/>
              <w:left w:val="single" w:color="000000" w:sz="4" w:space="0"/>
              <w:right w:val="single" w:color="000000" w:sz="4" w:space="0"/>
            </w:tcBorders>
            <w:shd w:val="clear" w:color="auto" w:fill="auto"/>
            <w:vAlign w:val="center"/>
          </w:tcPr>
          <w:p w14:paraId="24AC3079">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III级以下</w:t>
            </w: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4536C0">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技术工艺与装备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73F123A">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采用以下技术</w:t>
            </w:r>
            <w:r>
              <w:rPr>
                <w:rStyle w:val="50"/>
                <w:rFonts w:eastAsia="宋体"/>
                <w:lang w:bidi="ar"/>
              </w:rPr>
              <w:t>≥1</w:t>
            </w:r>
            <w:r>
              <w:rPr>
                <w:rFonts w:eastAsia="宋体" w:cs="Times New Roman"/>
                <w:color w:val="000000"/>
                <w:kern w:val="0"/>
                <w:sz w:val="22"/>
                <w:lang w:bidi="ar"/>
              </w:rPr>
              <w:t>项：①配备活性炭饱和状态监控的活性炭吸附装置，活性炭饱和提醒后</w:t>
            </w:r>
            <w:r>
              <w:rPr>
                <w:rStyle w:val="50"/>
                <w:rFonts w:eastAsia="宋体"/>
                <w:lang w:bidi="ar"/>
              </w:rPr>
              <w:t>2</w:t>
            </w:r>
            <w:r>
              <w:rPr>
                <w:rFonts w:eastAsia="宋体" w:cs="Times New Roman"/>
                <w:color w:val="000000"/>
                <w:kern w:val="0"/>
                <w:sz w:val="22"/>
                <w:lang w:bidi="ar"/>
              </w:rPr>
              <w:t>日内完成更换</w:t>
            </w:r>
            <w:r>
              <w:rPr>
                <w:rStyle w:val="50"/>
                <w:rFonts w:eastAsia="宋体"/>
                <w:lang w:bidi="ar"/>
              </w:rPr>
              <w:t xml:space="preserve"> </w:t>
            </w:r>
            <w:r>
              <w:rPr>
                <w:rFonts w:eastAsia="宋体" w:cs="Times New Roman"/>
                <w:color w:val="000000"/>
                <w:kern w:val="0"/>
                <w:sz w:val="22"/>
                <w:lang w:bidi="ar"/>
              </w:rPr>
              <w:t>②蓄热式热氧化技术</w:t>
            </w:r>
            <w:r>
              <w:rPr>
                <w:rStyle w:val="50"/>
                <w:rFonts w:eastAsia="宋体"/>
                <w:lang w:bidi="ar"/>
              </w:rPr>
              <w:t xml:space="preserve"> </w:t>
            </w:r>
            <w:r>
              <w:rPr>
                <w:rFonts w:eastAsia="宋体" w:cs="Times New Roman"/>
                <w:color w:val="000000"/>
                <w:kern w:val="0"/>
                <w:sz w:val="22"/>
                <w:lang w:bidi="ar"/>
              </w:rPr>
              <w:t>③蓄热式催化燃烧技术</w:t>
            </w:r>
            <w:r>
              <w:rPr>
                <w:rStyle w:val="50"/>
                <w:rFonts w:eastAsia="宋体"/>
                <w:lang w:bidi="ar"/>
              </w:rPr>
              <w:t xml:space="preserve"> </w:t>
            </w:r>
            <w:r>
              <w:rPr>
                <w:rFonts w:eastAsia="宋体" w:cs="Times New Roman"/>
                <w:color w:val="000000"/>
                <w:kern w:val="0"/>
                <w:sz w:val="22"/>
                <w:lang w:bidi="ar"/>
              </w:rPr>
              <w:t>④活性炭吸附脱附</w:t>
            </w:r>
            <w:r>
              <w:rPr>
                <w:rStyle w:val="50"/>
                <w:rFonts w:eastAsia="宋体"/>
                <w:lang w:bidi="ar"/>
              </w:rPr>
              <w:t>+</w:t>
            </w:r>
            <w:r>
              <w:rPr>
                <w:rFonts w:eastAsia="宋体" w:cs="Times New Roman"/>
                <w:color w:val="000000"/>
                <w:kern w:val="0"/>
                <w:sz w:val="22"/>
                <w:lang w:bidi="ar"/>
              </w:rPr>
              <w:t>蓄热式催化燃烧技术</w:t>
            </w:r>
          </w:p>
        </w:tc>
        <w:tc>
          <w:tcPr>
            <w:tcW w:w="490" w:type="pct"/>
            <w:vMerge w:val="restart"/>
            <w:tcBorders>
              <w:top w:val="single" w:color="000000" w:sz="4" w:space="0"/>
              <w:left w:val="single" w:color="000000" w:sz="4" w:space="0"/>
              <w:right w:val="single" w:color="000000" w:sz="4" w:space="0"/>
            </w:tcBorders>
            <w:shd w:val="clear" w:color="auto" w:fill="auto"/>
            <w:vAlign w:val="center"/>
          </w:tcPr>
          <w:p w14:paraId="017E3D75">
            <w:pPr>
              <w:widowControl/>
              <w:adjustRightInd w:val="0"/>
              <w:snapToGrid w:val="0"/>
              <w:jc w:val="center"/>
              <w:textAlignment w:val="center"/>
              <w:rPr>
                <w:rFonts w:eastAsia="宋体" w:cs="Times New Roman"/>
                <w:color w:val="000000"/>
                <w:kern w:val="0"/>
                <w:sz w:val="22"/>
                <w:lang w:bidi="ar"/>
              </w:rPr>
            </w:pPr>
            <w:r>
              <w:rPr>
                <w:rFonts w:eastAsia="宋体" w:cs="Times New Roman"/>
                <w:b/>
                <w:bCs/>
                <w:color w:val="000000"/>
                <w:kern w:val="0"/>
                <w:sz w:val="22"/>
                <w:lang w:bidi="ar"/>
              </w:rPr>
              <w:t>III级</w:t>
            </w:r>
          </w:p>
        </w:tc>
      </w:tr>
      <w:tr w14:paraId="54F57D94">
        <w:tblPrEx>
          <w:tblCellMar>
            <w:top w:w="0" w:type="dxa"/>
            <w:left w:w="108" w:type="dxa"/>
            <w:bottom w:w="0" w:type="dxa"/>
            <w:right w:w="108" w:type="dxa"/>
          </w:tblCellMar>
        </w:tblPrEx>
        <w:trPr>
          <w:trHeight w:val="84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2A1A57">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397C92DF">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0E2310">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计量器具配备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7FFDB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企业总厂区配备符合《用能单位能源计量器具配备和管理通则》（</w:t>
            </w:r>
            <w:r>
              <w:rPr>
                <w:rStyle w:val="50"/>
                <w:rFonts w:eastAsia="宋体"/>
                <w:lang w:bidi="ar"/>
              </w:rPr>
              <w:t>GB 17167</w:t>
            </w:r>
            <w:r>
              <w:rPr>
                <w:rFonts w:eastAsia="宋体" w:cs="Times New Roman"/>
                <w:color w:val="000000"/>
                <w:kern w:val="0"/>
                <w:sz w:val="22"/>
                <w:lang w:bidi="ar"/>
              </w:rPr>
              <w:t>）规定的能源计量器具；企业洗车工序配备符合《用水单位水计量器具配备和管理通则》（</w:t>
            </w:r>
            <w:r>
              <w:rPr>
                <w:rStyle w:val="50"/>
                <w:rFonts w:eastAsia="宋体"/>
                <w:lang w:bidi="ar"/>
              </w:rPr>
              <w:t>GB 24789</w:t>
            </w:r>
            <w:r>
              <w:rPr>
                <w:rFonts w:eastAsia="宋体" w:cs="Times New Roman"/>
                <w:color w:val="000000"/>
                <w:kern w:val="0"/>
                <w:sz w:val="22"/>
                <w:lang w:bidi="ar"/>
              </w:rPr>
              <w:t>）规定的水计量器具。</w:t>
            </w:r>
          </w:p>
        </w:tc>
        <w:tc>
          <w:tcPr>
            <w:tcW w:w="490" w:type="pct"/>
            <w:vMerge w:val="continue"/>
            <w:tcBorders>
              <w:left w:val="single" w:color="000000" w:sz="4" w:space="0"/>
              <w:right w:val="single" w:color="000000" w:sz="4" w:space="0"/>
            </w:tcBorders>
            <w:shd w:val="clear" w:color="auto" w:fill="auto"/>
            <w:vAlign w:val="center"/>
          </w:tcPr>
          <w:p w14:paraId="4FB4A492">
            <w:pPr>
              <w:widowControl/>
              <w:adjustRightInd w:val="0"/>
              <w:snapToGrid w:val="0"/>
              <w:jc w:val="center"/>
              <w:textAlignment w:val="center"/>
              <w:rPr>
                <w:rFonts w:eastAsia="宋体" w:cs="Times New Roman"/>
                <w:color w:val="000000"/>
                <w:kern w:val="0"/>
                <w:sz w:val="22"/>
                <w:lang w:bidi="ar"/>
              </w:rPr>
            </w:pPr>
          </w:p>
        </w:tc>
      </w:tr>
      <w:tr w14:paraId="2F61E9F0">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7026F7">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6D199268">
            <w:pPr>
              <w:widowControl/>
              <w:adjustRightInd w:val="0"/>
              <w:snapToGrid w:val="0"/>
              <w:jc w:val="center"/>
              <w:textAlignment w:val="center"/>
              <w:rPr>
                <w:rFonts w:eastAsia="宋体" w:cs="Times New Roman"/>
                <w:b/>
                <w:bCs/>
                <w:color w:val="000000"/>
                <w:kern w:val="0"/>
                <w:sz w:val="22"/>
                <w:lang w:bidi="ar"/>
              </w:rPr>
            </w:pPr>
          </w:p>
        </w:tc>
        <w:tc>
          <w:tcPr>
            <w:tcW w:w="79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4DD978F1">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喷烤漆过程废气排放智能管理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E398E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落实清洁生产全过程控制数字化示范技术，对喷烤漆过程废气无组织排放进行智能管理</w:t>
            </w:r>
          </w:p>
        </w:tc>
        <w:tc>
          <w:tcPr>
            <w:tcW w:w="490" w:type="pct"/>
            <w:vMerge w:val="continue"/>
            <w:tcBorders>
              <w:left w:val="single" w:color="000000" w:sz="4" w:space="0"/>
              <w:right w:val="single" w:color="000000" w:sz="4" w:space="0"/>
            </w:tcBorders>
            <w:shd w:val="clear" w:color="auto" w:fill="auto"/>
            <w:vAlign w:val="center"/>
          </w:tcPr>
          <w:p w14:paraId="17B0321B">
            <w:pPr>
              <w:widowControl/>
              <w:adjustRightInd w:val="0"/>
              <w:snapToGrid w:val="0"/>
              <w:jc w:val="center"/>
              <w:textAlignment w:val="center"/>
              <w:rPr>
                <w:rFonts w:eastAsia="宋体" w:cs="Times New Roman"/>
                <w:color w:val="000000"/>
                <w:kern w:val="0"/>
                <w:sz w:val="22"/>
                <w:lang w:bidi="ar"/>
              </w:rPr>
            </w:pPr>
          </w:p>
        </w:tc>
      </w:tr>
      <w:tr w14:paraId="6CE3DBD4">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4DD77C">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4A95A8B2">
            <w:pPr>
              <w:adjustRightInd w:val="0"/>
              <w:snapToGrid w:val="0"/>
              <w:jc w:val="center"/>
              <w:rPr>
                <w:rFonts w:eastAsia="宋体" w:cs="Times New Roman"/>
                <w:b/>
                <w:bCs/>
                <w:color w:val="000000"/>
                <w:sz w:val="22"/>
              </w:rPr>
            </w:pPr>
          </w:p>
        </w:tc>
        <w:tc>
          <w:tcPr>
            <w:tcW w:w="79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E2862AC">
            <w:pPr>
              <w:adjustRightInd w:val="0"/>
              <w:snapToGrid w:val="0"/>
              <w:jc w:val="center"/>
              <w:rPr>
                <w:rFonts w:eastAsia="宋体" w:cs="Times New Roman"/>
                <w:b/>
                <w:bCs/>
                <w:color w:val="000000"/>
                <w:sz w:val="22"/>
              </w:rPr>
            </w:pP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09AA3E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落实清洁生产全过程控制数字化示范技术，对喷烤漆过程有组织废气污染治理设施合理启停及运行状态进行智能管理</w:t>
            </w:r>
          </w:p>
        </w:tc>
        <w:tc>
          <w:tcPr>
            <w:tcW w:w="490" w:type="pct"/>
            <w:vMerge w:val="continue"/>
            <w:tcBorders>
              <w:left w:val="single" w:color="000000" w:sz="4" w:space="0"/>
              <w:right w:val="single" w:color="000000" w:sz="4" w:space="0"/>
            </w:tcBorders>
            <w:shd w:val="clear" w:color="auto" w:fill="auto"/>
            <w:vAlign w:val="center"/>
          </w:tcPr>
          <w:p w14:paraId="3EB925F3">
            <w:pPr>
              <w:widowControl/>
              <w:adjustRightInd w:val="0"/>
              <w:snapToGrid w:val="0"/>
              <w:jc w:val="center"/>
              <w:textAlignment w:val="center"/>
              <w:rPr>
                <w:rFonts w:eastAsia="宋体" w:cs="Times New Roman"/>
                <w:color w:val="000000"/>
                <w:kern w:val="0"/>
                <w:sz w:val="22"/>
                <w:lang w:bidi="ar"/>
              </w:rPr>
            </w:pPr>
          </w:p>
        </w:tc>
      </w:tr>
      <w:tr w14:paraId="53206AEE">
        <w:tblPrEx>
          <w:tblCellMar>
            <w:top w:w="0" w:type="dxa"/>
            <w:left w:w="108" w:type="dxa"/>
            <w:bottom w:w="0" w:type="dxa"/>
            <w:right w:w="108" w:type="dxa"/>
          </w:tblCellMar>
        </w:tblPrEx>
        <w:trPr>
          <w:trHeight w:val="138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B69D9C">
            <w:pPr>
              <w:adjustRightInd w:val="0"/>
              <w:snapToGrid w:val="0"/>
              <w:jc w:val="center"/>
              <w:rPr>
                <w:rFonts w:eastAsia="宋体" w:cs="Times New Roman"/>
                <w:color w:val="000000"/>
                <w:sz w:val="22"/>
              </w:rPr>
            </w:pPr>
          </w:p>
        </w:tc>
        <w:tc>
          <w:tcPr>
            <w:tcW w:w="516" w:type="pct"/>
            <w:vMerge w:val="continue"/>
            <w:tcBorders>
              <w:left w:val="single" w:color="000000" w:sz="4" w:space="0"/>
              <w:bottom w:val="single" w:color="000000" w:sz="4" w:space="0"/>
              <w:right w:val="single" w:color="000000" w:sz="4" w:space="0"/>
            </w:tcBorders>
            <w:shd w:val="clear" w:color="auto" w:fill="auto"/>
            <w:vAlign w:val="center"/>
          </w:tcPr>
          <w:p w14:paraId="410A98ED">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B72538">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危废管理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98469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危废仓库配备危废智能计量设备对危废进行智能管理，实现自动打印符合国家标准的危险废物电子标签标志，智能领取危险废物电子标签标志二维码；智能完成入库、出库；自动生成符合《危险废物管理计划和管理台账制定技术导则》（</w:t>
            </w:r>
            <w:r>
              <w:rPr>
                <w:rStyle w:val="50"/>
                <w:rFonts w:eastAsia="宋体"/>
                <w:lang w:bidi="ar"/>
              </w:rPr>
              <w:t>HJ 1259-2022</w:t>
            </w:r>
            <w:r>
              <w:rPr>
                <w:rFonts w:eastAsia="宋体" w:cs="Times New Roman"/>
                <w:color w:val="000000"/>
                <w:kern w:val="0"/>
                <w:sz w:val="22"/>
                <w:lang w:bidi="ar"/>
              </w:rPr>
              <w:t>）要求的电子管理台账，并与国家固废系统实时对接。</w:t>
            </w:r>
          </w:p>
        </w:tc>
        <w:tc>
          <w:tcPr>
            <w:tcW w:w="490" w:type="pct"/>
            <w:vMerge w:val="continue"/>
            <w:tcBorders>
              <w:left w:val="single" w:color="000000" w:sz="4" w:space="0"/>
              <w:bottom w:val="single" w:color="000000" w:sz="4" w:space="0"/>
              <w:right w:val="single" w:color="000000" w:sz="4" w:space="0"/>
            </w:tcBorders>
            <w:shd w:val="clear" w:color="auto" w:fill="auto"/>
            <w:vAlign w:val="center"/>
          </w:tcPr>
          <w:p w14:paraId="4CD83509">
            <w:pPr>
              <w:widowControl/>
              <w:adjustRightInd w:val="0"/>
              <w:snapToGrid w:val="0"/>
              <w:jc w:val="center"/>
              <w:textAlignment w:val="center"/>
              <w:rPr>
                <w:rFonts w:eastAsia="宋体" w:cs="Times New Roman"/>
                <w:color w:val="000000"/>
                <w:kern w:val="0"/>
                <w:sz w:val="22"/>
                <w:lang w:bidi="ar"/>
              </w:rPr>
            </w:pPr>
          </w:p>
        </w:tc>
      </w:tr>
      <w:tr w14:paraId="5809D261">
        <w:tblPrEx>
          <w:tblCellMar>
            <w:top w:w="0" w:type="dxa"/>
            <w:left w:w="108" w:type="dxa"/>
            <w:bottom w:w="0" w:type="dxa"/>
            <w:right w:w="108" w:type="dxa"/>
          </w:tblCellMar>
        </w:tblPrEx>
        <w:trPr>
          <w:trHeight w:val="840" w:hRule="atLeast"/>
        </w:trPr>
        <w:tc>
          <w:tcPr>
            <w:tcW w:w="628"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9EC51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杭州佰鹏汽车销售服务有限公司</w:t>
            </w:r>
          </w:p>
        </w:tc>
        <w:tc>
          <w:tcPr>
            <w:tcW w:w="516" w:type="pct"/>
            <w:vMerge w:val="restart"/>
            <w:tcBorders>
              <w:top w:val="single" w:color="000000" w:sz="4" w:space="0"/>
              <w:left w:val="single" w:color="000000" w:sz="4" w:space="0"/>
              <w:right w:val="single" w:color="000000" w:sz="4" w:space="0"/>
            </w:tcBorders>
            <w:shd w:val="clear" w:color="auto" w:fill="auto"/>
            <w:vAlign w:val="center"/>
          </w:tcPr>
          <w:p w14:paraId="52697043">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III级以下</w:t>
            </w:r>
          </w:p>
          <w:p w14:paraId="0C4DD43E">
            <w:pPr>
              <w:adjustRightInd w:val="0"/>
              <w:snapToGrid w:val="0"/>
              <w:rPr>
                <w:rFonts w:cs="Times New Roman"/>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E27C2B">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技术工艺与装备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4A1EFD">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采用以下技术</w:t>
            </w:r>
            <w:r>
              <w:rPr>
                <w:rStyle w:val="50"/>
                <w:rFonts w:eastAsia="宋体"/>
                <w:lang w:bidi="ar"/>
              </w:rPr>
              <w:t>≥1</w:t>
            </w:r>
            <w:r>
              <w:rPr>
                <w:rFonts w:eastAsia="宋体" w:cs="Times New Roman"/>
                <w:color w:val="000000"/>
                <w:kern w:val="0"/>
                <w:sz w:val="22"/>
                <w:lang w:bidi="ar"/>
              </w:rPr>
              <w:t>项：①配备活性炭饱和状态监控的活性炭吸附装置，活性炭饱和提醒后</w:t>
            </w:r>
            <w:r>
              <w:rPr>
                <w:rStyle w:val="50"/>
                <w:rFonts w:eastAsia="宋体"/>
                <w:lang w:bidi="ar"/>
              </w:rPr>
              <w:t>2</w:t>
            </w:r>
            <w:r>
              <w:rPr>
                <w:rFonts w:eastAsia="宋体" w:cs="Times New Roman"/>
                <w:color w:val="000000"/>
                <w:kern w:val="0"/>
                <w:sz w:val="22"/>
                <w:lang w:bidi="ar"/>
              </w:rPr>
              <w:t>日内完成更换</w:t>
            </w:r>
            <w:r>
              <w:rPr>
                <w:rStyle w:val="50"/>
                <w:rFonts w:eastAsia="宋体"/>
                <w:lang w:bidi="ar"/>
              </w:rPr>
              <w:t xml:space="preserve"> </w:t>
            </w:r>
            <w:r>
              <w:rPr>
                <w:rFonts w:eastAsia="宋体" w:cs="Times New Roman"/>
                <w:color w:val="000000"/>
                <w:kern w:val="0"/>
                <w:sz w:val="22"/>
                <w:lang w:bidi="ar"/>
              </w:rPr>
              <w:t>②蓄热式热氧化技术</w:t>
            </w:r>
            <w:r>
              <w:rPr>
                <w:rStyle w:val="50"/>
                <w:rFonts w:eastAsia="宋体"/>
                <w:lang w:bidi="ar"/>
              </w:rPr>
              <w:t xml:space="preserve"> </w:t>
            </w:r>
            <w:r>
              <w:rPr>
                <w:rFonts w:eastAsia="宋体" w:cs="Times New Roman"/>
                <w:color w:val="000000"/>
                <w:kern w:val="0"/>
                <w:sz w:val="22"/>
                <w:lang w:bidi="ar"/>
              </w:rPr>
              <w:t>③蓄热式催化燃烧技术</w:t>
            </w:r>
            <w:r>
              <w:rPr>
                <w:rStyle w:val="50"/>
                <w:rFonts w:eastAsia="宋体"/>
                <w:lang w:bidi="ar"/>
              </w:rPr>
              <w:t xml:space="preserve"> </w:t>
            </w:r>
            <w:r>
              <w:rPr>
                <w:rFonts w:eastAsia="宋体" w:cs="Times New Roman"/>
                <w:color w:val="000000"/>
                <w:kern w:val="0"/>
                <w:sz w:val="22"/>
                <w:lang w:bidi="ar"/>
              </w:rPr>
              <w:t>④活性炭吸附脱附</w:t>
            </w:r>
            <w:r>
              <w:rPr>
                <w:rStyle w:val="50"/>
                <w:rFonts w:eastAsia="宋体"/>
                <w:lang w:bidi="ar"/>
              </w:rPr>
              <w:t>+</w:t>
            </w:r>
            <w:r>
              <w:rPr>
                <w:rFonts w:eastAsia="宋体" w:cs="Times New Roman"/>
                <w:color w:val="000000"/>
                <w:kern w:val="0"/>
                <w:sz w:val="22"/>
                <w:lang w:bidi="ar"/>
              </w:rPr>
              <w:t>蓄热式催化燃烧技术</w:t>
            </w:r>
          </w:p>
        </w:tc>
        <w:tc>
          <w:tcPr>
            <w:tcW w:w="490" w:type="pct"/>
            <w:vMerge w:val="restart"/>
            <w:tcBorders>
              <w:top w:val="single" w:color="000000" w:sz="4" w:space="0"/>
              <w:left w:val="single" w:color="000000" w:sz="4" w:space="0"/>
              <w:right w:val="single" w:color="000000" w:sz="4" w:space="0"/>
            </w:tcBorders>
            <w:shd w:val="clear" w:color="auto" w:fill="auto"/>
            <w:vAlign w:val="center"/>
          </w:tcPr>
          <w:p w14:paraId="07FCF720">
            <w:pPr>
              <w:widowControl/>
              <w:adjustRightInd w:val="0"/>
              <w:snapToGrid w:val="0"/>
              <w:jc w:val="center"/>
              <w:textAlignment w:val="center"/>
              <w:rPr>
                <w:rFonts w:eastAsia="宋体" w:cs="Times New Roman"/>
                <w:color w:val="000000"/>
                <w:kern w:val="0"/>
                <w:sz w:val="22"/>
                <w:lang w:bidi="ar"/>
              </w:rPr>
            </w:pPr>
            <w:r>
              <w:rPr>
                <w:rFonts w:eastAsia="宋体" w:cs="Times New Roman"/>
                <w:b/>
                <w:bCs/>
                <w:color w:val="000000"/>
                <w:kern w:val="0"/>
                <w:sz w:val="22"/>
                <w:lang w:bidi="ar"/>
              </w:rPr>
              <w:t>III级</w:t>
            </w:r>
          </w:p>
        </w:tc>
      </w:tr>
      <w:tr w14:paraId="59013DB6">
        <w:tblPrEx>
          <w:tblCellMar>
            <w:top w:w="0" w:type="dxa"/>
            <w:left w:w="108" w:type="dxa"/>
            <w:bottom w:w="0" w:type="dxa"/>
            <w:right w:w="108" w:type="dxa"/>
          </w:tblCellMar>
        </w:tblPrEx>
        <w:trPr>
          <w:trHeight w:val="84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16A5CD">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685B0894">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2EC007">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计量器具配备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EE3703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企业总厂区配备符合《用能单位能源计量器具配备和管理通则》（</w:t>
            </w:r>
            <w:r>
              <w:rPr>
                <w:rStyle w:val="50"/>
                <w:rFonts w:eastAsia="宋体"/>
                <w:lang w:bidi="ar"/>
              </w:rPr>
              <w:t>GB 17167</w:t>
            </w:r>
            <w:r>
              <w:rPr>
                <w:rFonts w:eastAsia="宋体" w:cs="Times New Roman"/>
                <w:color w:val="000000"/>
                <w:kern w:val="0"/>
                <w:sz w:val="22"/>
                <w:lang w:bidi="ar"/>
              </w:rPr>
              <w:t>）规定的能源计量器具；企业洗车工序配备符合《用水单位水计量器具配备和管理通则》（</w:t>
            </w:r>
            <w:r>
              <w:rPr>
                <w:rStyle w:val="50"/>
                <w:rFonts w:eastAsia="宋体"/>
                <w:lang w:bidi="ar"/>
              </w:rPr>
              <w:t>GB 24789</w:t>
            </w:r>
            <w:r>
              <w:rPr>
                <w:rFonts w:eastAsia="宋体" w:cs="Times New Roman"/>
                <w:color w:val="000000"/>
                <w:kern w:val="0"/>
                <w:sz w:val="22"/>
                <w:lang w:bidi="ar"/>
              </w:rPr>
              <w:t>）规定的水计量器具。</w:t>
            </w:r>
          </w:p>
        </w:tc>
        <w:tc>
          <w:tcPr>
            <w:tcW w:w="490" w:type="pct"/>
            <w:vMerge w:val="continue"/>
            <w:tcBorders>
              <w:left w:val="single" w:color="000000" w:sz="4" w:space="0"/>
              <w:right w:val="single" w:color="000000" w:sz="4" w:space="0"/>
            </w:tcBorders>
            <w:shd w:val="clear" w:color="auto" w:fill="auto"/>
            <w:vAlign w:val="center"/>
          </w:tcPr>
          <w:p w14:paraId="079661A9">
            <w:pPr>
              <w:widowControl/>
              <w:adjustRightInd w:val="0"/>
              <w:snapToGrid w:val="0"/>
              <w:jc w:val="center"/>
              <w:textAlignment w:val="center"/>
              <w:rPr>
                <w:rFonts w:eastAsia="宋体" w:cs="Times New Roman"/>
                <w:color w:val="000000"/>
                <w:kern w:val="0"/>
                <w:sz w:val="22"/>
                <w:lang w:bidi="ar"/>
              </w:rPr>
            </w:pPr>
          </w:p>
        </w:tc>
      </w:tr>
      <w:tr w14:paraId="44A14116">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8C8446">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38DAFF7D">
            <w:pPr>
              <w:widowControl/>
              <w:adjustRightInd w:val="0"/>
              <w:snapToGrid w:val="0"/>
              <w:jc w:val="center"/>
              <w:textAlignment w:val="center"/>
              <w:rPr>
                <w:rFonts w:eastAsia="宋体" w:cs="Times New Roman"/>
                <w:b/>
                <w:bCs/>
                <w:color w:val="000000"/>
                <w:kern w:val="0"/>
                <w:sz w:val="22"/>
                <w:lang w:bidi="ar"/>
              </w:rPr>
            </w:pPr>
          </w:p>
        </w:tc>
        <w:tc>
          <w:tcPr>
            <w:tcW w:w="79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029F3B9F">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喷烤漆过程废气排放智能管理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C3C81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落实清洁生产全过程控制数字化示范技术，对喷烤漆过程废气无组织排放进行智能管理</w:t>
            </w:r>
          </w:p>
        </w:tc>
        <w:tc>
          <w:tcPr>
            <w:tcW w:w="490" w:type="pct"/>
            <w:vMerge w:val="continue"/>
            <w:tcBorders>
              <w:left w:val="single" w:color="000000" w:sz="4" w:space="0"/>
              <w:right w:val="single" w:color="000000" w:sz="4" w:space="0"/>
            </w:tcBorders>
            <w:shd w:val="clear" w:color="auto" w:fill="auto"/>
            <w:vAlign w:val="center"/>
          </w:tcPr>
          <w:p w14:paraId="69F2E6E1">
            <w:pPr>
              <w:widowControl/>
              <w:adjustRightInd w:val="0"/>
              <w:snapToGrid w:val="0"/>
              <w:jc w:val="center"/>
              <w:textAlignment w:val="center"/>
              <w:rPr>
                <w:rFonts w:eastAsia="宋体" w:cs="Times New Roman"/>
                <w:color w:val="000000"/>
                <w:kern w:val="0"/>
                <w:sz w:val="22"/>
                <w:lang w:bidi="ar"/>
              </w:rPr>
            </w:pPr>
          </w:p>
        </w:tc>
      </w:tr>
      <w:tr w14:paraId="6AEBCD26">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B00E07">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017E9326">
            <w:pPr>
              <w:adjustRightInd w:val="0"/>
              <w:snapToGrid w:val="0"/>
              <w:jc w:val="center"/>
              <w:rPr>
                <w:rFonts w:eastAsia="宋体" w:cs="Times New Roman"/>
                <w:b/>
                <w:bCs/>
                <w:color w:val="000000"/>
                <w:sz w:val="22"/>
              </w:rPr>
            </w:pPr>
          </w:p>
        </w:tc>
        <w:tc>
          <w:tcPr>
            <w:tcW w:w="79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A0BC454">
            <w:pPr>
              <w:adjustRightInd w:val="0"/>
              <w:snapToGrid w:val="0"/>
              <w:jc w:val="center"/>
              <w:rPr>
                <w:rFonts w:eastAsia="宋体" w:cs="Times New Roman"/>
                <w:b/>
                <w:bCs/>
                <w:color w:val="000000"/>
                <w:sz w:val="22"/>
              </w:rPr>
            </w:pP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08FE3B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落实清洁生产全过程控制数字化示范技术，对喷烤漆过程有组织废气污染治理设施合理启停及运行状态进行智能管理</w:t>
            </w:r>
          </w:p>
        </w:tc>
        <w:tc>
          <w:tcPr>
            <w:tcW w:w="490" w:type="pct"/>
            <w:vMerge w:val="continue"/>
            <w:tcBorders>
              <w:left w:val="single" w:color="000000" w:sz="4" w:space="0"/>
              <w:right w:val="single" w:color="000000" w:sz="4" w:space="0"/>
            </w:tcBorders>
            <w:shd w:val="clear" w:color="auto" w:fill="auto"/>
            <w:vAlign w:val="center"/>
          </w:tcPr>
          <w:p w14:paraId="55F6BA3C">
            <w:pPr>
              <w:widowControl/>
              <w:adjustRightInd w:val="0"/>
              <w:snapToGrid w:val="0"/>
              <w:jc w:val="center"/>
              <w:textAlignment w:val="center"/>
              <w:rPr>
                <w:rFonts w:eastAsia="宋体" w:cs="Times New Roman"/>
                <w:color w:val="000000"/>
                <w:kern w:val="0"/>
                <w:sz w:val="22"/>
                <w:lang w:bidi="ar"/>
              </w:rPr>
            </w:pPr>
          </w:p>
        </w:tc>
      </w:tr>
      <w:tr w14:paraId="6115497B">
        <w:tblPrEx>
          <w:tblCellMar>
            <w:top w:w="0" w:type="dxa"/>
            <w:left w:w="108" w:type="dxa"/>
            <w:bottom w:w="0" w:type="dxa"/>
            <w:right w:w="108" w:type="dxa"/>
          </w:tblCellMar>
        </w:tblPrEx>
        <w:trPr>
          <w:trHeight w:val="138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CD8DED">
            <w:pPr>
              <w:adjustRightInd w:val="0"/>
              <w:snapToGrid w:val="0"/>
              <w:jc w:val="center"/>
              <w:rPr>
                <w:rFonts w:eastAsia="宋体" w:cs="Times New Roman"/>
                <w:color w:val="000000"/>
                <w:sz w:val="22"/>
              </w:rPr>
            </w:pPr>
          </w:p>
        </w:tc>
        <w:tc>
          <w:tcPr>
            <w:tcW w:w="516" w:type="pct"/>
            <w:vMerge w:val="continue"/>
            <w:tcBorders>
              <w:left w:val="single" w:color="000000" w:sz="4" w:space="0"/>
              <w:bottom w:val="single" w:color="000000" w:sz="4" w:space="0"/>
              <w:right w:val="single" w:color="000000" w:sz="4" w:space="0"/>
            </w:tcBorders>
            <w:shd w:val="clear" w:color="auto" w:fill="auto"/>
            <w:vAlign w:val="center"/>
          </w:tcPr>
          <w:p w14:paraId="57F494AB">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DA89DED">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危废管理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3E15F2">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危废仓库配备危废智能计量设备对危废进行智能管理，实现自动打印符合国家标准的危险废物电子标签标志，智能领取危险废物电子标签标志二维码；智能完成入库、出库；自动生成符合《危险废物管理计划和管理台账制定技术导则》（</w:t>
            </w:r>
            <w:r>
              <w:rPr>
                <w:rStyle w:val="50"/>
                <w:rFonts w:eastAsia="宋体"/>
                <w:lang w:bidi="ar"/>
              </w:rPr>
              <w:t>HJ 1259-2022</w:t>
            </w:r>
            <w:r>
              <w:rPr>
                <w:rFonts w:eastAsia="宋体" w:cs="Times New Roman"/>
                <w:color w:val="000000"/>
                <w:kern w:val="0"/>
                <w:sz w:val="22"/>
                <w:lang w:bidi="ar"/>
              </w:rPr>
              <w:t>）要求的电子管理台账，并与国家固废系统实时对接。</w:t>
            </w:r>
          </w:p>
        </w:tc>
        <w:tc>
          <w:tcPr>
            <w:tcW w:w="490" w:type="pct"/>
            <w:vMerge w:val="continue"/>
            <w:tcBorders>
              <w:left w:val="single" w:color="000000" w:sz="4" w:space="0"/>
              <w:bottom w:val="single" w:color="000000" w:sz="4" w:space="0"/>
              <w:right w:val="single" w:color="000000" w:sz="4" w:space="0"/>
            </w:tcBorders>
            <w:shd w:val="clear" w:color="auto" w:fill="auto"/>
            <w:vAlign w:val="center"/>
          </w:tcPr>
          <w:p w14:paraId="04AE8431">
            <w:pPr>
              <w:widowControl/>
              <w:adjustRightInd w:val="0"/>
              <w:snapToGrid w:val="0"/>
              <w:jc w:val="center"/>
              <w:textAlignment w:val="center"/>
              <w:rPr>
                <w:rFonts w:eastAsia="宋体" w:cs="Times New Roman"/>
                <w:color w:val="000000"/>
                <w:kern w:val="0"/>
                <w:sz w:val="22"/>
                <w:lang w:bidi="ar"/>
              </w:rPr>
            </w:pPr>
          </w:p>
        </w:tc>
      </w:tr>
      <w:tr w14:paraId="25AA6F04">
        <w:tblPrEx>
          <w:tblCellMar>
            <w:top w:w="0" w:type="dxa"/>
            <w:left w:w="108" w:type="dxa"/>
            <w:bottom w:w="0" w:type="dxa"/>
            <w:right w:w="108" w:type="dxa"/>
          </w:tblCellMar>
        </w:tblPrEx>
        <w:trPr>
          <w:trHeight w:val="840" w:hRule="atLeast"/>
        </w:trPr>
        <w:tc>
          <w:tcPr>
            <w:tcW w:w="628"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4639D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浙江金湖机电有限公司</w:t>
            </w:r>
          </w:p>
        </w:tc>
        <w:tc>
          <w:tcPr>
            <w:tcW w:w="516" w:type="pct"/>
            <w:vMerge w:val="restart"/>
            <w:tcBorders>
              <w:top w:val="single" w:color="000000" w:sz="4" w:space="0"/>
              <w:left w:val="single" w:color="000000" w:sz="4" w:space="0"/>
              <w:right w:val="single" w:color="000000" w:sz="4" w:space="0"/>
            </w:tcBorders>
            <w:shd w:val="clear" w:color="auto" w:fill="auto"/>
            <w:vAlign w:val="center"/>
          </w:tcPr>
          <w:p w14:paraId="17AB72B2">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III级以下</w:t>
            </w:r>
          </w:p>
          <w:p w14:paraId="0A2D8597">
            <w:pPr>
              <w:adjustRightInd w:val="0"/>
              <w:snapToGrid w:val="0"/>
              <w:rPr>
                <w:rFonts w:cs="Times New Roman"/>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A89E52">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技术工艺与装备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AC3D3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采用以下技术</w:t>
            </w:r>
            <w:r>
              <w:rPr>
                <w:rStyle w:val="50"/>
                <w:rFonts w:eastAsia="宋体"/>
                <w:lang w:bidi="ar"/>
              </w:rPr>
              <w:t>≥1</w:t>
            </w:r>
            <w:r>
              <w:rPr>
                <w:rFonts w:eastAsia="宋体" w:cs="Times New Roman"/>
                <w:color w:val="000000"/>
                <w:kern w:val="0"/>
                <w:sz w:val="22"/>
                <w:lang w:bidi="ar"/>
              </w:rPr>
              <w:t>项：①配备活性炭饱和状态监控的活性炭吸附装置，活性炭饱和提醒后</w:t>
            </w:r>
            <w:r>
              <w:rPr>
                <w:rStyle w:val="50"/>
                <w:rFonts w:eastAsia="宋体"/>
                <w:lang w:bidi="ar"/>
              </w:rPr>
              <w:t>2</w:t>
            </w:r>
            <w:r>
              <w:rPr>
                <w:rFonts w:eastAsia="宋体" w:cs="Times New Roman"/>
                <w:color w:val="000000"/>
                <w:kern w:val="0"/>
                <w:sz w:val="22"/>
                <w:lang w:bidi="ar"/>
              </w:rPr>
              <w:t>日内完成更换</w:t>
            </w:r>
            <w:r>
              <w:rPr>
                <w:rStyle w:val="50"/>
                <w:rFonts w:eastAsia="宋体"/>
                <w:lang w:bidi="ar"/>
              </w:rPr>
              <w:t xml:space="preserve"> </w:t>
            </w:r>
            <w:r>
              <w:rPr>
                <w:rFonts w:eastAsia="宋体" w:cs="Times New Roman"/>
                <w:color w:val="000000"/>
                <w:kern w:val="0"/>
                <w:sz w:val="22"/>
                <w:lang w:bidi="ar"/>
              </w:rPr>
              <w:t>②蓄热式热氧化技术</w:t>
            </w:r>
            <w:r>
              <w:rPr>
                <w:rStyle w:val="50"/>
                <w:rFonts w:eastAsia="宋体"/>
                <w:lang w:bidi="ar"/>
              </w:rPr>
              <w:t xml:space="preserve"> </w:t>
            </w:r>
            <w:r>
              <w:rPr>
                <w:rFonts w:eastAsia="宋体" w:cs="Times New Roman"/>
                <w:color w:val="000000"/>
                <w:kern w:val="0"/>
                <w:sz w:val="22"/>
                <w:lang w:bidi="ar"/>
              </w:rPr>
              <w:t>③蓄热式催化燃烧技术</w:t>
            </w:r>
            <w:r>
              <w:rPr>
                <w:rStyle w:val="50"/>
                <w:rFonts w:eastAsia="宋体"/>
                <w:lang w:bidi="ar"/>
              </w:rPr>
              <w:t xml:space="preserve"> </w:t>
            </w:r>
            <w:r>
              <w:rPr>
                <w:rFonts w:eastAsia="宋体" w:cs="Times New Roman"/>
                <w:color w:val="000000"/>
                <w:kern w:val="0"/>
                <w:sz w:val="22"/>
                <w:lang w:bidi="ar"/>
              </w:rPr>
              <w:t>④活性炭吸附脱附</w:t>
            </w:r>
            <w:r>
              <w:rPr>
                <w:rStyle w:val="50"/>
                <w:rFonts w:eastAsia="宋体"/>
                <w:lang w:bidi="ar"/>
              </w:rPr>
              <w:t>+</w:t>
            </w:r>
            <w:r>
              <w:rPr>
                <w:rFonts w:eastAsia="宋体" w:cs="Times New Roman"/>
                <w:color w:val="000000"/>
                <w:kern w:val="0"/>
                <w:sz w:val="22"/>
                <w:lang w:bidi="ar"/>
              </w:rPr>
              <w:t>蓄热式催化燃烧技术</w:t>
            </w:r>
          </w:p>
        </w:tc>
        <w:tc>
          <w:tcPr>
            <w:tcW w:w="490" w:type="pct"/>
            <w:vMerge w:val="restart"/>
            <w:tcBorders>
              <w:top w:val="single" w:color="000000" w:sz="4" w:space="0"/>
              <w:left w:val="single" w:color="000000" w:sz="4" w:space="0"/>
              <w:right w:val="single" w:color="000000" w:sz="4" w:space="0"/>
            </w:tcBorders>
            <w:shd w:val="clear" w:color="auto" w:fill="auto"/>
            <w:vAlign w:val="center"/>
          </w:tcPr>
          <w:p w14:paraId="1D7189CA">
            <w:pPr>
              <w:widowControl/>
              <w:adjustRightInd w:val="0"/>
              <w:snapToGrid w:val="0"/>
              <w:jc w:val="center"/>
              <w:textAlignment w:val="center"/>
              <w:rPr>
                <w:rFonts w:eastAsia="宋体" w:cs="Times New Roman"/>
                <w:color w:val="000000"/>
                <w:kern w:val="0"/>
                <w:sz w:val="22"/>
                <w:lang w:bidi="ar"/>
              </w:rPr>
            </w:pPr>
            <w:r>
              <w:rPr>
                <w:rFonts w:eastAsia="宋体" w:cs="Times New Roman"/>
                <w:b/>
                <w:bCs/>
                <w:color w:val="000000"/>
                <w:kern w:val="0"/>
                <w:sz w:val="22"/>
                <w:lang w:bidi="ar"/>
              </w:rPr>
              <w:t>III级</w:t>
            </w:r>
          </w:p>
        </w:tc>
      </w:tr>
      <w:tr w14:paraId="252E052F">
        <w:tblPrEx>
          <w:tblCellMar>
            <w:top w:w="0" w:type="dxa"/>
            <w:left w:w="108" w:type="dxa"/>
            <w:bottom w:w="0" w:type="dxa"/>
            <w:right w:w="108" w:type="dxa"/>
          </w:tblCellMar>
        </w:tblPrEx>
        <w:trPr>
          <w:trHeight w:val="84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161D60">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3304ECA3">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A8DB92">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计量器具配备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50721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企业总厂区配备符合《用能单位能源计量器具配备和管理通则》（</w:t>
            </w:r>
            <w:r>
              <w:rPr>
                <w:rStyle w:val="50"/>
                <w:rFonts w:eastAsia="宋体"/>
                <w:lang w:bidi="ar"/>
              </w:rPr>
              <w:t>GB 17167</w:t>
            </w:r>
            <w:r>
              <w:rPr>
                <w:rFonts w:eastAsia="宋体" w:cs="Times New Roman"/>
                <w:color w:val="000000"/>
                <w:kern w:val="0"/>
                <w:sz w:val="22"/>
                <w:lang w:bidi="ar"/>
              </w:rPr>
              <w:t>）规定的能源计量器具；企业洗车工序配备符合《用水单位水计量器具配备和管理通则》（</w:t>
            </w:r>
            <w:r>
              <w:rPr>
                <w:rStyle w:val="50"/>
                <w:rFonts w:eastAsia="宋体"/>
                <w:lang w:bidi="ar"/>
              </w:rPr>
              <w:t>GB 24789</w:t>
            </w:r>
            <w:r>
              <w:rPr>
                <w:rFonts w:eastAsia="宋体" w:cs="Times New Roman"/>
                <w:color w:val="000000"/>
                <w:kern w:val="0"/>
                <w:sz w:val="22"/>
                <w:lang w:bidi="ar"/>
              </w:rPr>
              <w:t>）规定的水计量器具。</w:t>
            </w:r>
          </w:p>
        </w:tc>
        <w:tc>
          <w:tcPr>
            <w:tcW w:w="490" w:type="pct"/>
            <w:vMerge w:val="continue"/>
            <w:tcBorders>
              <w:left w:val="single" w:color="000000" w:sz="4" w:space="0"/>
              <w:right w:val="single" w:color="000000" w:sz="4" w:space="0"/>
            </w:tcBorders>
            <w:shd w:val="clear" w:color="auto" w:fill="auto"/>
            <w:vAlign w:val="center"/>
          </w:tcPr>
          <w:p w14:paraId="6C56DEAB">
            <w:pPr>
              <w:widowControl/>
              <w:adjustRightInd w:val="0"/>
              <w:snapToGrid w:val="0"/>
              <w:jc w:val="center"/>
              <w:textAlignment w:val="center"/>
              <w:rPr>
                <w:rFonts w:eastAsia="宋体" w:cs="Times New Roman"/>
                <w:color w:val="000000"/>
                <w:kern w:val="0"/>
                <w:sz w:val="22"/>
                <w:lang w:bidi="ar"/>
              </w:rPr>
            </w:pPr>
          </w:p>
        </w:tc>
      </w:tr>
      <w:tr w14:paraId="13FC42A3">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849C70">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16477217">
            <w:pPr>
              <w:widowControl/>
              <w:adjustRightInd w:val="0"/>
              <w:snapToGrid w:val="0"/>
              <w:jc w:val="center"/>
              <w:textAlignment w:val="center"/>
              <w:rPr>
                <w:rFonts w:eastAsia="宋体" w:cs="Times New Roman"/>
                <w:b/>
                <w:bCs/>
                <w:color w:val="000000"/>
                <w:kern w:val="0"/>
                <w:sz w:val="22"/>
                <w:lang w:bidi="ar"/>
              </w:rPr>
            </w:pPr>
          </w:p>
        </w:tc>
        <w:tc>
          <w:tcPr>
            <w:tcW w:w="79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0DEF4F57">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喷烤漆过程废气排放智能管理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A44256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落实清洁生产全过程控制数字化示范技术，对喷烤漆过程废气无组织排放进行智能管理</w:t>
            </w:r>
          </w:p>
        </w:tc>
        <w:tc>
          <w:tcPr>
            <w:tcW w:w="490" w:type="pct"/>
            <w:vMerge w:val="continue"/>
            <w:tcBorders>
              <w:left w:val="single" w:color="000000" w:sz="4" w:space="0"/>
              <w:right w:val="single" w:color="000000" w:sz="4" w:space="0"/>
            </w:tcBorders>
            <w:shd w:val="clear" w:color="auto" w:fill="auto"/>
            <w:vAlign w:val="center"/>
          </w:tcPr>
          <w:p w14:paraId="6C2C7D84">
            <w:pPr>
              <w:widowControl/>
              <w:adjustRightInd w:val="0"/>
              <w:snapToGrid w:val="0"/>
              <w:jc w:val="center"/>
              <w:textAlignment w:val="center"/>
              <w:rPr>
                <w:rFonts w:eastAsia="宋体" w:cs="Times New Roman"/>
                <w:color w:val="000000"/>
                <w:kern w:val="0"/>
                <w:sz w:val="22"/>
                <w:lang w:bidi="ar"/>
              </w:rPr>
            </w:pPr>
          </w:p>
        </w:tc>
      </w:tr>
      <w:tr w14:paraId="013171D9">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71BEBA">
            <w:pPr>
              <w:adjustRightInd w:val="0"/>
              <w:snapToGrid w:val="0"/>
              <w:jc w:val="center"/>
              <w:rPr>
                <w:rFonts w:eastAsia="宋体" w:cs="Times New Roman"/>
                <w:color w:val="000000"/>
                <w:sz w:val="22"/>
              </w:rPr>
            </w:pPr>
          </w:p>
        </w:tc>
        <w:tc>
          <w:tcPr>
            <w:tcW w:w="516" w:type="pct"/>
            <w:vMerge w:val="continue"/>
            <w:tcBorders>
              <w:left w:val="single" w:color="000000" w:sz="4" w:space="0"/>
              <w:bottom w:val="single" w:color="000000" w:sz="4" w:space="0"/>
              <w:right w:val="single" w:color="000000" w:sz="4" w:space="0"/>
            </w:tcBorders>
            <w:shd w:val="clear" w:color="auto" w:fill="auto"/>
            <w:vAlign w:val="center"/>
          </w:tcPr>
          <w:p w14:paraId="7EDF220E">
            <w:pPr>
              <w:adjustRightInd w:val="0"/>
              <w:snapToGrid w:val="0"/>
              <w:jc w:val="center"/>
              <w:rPr>
                <w:rFonts w:eastAsia="宋体" w:cs="Times New Roman"/>
                <w:b/>
                <w:bCs/>
                <w:color w:val="000000"/>
                <w:sz w:val="22"/>
              </w:rPr>
            </w:pPr>
          </w:p>
        </w:tc>
        <w:tc>
          <w:tcPr>
            <w:tcW w:w="79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CC205FE">
            <w:pPr>
              <w:adjustRightInd w:val="0"/>
              <w:snapToGrid w:val="0"/>
              <w:jc w:val="center"/>
              <w:rPr>
                <w:rFonts w:eastAsia="宋体" w:cs="Times New Roman"/>
                <w:b/>
                <w:bCs/>
                <w:color w:val="000000"/>
                <w:sz w:val="22"/>
              </w:rPr>
            </w:pP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30E11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落实清洁生产全过程控制数字化示范技术，对喷烤漆过程有组织废气污染治理设施合理启停及运行状态进行智能管理</w:t>
            </w:r>
          </w:p>
        </w:tc>
        <w:tc>
          <w:tcPr>
            <w:tcW w:w="490" w:type="pct"/>
            <w:vMerge w:val="continue"/>
            <w:tcBorders>
              <w:left w:val="single" w:color="000000" w:sz="4" w:space="0"/>
              <w:bottom w:val="single" w:color="000000" w:sz="4" w:space="0"/>
              <w:right w:val="single" w:color="000000" w:sz="4" w:space="0"/>
            </w:tcBorders>
            <w:shd w:val="clear" w:color="auto" w:fill="auto"/>
            <w:vAlign w:val="center"/>
          </w:tcPr>
          <w:p w14:paraId="1D90D0D1">
            <w:pPr>
              <w:widowControl/>
              <w:adjustRightInd w:val="0"/>
              <w:snapToGrid w:val="0"/>
              <w:jc w:val="center"/>
              <w:textAlignment w:val="center"/>
              <w:rPr>
                <w:rFonts w:eastAsia="宋体" w:cs="Times New Roman"/>
                <w:color w:val="000000"/>
                <w:kern w:val="0"/>
                <w:sz w:val="22"/>
                <w:lang w:bidi="ar"/>
              </w:rPr>
            </w:pPr>
          </w:p>
        </w:tc>
      </w:tr>
      <w:tr w14:paraId="0C8C313B">
        <w:tblPrEx>
          <w:tblCellMar>
            <w:top w:w="0" w:type="dxa"/>
            <w:left w:w="108" w:type="dxa"/>
            <w:bottom w:w="0" w:type="dxa"/>
            <w:right w:w="108" w:type="dxa"/>
          </w:tblCellMar>
        </w:tblPrEx>
        <w:trPr>
          <w:trHeight w:val="840" w:hRule="atLeast"/>
        </w:trPr>
        <w:tc>
          <w:tcPr>
            <w:tcW w:w="628"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69414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杭州德奥汽车有限公司</w:t>
            </w:r>
          </w:p>
        </w:tc>
        <w:tc>
          <w:tcPr>
            <w:tcW w:w="516" w:type="pct"/>
            <w:vMerge w:val="restart"/>
            <w:tcBorders>
              <w:top w:val="single" w:color="000000" w:sz="4" w:space="0"/>
              <w:left w:val="single" w:color="000000" w:sz="4" w:space="0"/>
              <w:right w:val="single" w:color="000000" w:sz="4" w:space="0"/>
            </w:tcBorders>
            <w:shd w:val="clear" w:color="auto" w:fill="auto"/>
            <w:noWrap/>
            <w:vAlign w:val="center"/>
          </w:tcPr>
          <w:p w14:paraId="29FEFDAC">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III级以下</w:t>
            </w:r>
          </w:p>
          <w:p w14:paraId="5F1A6CD8">
            <w:pPr>
              <w:adjustRightInd w:val="0"/>
              <w:snapToGrid w:val="0"/>
              <w:rPr>
                <w:rFonts w:cs="Times New Roman"/>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B2DDFE">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技术工艺与装备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120CB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采用以下技术</w:t>
            </w:r>
            <w:r>
              <w:rPr>
                <w:rStyle w:val="50"/>
                <w:rFonts w:eastAsia="宋体"/>
                <w:lang w:bidi="ar"/>
              </w:rPr>
              <w:t>≥1</w:t>
            </w:r>
            <w:r>
              <w:rPr>
                <w:rFonts w:eastAsia="宋体" w:cs="Times New Roman"/>
                <w:color w:val="000000"/>
                <w:kern w:val="0"/>
                <w:sz w:val="22"/>
                <w:lang w:bidi="ar"/>
              </w:rPr>
              <w:t>项：①配备活性炭饱和状态监控的活性炭吸附装置，活性炭饱和提醒后</w:t>
            </w:r>
            <w:r>
              <w:rPr>
                <w:rStyle w:val="50"/>
                <w:rFonts w:eastAsia="宋体"/>
                <w:lang w:bidi="ar"/>
              </w:rPr>
              <w:t>2</w:t>
            </w:r>
            <w:r>
              <w:rPr>
                <w:rFonts w:eastAsia="宋体" w:cs="Times New Roman"/>
                <w:color w:val="000000"/>
                <w:kern w:val="0"/>
                <w:sz w:val="22"/>
                <w:lang w:bidi="ar"/>
              </w:rPr>
              <w:t>日内完成更换</w:t>
            </w:r>
            <w:r>
              <w:rPr>
                <w:rStyle w:val="50"/>
                <w:rFonts w:eastAsia="宋体"/>
                <w:lang w:bidi="ar"/>
              </w:rPr>
              <w:t xml:space="preserve"> </w:t>
            </w:r>
            <w:r>
              <w:rPr>
                <w:rFonts w:eastAsia="宋体" w:cs="Times New Roman"/>
                <w:color w:val="000000"/>
                <w:kern w:val="0"/>
                <w:sz w:val="22"/>
                <w:lang w:bidi="ar"/>
              </w:rPr>
              <w:t>②蓄热式热氧化技术</w:t>
            </w:r>
            <w:r>
              <w:rPr>
                <w:rStyle w:val="50"/>
                <w:rFonts w:eastAsia="宋体"/>
                <w:lang w:bidi="ar"/>
              </w:rPr>
              <w:t xml:space="preserve"> </w:t>
            </w:r>
            <w:r>
              <w:rPr>
                <w:rFonts w:eastAsia="宋体" w:cs="Times New Roman"/>
                <w:color w:val="000000"/>
                <w:kern w:val="0"/>
                <w:sz w:val="22"/>
                <w:lang w:bidi="ar"/>
              </w:rPr>
              <w:t>③蓄热式催化燃烧技术</w:t>
            </w:r>
            <w:r>
              <w:rPr>
                <w:rStyle w:val="50"/>
                <w:rFonts w:eastAsia="宋体"/>
                <w:lang w:bidi="ar"/>
              </w:rPr>
              <w:t xml:space="preserve"> </w:t>
            </w:r>
            <w:r>
              <w:rPr>
                <w:rFonts w:eastAsia="宋体" w:cs="Times New Roman"/>
                <w:color w:val="000000"/>
                <w:kern w:val="0"/>
                <w:sz w:val="22"/>
                <w:lang w:bidi="ar"/>
              </w:rPr>
              <w:t>④活性炭吸附脱附</w:t>
            </w:r>
            <w:r>
              <w:rPr>
                <w:rStyle w:val="50"/>
                <w:rFonts w:eastAsia="宋体"/>
                <w:lang w:bidi="ar"/>
              </w:rPr>
              <w:t>+</w:t>
            </w:r>
            <w:r>
              <w:rPr>
                <w:rFonts w:eastAsia="宋体" w:cs="Times New Roman"/>
                <w:color w:val="000000"/>
                <w:kern w:val="0"/>
                <w:sz w:val="22"/>
                <w:lang w:bidi="ar"/>
              </w:rPr>
              <w:t>蓄热式催化燃烧技术</w:t>
            </w:r>
          </w:p>
        </w:tc>
        <w:tc>
          <w:tcPr>
            <w:tcW w:w="490" w:type="pct"/>
            <w:vMerge w:val="restart"/>
            <w:tcBorders>
              <w:top w:val="single" w:color="000000" w:sz="4" w:space="0"/>
              <w:left w:val="single" w:color="000000" w:sz="4" w:space="0"/>
              <w:right w:val="single" w:color="000000" w:sz="4" w:space="0"/>
            </w:tcBorders>
            <w:shd w:val="clear" w:color="auto" w:fill="auto"/>
            <w:vAlign w:val="center"/>
          </w:tcPr>
          <w:p w14:paraId="762E0181">
            <w:pPr>
              <w:widowControl/>
              <w:adjustRightInd w:val="0"/>
              <w:snapToGrid w:val="0"/>
              <w:jc w:val="center"/>
              <w:textAlignment w:val="center"/>
              <w:rPr>
                <w:rFonts w:eastAsia="宋体" w:cs="Times New Roman"/>
                <w:color w:val="000000"/>
                <w:kern w:val="0"/>
                <w:sz w:val="22"/>
                <w:lang w:bidi="ar"/>
              </w:rPr>
            </w:pPr>
            <w:r>
              <w:rPr>
                <w:rFonts w:eastAsia="宋体" w:cs="Times New Roman"/>
                <w:b/>
                <w:bCs/>
                <w:color w:val="000000"/>
                <w:kern w:val="0"/>
                <w:sz w:val="22"/>
                <w:lang w:bidi="ar"/>
              </w:rPr>
              <w:t>III级</w:t>
            </w:r>
          </w:p>
        </w:tc>
      </w:tr>
      <w:tr w14:paraId="1265FB0A">
        <w:tblPrEx>
          <w:tblCellMar>
            <w:top w:w="0" w:type="dxa"/>
            <w:left w:w="108" w:type="dxa"/>
            <w:bottom w:w="0" w:type="dxa"/>
            <w:right w:w="108" w:type="dxa"/>
          </w:tblCellMar>
        </w:tblPrEx>
        <w:trPr>
          <w:trHeight w:val="84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F57943">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noWrap/>
            <w:vAlign w:val="center"/>
          </w:tcPr>
          <w:p w14:paraId="21349B1E">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C14D79">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计量器具配备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DABD4A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企业总厂区配备符合《用能单位能源计量器具配备和管理通则》（</w:t>
            </w:r>
            <w:r>
              <w:rPr>
                <w:rStyle w:val="50"/>
                <w:rFonts w:eastAsia="宋体"/>
                <w:lang w:bidi="ar"/>
              </w:rPr>
              <w:t>GB 17167</w:t>
            </w:r>
            <w:r>
              <w:rPr>
                <w:rFonts w:eastAsia="宋体" w:cs="Times New Roman"/>
                <w:color w:val="000000"/>
                <w:kern w:val="0"/>
                <w:sz w:val="22"/>
                <w:lang w:bidi="ar"/>
              </w:rPr>
              <w:t>）规定的能源计量器具；企业洗车工序配备符合《用水单位水计量器具配备和管理通则》（</w:t>
            </w:r>
            <w:r>
              <w:rPr>
                <w:rStyle w:val="50"/>
                <w:rFonts w:eastAsia="宋体"/>
                <w:lang w:bidi="ar"/>
              </w:rPr>
              <w:t>GB 24789</w:t>
            </w:r>
            <w:r>
              <w:rPr>
                <w:rFonts w:eastAsia="宋体" w:cs="Times New Roman"/>
                <w:color w:val="000000"/>
                <w:kern w:val="0"/>
                <w:sz w:val="22"/>
                <w:lang w:bidi="ar"/>
              </w:rPr>
              <w:t>）规定的水计量器具。</w:t>
            </w:r>
          </w:p>
        </w:tc>
        <w:tc>
          <w:tcPr>
            <w:tcW w:w="490" w:type="pct"/>
            <w:vMerge w:val="continue"/>
            <w:tcBorders>
              <w:left w:val="single" w:color="000000" w:sz="4" w:space="0"/>
              <w:right w:val="single" w:color="000000" w:sz="4" w:space="0"/>
            </w:tcBorders>
            <w:shd w:val="clear" w:color="auto" w:fill="auto"/>
            <w:vAlign w:val="center"/>
          </w:tcPr>
          <w:p w14:paraId="24146D0F">
            <w:pPr>
              <w:widowControl/>
              <w:adjustRightInd w:val="0"/>
              <w:snapToGrid w:val="0"/>
              <w:jc w:val="center"/>
              <w:textAlignment w:val="center"/>
              <w:rPr>
                <w:rFonts w:eastAsia="宋体" w:cs="Times New Roman"/>
                <w:color w:val="000000"/>
                <w:kern w:val="0"/>
                <w:sz w:val="22"/>
                <w:lang w:bidi="ar"/>
              </w:rPr>
            </w:pPr>
          </w:p>
        </w:tc>
      </w:tr>
      <w:tr w14:paraId="6C4FCA3C">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F411E2">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noWrap/>
            <w:vAlign w:val="center"/>
          </w:tcPr>
          <w:p w14:paraId="45E892AA">
            <w:pPr>
              <w:widowControl/>
              <w:adjustRightInd w:val="0"/>
              <w:snapToGrid w:val="0"/>
              <w:jc w:val="center"/>
              <w:textAlignment w:val="center"/>
              <w:rPr>
                <w:rFonts w:eastAsia="宋体" w:cs="Times New Roman"/>
                <w:b/>
                <w:bCs/>
                <w:color w:val="000000"/>
                <w:kern w:val="0"/>
                <w:sz w:val="22"/>
                <w:lang w:bidi="ar"/>
              </w:rPr>
            </w:pPr>
          </w:p>
        </w:tc>
        <w:tc>
          <w:tcPr>
            <w:tcW w:w="79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5B6187">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喷烤漆过程废气排放智能管理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5654AD">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落实清洁生产全过程控制数字化示范技术，对喷烤漆过程废气无组织排放进行智能管理</w:t>
            </w:r>
          </w:p>
        </w:tc>
        <w:tc>
          <w:tcPr>
            <w:tcW w:w="490" w:type="pct"/>
            <w:vMerge w:val="continue"/>
            <w:tcBorders>
              <w:left w:val="single" w:color="000000" w:sz="4" w:space="0"/>
              <w:right w:val="single" w:color="000000" w:sz="4" w:space="0"/>
            </w:tcBorders>
            <w:shd w:val="clear" w:color="auto" w:fill="auto"/>
            <w:vAlign w:val="center"/>
          </w:tcPr>
          <w:p w14:paraId="482F8824">
            <w:pPr>
              <w:widowControl/>
              <w:adjustRightInd w:val="0"/>
              <w:snapToGrid w:val="0"/>
              <w:jc w:val="center"/>
              <w:textAlignment w:val="center"/>
              <w:rPr>
                <w:rFonts w:eastAsia="宋体" w:cs="Times New Roman"/>
                <w:color w:val="000000"/>
                <w:kern w:val="0"/>
                <w:sz w:val="22"/>
                <w:lang w:bidi="ar"/>
              </w:rPr>
            </w:pPr>
          </w:p>
        </w:tc>
      </w:tr>
      <w:tr w14:paraId="7DB781AE">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06F61B">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noWrap/>
            <w:vAlign w:val="center"/>
          </w:tcPr>
          <w:p w14:paraId="7946496F">
            <w:pPr>
              <w:adjustRightInd w:val="0"/>
              <w:snapToGrid w:val="0"/>
              <w:jc w:val="center"/>
              <w:rPr>
                <w:rFonts w:eastAsia="宋体" w:cs="Times New Roman"/>
                <w:b/>
                <w:bCs/>
                <w:color w:val="000000"/>
                <w:sz w:val="22"/>
              </w:rPr>
            </w:pPr>
          </w:p>
        </w:tc>
        <w:tc>
          <w:tcPr>
            <w:tcW w:w="79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7F09A3">
            <w:pPr>
              <w:adjustRightInd w:val="0"/>
              <w:snapToGrid w:val="0"/>
              <w:jc w:val="center"/>
              <w:rPr>
                <w:rFonts w:eastAsia="宋体" w:cs="Times New Roman"/>
                <w:b/>
                <w:bCs/>
                <w:color w:val="000000"/>
                <w:sz w:val="22"/>
              </w:rPr>
            </w:pP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924E2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落实清洁生产全过程控制数字化示范技术，对喷烤漆过程有组织废气污染治理设施合理启停及运行状态进行智能管理</w:t>
            </w:r>
          </w:p>
        </w:tc>
        <w:tc>
          <w:tcPr>
            <w:tcW w:w="490" w:type="pct"/>
            <w:vMerge w:val="continue"/>
            <w:tcBorders>
              <w:left w:val="single" w:color="000000" w:sz="4" w:space="0"/>
              <w:right w:val="single" w:color="000000" w:sz="4" w:space="0"/>
            </w:tcBorders>
            <w:shd w:val="clear" w:color="auto" w:fill="auto"/>
            <w:vAlign w:val="center"/>
          </w:tcPr>
          <w:p w14:paraId="0E1D5EC2">
            <w:pPr>
              <w:widowControl/>
              <w:adjustRightInd w:val="0"/>
              <w:snapToGrid w:val="0"/>
              <w:jc w:val="center"/>
              <w:textAlignment w:val="center"/>
              <w:rPr>
                <w:rFonts w:eastAsia="宋体" w:cs="Times New Roman"/>
                <w:color w:val="000000"/>
                <w:kern w:val="0"/>
                <w:sz w:val="22"/>
                <w:lang w:bidi="ar"/>
              </w:rPr>
            </w:pPr>
          </w:p>
        </w:tc>
      </w:tr>
      <w:tr w14:paraId="682F3F83">
        <w:tblPrEx>
          <w:tblCellMar>
            <w:top w:w="0" w:type="dxa"/>
            <w:left w:w="108" w:type="dxa"/>
            <w:bottom w:w="0" w:type="dxa"/>
            <w:right w:w="108" w:type="dxa"/>
          </w:tblCellMar>
        </w:tblPrEx>
        <w:trPr>
          <w:trHeight w:val="138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6964A0">
            <w:pPr>
              <w:adjustRightInd w:val="0"/>
              <w:snapToGrid w:val="0"/>
              <w:jc w:val="center"/>
              <w:rPr>
                <w:rFonts w:eastAsia="宋体" w:cs="Times New Roman"/>
                <w:color w:val="000000"/>
                <w:sz w:val="22"/>
              </w:rPr>
            </w:pPr>
          </w:p>
        </w:tc>
        <w:tc>
          <w:tcPr>
            <w:tcW w:w="516" w:type="pct"/>
            <w:vMerge w:val="continue"/>
            <w:tcBorders>
              <w:left w:val="single" w:color="000000" w:sz="4" w:space="0"/>
              <w:bottom w:val="single" w:color="000000" w:sz="4" w:space="0"/>
              <w:right w:val="single" w:color="000000" w:sz="4" w:space="0"/>
            </w:tcBorders>
            <w:shd w:val="clear" w:color="auto" w:fill="auto"/>
            <w:noWrap/>
            <w:vAlign w:val="center"/>
          </w:tcPr>
          <w:p w14:paraId="27BD8B8C">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63FB56">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危废管理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ACA8ED">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危废仓库配备危废智能计量设备对危废进行智能管理，实现自动打印符合国家标准的危险废物电子标签标志，智能领取危险废物电子标签标志二维码；智能完成入库、出库；自动生成符合《危险废物管理计划和管理台账制定技术导则》（</w:t>
            </w:r>
            <w:r>
              <w:rPr>
                <w:rStyle w:val="50"/>
                <w:rFonts w:eastAsia="宋体"/>
                <w:lang w:bidi="ar"/>
              </w:rPr>
              <w:t>HJ 1259-2022</w:t>
            </w:r>
            <w:r>
              <w:rPr>
                <w:rFonts w:eastAsia="宋体" w:cs="Times New Roman"/>
                <w:color w:val="000000"/>
                <w:kern w:val="0"/>
                <w:sz w:val="22"/>
                <w:lang w:bidi="ar"/>
              </w:rPr>
              <w:t>）要求的电子管理台账，并与国家固废系统实时对接。</w:t>
            </w:r>
          </w:p>
        </w:tc>
        <w:tc>
          <w:tcPr>
            <w:tcW w:w="490" w:type="pct"/>
            <w:vMerge w:val="continue"/>
            <w:tcBorders>
              <w:left w:val="single" w:color="000000" w:sz="4" w:space="0"/>
              <w:bottom w:val="single" w:color="000000" w:sz="4" w:space="0"/>
              <w:right w:val="single" w:color="000000" w:sz="4" w:space="0"/>
            </w:tcBorders>
            <w:shd w:val="clear" w:color="auto" w:fill="auto"/>
            <w:vAlign w:val="center"/>
          </w:tcPr>
          <w:p w14:paraId="456F85D3">
            <w:pPr>
              <w:widowControl/>
              <w:adjustRightInd w:val="0"/>
              <w:snapToGrid w:val="0"/>
              <w:jc w:val="center"/>
              <w:textAlignment w:val="center"/>
              <w:rPr>
                <w:rFonts w:eastAsia="宋体" w:cs="Times New Roman"/>
                <w:color w:val="000000"/>
                <w:kern w:val="0"/>
                <w:sz w:val="22"/>
                <w:lang w:bidi="ar"/>
              </w:rPr>
            </w:pPr>
          </w:p>
        </w:tc>
      </w:tr>
      <w:tr w14:paraId="445D2042">
        <w:tblPrEx>
          <w:tblCellMar>
            <w:top w:w="0" w:type="dxa"/>
            <w:left w:w="108" w:type="dxa"/>
            <w:bottom w:w="0" w:type="dxa"/>
            <w:right w:w="108" w:type="dxa"/>
          </w:tblCellMar>
        </w:tblPrEx>
        <w:trPr>
          <w:trHeight w:val="840" w:hRule="atLeast"/>
        </w:trPr>
        <w:tc>
          <w:tcPr>
            <w:tcW w:w="628"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3E5E7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物产中大元通新能源汽车服务连锁（浙江）有限公司</w:t>
            </w:r>
          </w:p>
        </w:tc>
        <w:tc>
          <w:tcPr>
            <w:tcW w:w="516" w:type="pct"/>
            <w:vMerge w:val="restart"/>
            <w:tcBorders>
              <w:top w:val="single" w:color="000000" w:sz="4" w:space="0"/>
              <w:left w:val="single" w:color="000000" w:sz="4" w:space="0"/>
              <w:right w:val="single" w:color="000000" w:sz="4" w:space="0"/>
            </w:tcBorders>
            <w:shd w:val="clear" w:color="auto" w:fill="auto"/>
            <w:vAlign w:val="center"/>
          </w:tcPr>
          <w:p w14:paraId="067307F0">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III级以下</w:t>
            </w:r>
          </w:p>
          <w:p w14:paraId="10F16655">
            <w:pPr>
              <w:adjustRightInd w:val="0"/>
              <w:snapToGrid w:val="0"/>
              <w:rPr>
                <w:rFonts w:cs="Times New Roman"/>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3C1084">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计量器具配备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B6A37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企业总厂区配备符合《用能单位能源计量器具配备和管理通则》（</w:t>
            </w:r>
            <w:r>
              <w:rPr>
                <w:rStyle w:val="50"/>
                <w:rFonts w:eastAsia="宋体"/>
                <w:lang w:bidi="ar"/>
              </w:rPr>
              <w:t>GB 17167</w:t>
            </w:r>
            <w:r>
              <w:rPr>
                <w:rFonts w:eastAsia="宋体" w:cs="Times New Roman"/>
                <w:color w:val="000000"/>
                <w:kern w:val="0"/>
                <w:sz w:val="22"/>
                <w:lang w:bidi="ar"/>
              </w:rPr>
              <w:t>）规定的能源计量器具；企业洗车工序配备符合《用水单位水计量器具配备和管理通则》（</w:t>
            </w:r>
            <w:r>
              <w:rPr>
                <w:rStyle w:val="50"/>
                <w:rFonts w:eastAsia="宋体"/>
                <w:lang w:bidi="ar"/>
              </w:rPr>
              <w:t>GB 24789</w:t>
            </w:r>
            <w:r>
              <w:rPr>
                <w:rFonts w:eastAsia="宋体" w:cs="Times New Roman"/>
                <w:color w:val="000000"/>
                <w:kern w:val="0"/>
                <w:sz w:val="22"/>
                <w:lang w:bidi="ar"/>
              </w:rPr>
              <w:t>）规定的水计量器具。</w:t>
            </w:r>
          </w:p>
        </w:tc>
        <w:tc>
          <w:tcPr>
            <w:tcW w:w="490" w:type="pct"/>
            <w:vMerge w:val="restart"/>
            <w:tcBorders>
              <w:top w:val="single" w:color="000000" w:sz="4" w:space="0"/>
              <w:left w:val="single" w:color="000000" w:sz="4" w:space="0"/>
              <w:right w:val="single" w:color="000000" w:sz="4" w:space="0"/>
            </w:tcBorders>
            <w:shd w:val="clear" w:color="auto" w:fill="auto"/>
            <w:vAlign w:val="center"/>
          </w:tcPr>
          <w:p w14:paraId="0C7F713F">
            <w:pPr>
              <w:widowControl/>
              <w:adjustRightInd w:val="0"/>
              <w:snapToGrid w:val="0"/>
              <w:jc w:val="center"/>
              <w:textAlignment w:val="center"/>
              <w:rPr>
                <w:rFonts w:eastAsia="宋体" w:cs="Times New Roman"/>
                <w:color w:val="000000"/>
                <w:kern w:val="0"/>
                <w:sz w:val="22"/>
                <w:lang w:bidi="ar"/>
              </w:rPr>
            </w:pPr>
            <w:r>
              <w:rPr>
                <w:rFonts w:eastAsia="宋体" w:cs="Times New Roman"/>
                <w:b/>
                <w:bCs/>
                <w:color w:val="000000"/>
                <w:kern w:val="0"/>
                <w:sz w:val="22"/>
                <w:lang w:bidi="ar"/>
              </w:rPr>
              <w:t>III级</w:t>
            </w:r>
          </w:p>
        </w:tc>
      </w:tr>
      <w:tr w14:paraId="67F60230">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1D154D">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48C14B68">
            <w:pPr>
              <w:widowControl/>
              <w:adjustRightInd w:val="0"/>
              <w:snapToGrid w:val="0"/>
              <w:jc w:val="center"/>
              <w:textAlignment w:val="center"/>
              <w:rPr>
                <w:rFonts w:eastAsia="宋体" w:cs="Times New Roman"/>
                <w:b/>
                <w:bCs/>
                <w:color w:val="000000"/>
                <w:kern w:val="0"/>
                <w:sz w:val="22"/>
                <w:lang w:bidi="ar"/>
              </w:rPr>
            </w:pPr>
          </w:p>
        </w:tc>
        <w:tc>
          <w:tcPr>
            <w:tcW w:w="79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57C7DDC9">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喷烤漆过程废气排放智能管理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17E6C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落实清洁生产全过程控制数字化示范技术，对喷烤漆过程废气无组织排放进行智能管理</w:t>
            </w:r>
          </w:p>
        </w:tc>
        <w:tc>
          <w:tcPr>
            <w:tcW w:w="490" w:type="pct"/>
            <w:vMerge w:val="continue"/>
            <w:tcBorders>
              <w:left w:val="single" w:color="000000" w:sz="4" w:space="0"/>
              <w:right w:val="single" w:color="000000" w:sz="4" w:space="0"/>
            </w:tcBorders>
            <w:shd w:val="clear" w:color="auto" w:fill="auto"/>
            <w:vAlign w:val="center"/>
          </w:tcPr>
          <w:p w14:paraId="7DCFEF1F">
            <w:pPr>
              <w:widowControl/>
              <w:adjustRightInd w:val="0"/>
              <w:snapToGrid w:val="0"/>
              <w:jc w:val="center"/>
              <w:textAlignment w:val="center"/>
              <w:rPr>
                <w:rFonts w:eastAsia="宋体" w:cs="Times New Roman"/>
                <w:color w:val="000000"/>
                <w:kern w:val="0"/>
                <w:sz w:val="22"/>
                <w:lang w:bidi="ar"/>
              </w:rPr>
            </w:pPr>
          </w:p>
        </w:tc>
      </w:tr>
      <w:tr w14:paraId="7CD835E6">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54C123">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4800B2D7">
            <w:pPr>
              <w:adjustRightInd w:val="0"/>
              <w:snapToGrid w:val="0"/>
              <w:jc w:val="center"/>
              <w:rPr>
                <w:rFonts w:eastAsia="宋体" w:cs="Times New Roman"/>
                <w:b/>
                <w:bCs/>
                <w:color w:val="000000"/>
                <w:sz w:val="22"/>
              </w:rPr>
            </w:pPr>
          </w:p>
        </w:tc>
        <w:tc>
          <w:tcPr>
            <w:tcW w:w="79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C4A8FC9">
            <w:pPr>
              <w:adjustRightInd w:val="0"/>
              <w:snapToGrid w:val="0"/>
              <w:jc w:val="center"/>
              <w:rPr>
                <w:rFonts w:eastAsia="宋体" w:cs="Times New Roman"/>
                <w:b/>
                <w:bCs/>
                <w:color w:val="000000"/>
                <w:sz w:val="22"/>
              </w:rPr>
            </w:pP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F082A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落实清洁生产全过程控制数字化示范技术，对喷烤漆过程有组织废气污染治理设施合理启停及运行状态进行智能管理</w:t>
            </w:r>
          </w:p>
        </w:tc>
        <w:tc>
          <w:tcPr>
            <w:tcW w:w="490" w:type="pct"/>
            <w:vMerge w:val="continue"/>
            <w:tcBorders>
              <w:left w:val="single" w:color="000000" w:sz="4" w:space="0"/>
              <w:right w:val="single" w:color="000000" w:sz="4" w:space="0"/>
            </w:tcBorders>
            <w:shd w:val="clear" w:color="auto" w:fill="auto"/>
            <w:vAlign w:val="center"/>
          </w:tcPr>
          <w:p w14:paraId="4E03010E">
            <w:pPr>
              <w:widowControl/>
              <w:adjustRightInd w:val="0"/>
              <w:snapToGrid w:val="0"/>
              <w:jc w:val="center"/>
              <w:textAlignment w:val="center"/>
              <w:rPr>
                <w:rFonts w:eastAsia="宋体" w:cs="Times New Roman"/>
                <w:color w:val="000000"/>
                <w:kern w:val="0"/>
                <w:sz w:val="22"/>
                <w:lang w:bidi="ar"/>
              </w:rPr>
            </w:pPr>
          </w:p>
        </w:tc>
      </w:tr>
      <w:tr w14:paraId="4426682F">
        <w:tblPrEx>
          <w:tblCellMar>
            <w:top w:w="0" w:type="dxa"/>
            <w:left w:w="108" w:type="dxa"/>
            <w:bottom w:w="0" w:type="dxa"/>
            <w:right w:w="108" w:type="dxa"/>
          </w:tblCellMar>
        </w:tblPrEx>
        <w:trPr>
          <w:trHeight w:val="138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C60FED">
            <w:pPr>
              <w:adjustRightInd w:val="0"/>
              <w:snapToGrid w:val="0"/>
              <w:jc w:val="center"/>
              <w:rPr>
                <w:rFonts w:eastAsia="宋体" w:cs="Times New Roman"/>
                <w:color w:val="000000"/>
                <w:sz w:val="22"/>
              </w:rPr>
            </w:pPr>
          </w:p>
        </w:tc>
        <w:tc>
          <w:tcPr>
            <w:tcW w:w="516" w:type="pct"/>
            <w:vMerge w:val="continue"/>
            <w:tcBorders>
              <w:left w:val="single" w:color="000000" w:sz="4" w:space="0"/>
              <w:bottom w:val="single" w:color="000000" w:sz="4" w:space="0"/>
              <w:right w:val="single" w:color="000000" w:sz="4" w:space="0"/>
            </w:tcBorders>
            <w:shd w:val="clear" w:color="auto" w:fill="auto"/>
            <w:vAlign w:val="center"/>
          </w:tcPr>
          <w:p w14:paraId="05F71235">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2EBAC60">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危废管理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10530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危废仓库配备危废智能计量设备对危废进行智能管理，实现自动打印符合国家标准的危险废物电子标签标志，智能领取危险废物电子标签标志二维码；智能完成入库、出库；自动生成符合《危险废物管理计划和管理台账制定技术导则》（</w:t>
            </w:r>
            <w:r>
              <w:rPr>
                <w:rStyle w:val="50"/>
                <w:rFonts w:eastAsia="宋体"/>
                <w:lang w:bidi="ar"/>
              </w:rPr>
              <w:t>HJ 1259-2022</w:t>
            </w:r>
            <w:r>
              <w:rPr>
                <w:rFonts w:eastAsia="宋体" w:cs="Times New Roman"/>
                <w:color w:val="000000"/>
                <w:kern w:val="0"/>
                <w:sz w:val="22"/>
                <w:lang w:bidi="ar"/>
              </w:rPr>
              <w:t>）要求的电子管理台账，并与国家固废系统实时对接。</w:t>
            </w:r>
          </w:p>
        </w:tc>
        <w:tc>
          <w:tcPr>
            <w:tcW w:w="490" w:type="pct"/>
            <w:vMerge w:val="continue"/>
            <w:tcBorders>
              <w:left w:val="single" w:color="000000" w:sz="4" w:space="0"/>
              <w:bottom w:val="single" w:color="000000" w:sz="4" w:space="0"/>
              <w:right w:val="single" w:color="000000" w:sz="4" w:space="0"/>
            </w:tcBorders>
            <w:shd w:val="clear" w:color="auto" w:fill="auto"/>
            <w:vAlign w:val="center"/>
          </w:tcPr>
          <w:p w14:paraId="7B3E1D26">
            <w:pPr>
              <w:widowControl/>
              <w:adjustRightInd w:val="0"/>
              <w:snapToGrid w:val="0"/>
              <w:jc w:val="center"/>
              <w:textAlignment w:val="center"/>
              <w:rPr>
                <w:rFonts w:eastAsia="宋体" w:cs="Times New Roman"/>
                <w:color w:val="000000"/>
                <w:kern w:val="0"/>
                <w:sz w:val="22"/>
                <w:lang w:bidi="ar"/>
              </w:rPr>
            </w:pPr>
          </w:p>
        </w:tc>
      </w:tr>
      <w:tr w14:paraId="6D97694C">
        <w:tblPrEx>
          <w:tblCellMar>
            <w:top w:w="0" w:type="dxa"/>
            <w:left w:w="108" w:type="dxa"/>
            <w:bottom w:w="0" w:type="dxa"/>
            <w:right w:w="108" w:type="dxa"/>
          </w:tblCellMar>
        </w:tblPrEx>
        <w:trPr>
          <w:trHeight w:val="840" w:hRule="atLeast"/>
        </w:trPr>
        <w:tc>
          <w:tcPr>
            <w:tcW w:w="628"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4AFEF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杭州东昌汽车销售服务有限公司</w:t>
            </w:r>
          </w:p>
        </w:tc>
        <w:tc>
          <w:tcPr>
            <w:tcW w:w="516" w:type="pct"/>
            <w:vMerge w:val="restart"/>
            <w:tcBorders>
              <w:top w:val="single" w:color="000000" w:sz="4" w:space="0"/>
              <w:left w:val="single" w:color="000000" w:sz="4" w:space="0"/>
              <w:right w:val="single" w:color="000000" w:sz="4" w:space="0"/>
            </w:tcBorders>
            <w:shd w:val="clear" w:color="auto" w:fill="auto"/>
            <w:vAlign w:val="center"/>
          </w:tcPr>
          <w:p w14:paraId="1AC3A801">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III级以下</w:t>
            </w:r>
          </w:p>
          <w:p w14:paraId="611E5C9D">
            <w:pPr>
              <w:adjustRightInd w:val="0"/>
              <w:snapToGrid w:val="0"/>
              <w:rPr>
                <w:rFonts w:cs="Times New Roman"/>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B571A5F">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技术工艺与装备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52E28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采用以下技术</w:t>
            </w:r>
            <w:r>
              <w:rPr>
                <w:rStyle w:val="50"/>
                <w:rFonts w:eastAsia="宋体"/>
                <w:lang w:bidi="ar"/>
              </w:rPr>
              <w:t>≥1</w:t>
            </w:r>
            <w:r>
              <w:rPr>
                <w:rFonts w:eastAsia="宋体" w:cs="Times New Roman"/>
                <w:color w:val="000000"/>
                <w:kern w:val="0"/>
                <w:sz w:val="22"/>
                <w:lang w:bidi="ar"/>
              </w:rPr>
              <w:t>项：①配备活性炭饱和状态监控的活性炭吸附装置，活性炭饱和提醒后</w:t>
            </w:r>
            <w:r>
              <w:rPr>
                <w:rStyle w:val="50"/>
                <w:rFonts w:eastAsia="宋体"/>
                <w:lang w:bidi="ar"/>
              </w:rPr>
              <w:t>2</w:t>
            </w:r>
            <w:r>
              <w:rPr>
                <w:rFonts w:eastAsia="宋体" w:cs="Times New Roman"/>
                <w:color w:val="000000"/>
                <w:kern w:val="0"/>
                <w:sz w:val="22"/>
                <w:lang w:bidi="ar"/>
              </w:rPr>
              <w:t>日内完成更换</w:t>
            </w:r>
            <w:r>
              <w:rPr>
                <w:rStyle w:val="50"/>
                <w:rFonts w:eastAsia="宋体"/>
                <w:lang w:bidi="ar"/>
              </w:rPr>
              <w:t xml:space="preserve"> </w:t>
            </w:r>
            <w:r>
              <w:rPr>
                <w:rFonts w:eastAsia="宋体" w:cs="Times New Roman"/>
                <w:color w:val="000000"/>
                <w:kern w:val="0"/>
                <w:sz w:val="22"/>
                <w:lang w:bidi="ar"/>
              </w:rPr>
              <w:t>②蓄热式热氧化技术</w:t>
            </w:r>
            <w:r>
              <w:rPr>
                <w:rStyle w:val="50"/>
                <w:rFonts w:eastAsia="宋体"/>
                <w:lang w:bidi="ar"/>
              </w:rPr>
              <w:t xml:space="preserve"> </w:t>
            </w:r>
            <w:r>
              <w:rPr>
                <w:rFonts w:eastAsia="宋体" w:cs="Times New Roman"/>
                <w:color w:val="000000"/>
                <w:kern w:val="0"/>
                <w:sz w:val="22"/>
                <w:lang w:bidi="ar"/>
              </w:rPr>
              <w:t>③蓄热式催化燃烧技术</w:t>
            </w:r>
            <w:r>
              <w:rPr>
                <w:rStyle w:val="50"/>
                <w:rFonts w:eastAsia="宋体"/>
                <w:lang w:bidi="ar"/>
              </w:rPr>
              <w:t xml:space="preserve"> </w:t>
            </w:r>
            <w:r>
              <w:rPr>
                <w:rFonts w:eastAsia="宋体" w:cs="Times New Roman"/>
                <w:color w:val="000000"/>
                <w:kern w:val="0"/>
                <w:sz w:val="22"/>
                <w:lang w:bidi="ar"/>
              </w:rPr>
              <w:t>④活性炭吸附脱附</w:t>
            </w:r>
            <w:r>
              <w:rPr>
                <w:rStyle w:val="50"/>
                <w:rFonts w:eastAsia="宋体"/>
                <w:lang w:bidi="ar"/>
              </w:rPr>
              <w:t>+</w:t>
            </w:r>
            <w:r>
              <w:rPr>
                <w:rFonts w:eastAsia="宋体" w:cs="Times New Roman"/>
                <w:color w:val="000000"/>
                <w:kern w:val="0"/>
                <w:sz w:val="22"/>
                <w:lang w:bidi="ar"/>
              </w:rPr>
              <w:t>蓄热式催化燃烧技术</w:t>
            </w:r>
          </w:p>
        </w:tc>
        <w:tc>
          <w:tcPr>
            <w:tcW w:w="490" w:type="pct"/>
            <w:vMerge w:val="restart"/>
            <w:tcBorders>
              <w:top w:val="single" w:color="000000" w:sz="4" w:space="0"/>
              <w:left w:val="single" w:color="000000" w:sz="4" w:space="0"/>
              <w:right w:val="single" w:color="000000" w:sz="4" w:space="0"/>
            </w:tcBorders>
            <w:shd w:val="clear" w:color="auto" w:fill="auto"/>
            <w:vAlign w:val="center"/>
          </w:tcPr>
          <w:p w14:paraId="2F13EF08">
            <w:pPr>
              <w:widowControl/>
              <w:adjustRightInd w:val="0"/>
              <w:snapToGrid w:val="0"/>
              <w:jc w:val="center"/>
              <w:textAlignment w:val="center"/>
              <w:rPr>
                <w:rFonts w:eastAsia="宋体" w:cs="Times New Roman"/>
                <w:color w:val="000000"/>
                <w:kern w:val="0"/>
                <w:sz w:val="22"/>
                <w:lang w:bidi="ar"/>
              </w:rPr>
            </w:pPr>
            <w:r>
              <w:rPr>
                <w:rFonts w:eastAsia="宋体" w:cs="Times New Roman"/>
                <w:b/>
                <w:bCs/>
                <w:color w:val="000000"/>
                <w:kern w:val="0"/>
                <w:sz w:val="22"/>
                <w:lang w:bidi="ar"/>
              </w:rPr>
              <w:t>III级</w:t>
            </w:r>
          </w:p>
        </w:tc>
      </w:tr>
      <w:tr w14:paraId="53A4428B">
        <w:tblPrEx>
          <w:tblCellMar>
            <w:top w:w="0" w:type="dxa"/>
            <w:left w:w="108" w:type="dxa"/>
            <w:bottom w:w="0" w:type="dxa"/>
            <w:right w:w="108" w:type="dxa"/>
          </w:tblCellMar>
        </w:tblPrEx>
        <w:trPr>
          <w:trHeight w:val="84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87E2C6">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4E96464F">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80D90C">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计量器具配备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855C74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企业总厂区配备符合《用能单位能源计量器具配备和管理通则》（</w:t>
            </w:r>
            <w:r>
              <w:rPr>
                <w:rStyle w:val="50"/>
                <w:rFonts w:eastAsia="宋体"/>
                <w:lang w:bidi="ar"/>
              </w:rPr>
              <w:t>GB 17167</w:t>
            </w:r>
            <w:r>
              <w:rPr>
                <w:rFonts w:eastAsia="宋体" w:cs="Times New Roman"/>
                <w:color w:val="000000"/>
                <w:kern w:val="0"/>
                <w:sz w:val="22"/>
                <w:lang w:bidi="ar"/>
              </w:rPr>
              <w:t>）规定的能源计量器具；企业洗车工序配备符合《用水单位水计量器具配备和管理通则》（</w:t>
            </w:r>
            <w:r>
              <w:rPr>
                <w:rStyle w:val="50"/>
                <w:rFonts w:eastAsia="宋体"/>
                <w:lang w:bidi="ar"/>
              </w:rPr>
              <w:t>GB 24789</w:t>
            </w:r>
            <w:r>
              <w:rPr>
                <w:rFonts w:eastAsia="宋体" w:cs="Times New Roman"/>
                <w:color w:val="000000"/>
                <w:kern w:val="0"/>
                <w:sz w:val="22"/>
                <w:lang w:bidi="ar"/>
              </w:rPr>
              <w:t>）规定的水计量器具。</w:t>
            </w:r>
          </w:p>
        </w:tc>
        <w:tc>
          <w:tcPr>
            <w:tcW w:w="490" w:type="pct"/>
            <w:vMerge w:val="continue"/>
            <w:tcBorders>
              <w:left w:val="single" w:color="000000" w:sz="4" w:space="0"/>
              <w:right w:val="single" w:color="000000" w:sz="4" w:space="0"/>
            </w:tcBorders>
            <w:shd w:val="clear" w:color="auto" w:fill="auto"/>
            <w:vAlign w:val="center"/>
          </w:tcPr>
          <w:p w14:paraId="0D60AB67">
            <w:pPr>
              <w:widowControl/>
              <w:adjustRightInd w:val="0"/>
              <w:snapToGrid w:val="0"/>
              <w:jc w:val="center"/>
              <w:textAlignment w:val="center"/>
              <w:rPr>
                <w:rFonts w:eastAsia="宋体" w:cs="Times New Roman"/>
                <w:color w:val="000000"/>
                <w:kern w:val="0"/>
                <w:sz w:val="22"/>
                <w:lang w:bidi="ar"/>
              </w:rPr>
            </w:pPr>
          </w:p>
        </w:tc>
      </w:tr>
      <w:tr w14:paraId="219C35F0">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7D7AA7">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581FE4F9">
            <w:pPr>
              <w:widowControl/>
              <w:adjustRightInd w:val="0"/>
              <w:snapToGrid w:val="0"/>
              <w:jc w:val="center"/>
              <w:textAlignment w:val="center"/>
              <w:rPr>
                <w:rFonts w:eastAsia="宋体" w:cs="Times New Roman"/>
                <w:b/>
                <w:bCs/>
                <w:color w:val="000000"/>
                <w:kern w:val="0"/>
                <w:sz w:val="22"/>
                <w:lang w:bidi="ar"/>
              </w:rPr>
            </w:pPr>
          </w:p>
        </w:tc>
        <w:tc>
          <w:tcPr>
            <w:tcW w:w="79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5D90122A">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喷烤漆过程废气排放智能管理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A5BBA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落实清洁生产全过程控制数字化示范技术，对喷烤漆过程废气无组织排放进行智能管理</w:t>
            </w:r>
          </w:p>
        </w:tc>
        <w:tc>
          <w:tcPr>
            <w:tcW w:w="490" w:type="pct"/>
            <w:vMerge w:val="continue"/>
            <w:tcBorders>
              <w:left w:val="single" w:color="000000" w:sz="4" w:space="0"/>
              <w:right w:val="single" w:color="000000" w:sz="4" w:space="0"/>
            </w:tcBorders>
            <w:shd w:val="clear" w:color="auto" w:fill="auto"/>
            <w:vAlign w:val="center"/>
          </w:tcPr>
          <w:p w14:paraId="2B9F58AC">
            <w:pPr>
              <w:widowControl/>
              <w:adjustRightInd w:val="0"/>
              <w:snapToGrid w:val="0"/>
              <w:jc w:val="center"/>
              <w:textAlignment w:val="center"/>
              <w:rPr>
                <w:rFonts w:eastAsia="宋体" w:cs="Times New Roman"/>
                <w:color w:val="000000"/>
                <w:kern w:val="0"/>
                <w:sz w:val="22"/>
                <w:lang w:bidi="ar"/>
              </w:rPr>
            </w:pPr>
          </w:p>
        </w:tc>
      </w:tr>
      <w:tr w14:paraId="2099E066">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A1CCAA">
            <w:pPr>
              <w:adjustRightInd w:val="0"/>
              <w:snapToGrid w:val="0"/>
              <w:jc w:val="center"/>
              <w:rPr>
                <w:rFonts w:eastAsia="宋体" w:cs="Times New Roman"/>
                <w:color w:val="000000"/>
                <w:sz w:val="22"/>
              </w:rPr>
            </w:pPr>
          </w:p>
        </w:tc>
        <w:tc>
          <w:tcPr>
            <w:tcW w:w="516" w:type="pct"/>
            <w:vMerge w:val="continue"/>
            <w:tcBorders>
              <w:left w:val="single" w:color="000000" w:sz="4" w:space="0"/>
              <w:bottom w:val="single" w:color="000000" w:sz="4" w:space="0"/>
              <w:right w:val="single" w:color="000000" w:sz="4" w:space="0"/>
            </w:tcBorders>
            <w:shd w:val="clear" w:color="auto" w:fill="auto"/>
            <w:vAlign w:val="center"/>
          </w:tcPr>
          <w:p w14:paraId="38C0BF92">
            <w:pPr>
              <w:adjustRightInd w:val="0"/>
              <w:snapToGrid w:val="0"/>
              <w:jc w:val="center"/>
              <w:rPr>
                <w:rFonts w:eastAsia="宋体" w:cs="Times New Roman"/>
                <w:b/>
                <w:bCs/>
                <w:color w:val="000000"/>
                <w:sz w:val="22"/>
              </w:rPr>
            </w:pPr>
          </w:p>
        </w:tc>
        <w:tc>
          <w:tcPr>
            <w:tcW w:w="79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91DC714">
            <w:pPr>
              <w:adjustRightInd w:val="0"/>
              <w:snapToGrid w:val="0"/>
              <w:jc w:val="center"/>
              <w:rPr>
                <w:rFonts w:eastAsia="宋体" w:cs="Times New Roman"/>
                <w:b/>
                <w:bCs/>
                <w:color w:val="000000"/>
                <w:sz w:val="22"/>
              </w:rPr>
            </w:pP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CD7A7AF">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落实清洁生产全过程控制数字化示范技术，对喷烤漆过程有组织废气污染治理设施合理启停及运行状态进行智能管理</w:t>
            </w:r>
          </w:p>
        </w:tc>
        <w:tc>
          <w:tcPr>
            <w:tcW w:w="490" w:type="pct"/>
            <w:vMerge w:val="continue"/>
            <w:tcBorders>
              <w:left w:val="single" w:color="000000" w:sz="4" w:space="0"/>
              <w:bottom w:val="single" w:color="000000" w:sz="4" w:space="0"/>
              <w:right w:val="single" w:color="000000" w:sz="4" w:space="0"/>
            </w:tcBorders>
            <w:shd w:val="clear" w:color="auto" w:fill="auto"/>
            <w:vAlign w:val="center"/>
          </w:tcPr>
          <w:p w14:paraId="15B47363">
            <w:pPr>
              <w:widowControl/>
              <w:adjustRightInd w:val="0"/>
              <w:snapToGrid w:val="0"/>
              <w:jc w:val="center"/>
              <w:textAlignment w:val="center"/>
              <w:rPr>
                <w:rFonts w:eastAsia="宋体" w:cs="Times New Roman"/>
                <w:color w:val="000000"/>
                <w:kern w:val="0"/>
                <w:sz w:val="22"/>
                <w:lang w:bidi="ar"/>
              </w:rPr>
            </w:pPr>
          </w:p>
        </w:tc>
      </w:tr>
      <w:tr w14:paraId="67044EDC">
        <w:tblPrEx>
          <w:tblCellMar>
            <w:top w:w="0" w:type="dxa"/>
            <w:left w:w="108" w:type="dxa"/>
            <w:bottom w:w="0" w:type="dxa"/>
            <w:right w:w="108" w:type="dxa"/>
          </w:tblCellMar>
        </w:tblPrEx>
        <w:trPr>
          <w:trHeight w:val="840" w:hRule="atLeast"/>
        </w:trPr>
        <w:tc>
          <w:tcPr>
            <w:tcW w:w="628"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F41EE2">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浙江米家汽车销售服务有限公司</w:t>
            </w:r>
          </w:p>
        </w:tc>
        <w:tc>
          <w:tcPr>
            <w:tcW w:w="516" w:type="pct"/>
            <w:vMerge w:val="restart"/>
            <w:tcBorders>
              <w:top w:val="single" w:color="000000" w:sz="4" w:space="0"/>
              <w:left w:val="single" w:color="000000" w:sz="4" w:space="0"/>
              <w:right w:val="single" w:color="000000" w:sz="4" w:space="0"/>
            </w:tcBorders>
            <w:shd w:val="clear" w:color="auto" w:fill="auto"/>
            <w:vAlign w:val="center"/>
          </w:tcPr>
          <w:p w14:paraId="1177B6BC">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III级以下</w:t>
            </w:r>
          </w:p>
          <w:p w14:paraId="15386C1B">
            <w:pPr>
              <w:adjustRightInd w:val="0"/>
              <w:snapToGrid w:val="0"/>
              <w:rPr>
                <w:rFonts w:cs="Times New Roman"/>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B42044">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技术工艺与装备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28518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采用以下技术</w:t>
            </w:r>
            <w:r>
              <w:rPr>
                <w:rStyle w:val="50"/>
                <w:rFonts w:eastAsia="宋体"/>
                <w:lang w:bidi="ar"/>
              </w:rPr>
              <w:t>≥1</w:t>
            </w:r>
            <w:r>
              <w:rPr>
                <w:rFonts w:eastAsia="宋体" w:cs="Times New Roman"/>
                <w:color w:val="000000"/>
                <w:kern w:val="0"/>
                <w:sz w:val="22"/>
                <w:lang w:bidi="ar"/>
              </w:rPr>
              <w:t>项：①配备活性炭饱和状态监控的活性炭吸附装置，活性炭饱和提醒后</w:t>
            </w:r>
            <w:r>
              <w:rPr>
                <w:rStyle w:val="50"/>
                <w:rFonts w:eastAsia="宋体"/>
                <w:lang w:bidi="ar"/>
              </w:rPr>
              <w:t>2</w:t>
            </w:r>
            <w:r>
              <w:rPr>
                <w:rFonts w:eastAsia="宋体" w:cs="Times New Roman"/>
                <w:color w:val="000000"/>
                <w:kern w:val="0"/>
                <w:sz w:val="22"/>
                <w:lang w:bidi="ar"/>
              </w:rPr>
              <w:t>日内完成更换</w:t>
            </w:r>
            <w:r>
              <w:rPr>
                <w:rStyle w:val="50"/>
                <w:rFonts w:eastAsia="宋体"/>
                <w:lang w:bidi="ar"/>
              </w:rPr>
              <w:t xml:space="preserve"> </w:t>
            </w:r>
            <w:r>
              <w:rPr>
                <w:rFonts w:eastAsia="宋体" w:cs="Times New Roman"/>
                <w:color w:val="000000"/>
                <w:kern w:val="0"/>
                <w:sz w:val="22"/>
                <w:lang w:bidi="ar"/>
              </w:rPr>
              <w:t>②蓄热式热氧化技术</w:t>
            </w:r>
            <w:r>
              <w:rPr>
                <w:rStyle w:val="50"/>
                <w:rFonts w:eastAsia="宋体"/>
                <w:lang w:bidi="ar"/>
              </w:rPr>
              <w:t xml:space="preserve"> </w:t>
            </w:r>
            <w:r>
              <w:rPr>
                <w:rFonts w:eastAsia="宋体" w:cs="Times New Roman"/>
                <w:color w:val="000000"/>
                <w:kern w:val="0"/>
                <w:sz w:val="22"/>
                <w:lang w:bidi="ar"/>
              </w:rPr>
              <w:t>③蓄热式催化燃烧技术</w:t>
            </w:r>
            <w:r>
              <w:rPr>
                <w:rStyle w:val="50"/>
                <w:rFonts w:eastAsia="宋体"/>
                <w:lang w:bidi="ar"/>
              </w:rPr>
              <w:t xml:space="preserve"> </w:t>
            </w:r>
            <w:r>
              <w:rPr>
                <w:rFonts w:eastAsia="宋体" w:cs="Times New Roman"/>
                <w:color w:val="000000"/>
                <w:kern w:val="0"/>
                <w:sz w:val="22"/>
                <w:lang w:bidi="ar"/>
              </w:rPr>
              <w:t>④活性炭吸附脱附</w:t>
            </w:r>
            <w:r>
              <w:rPr>
                <w:rStyle w:val="50"/>
                <w:rFonts w:eastAsia="宋体"/>
                <w:lang w:bidi="ar"/>
              </w:rPr>
              <w:t>+</w:t>
            </w:r>
            <w:r>
              <w:rPr>
                <w:rFonts w:eastAsia="宋体" w:cs="Times New Roman"/>
                <w:color w:val="000000"/>
                <w:kern w:val="0"/>
                <w:sz w:val="22"/>
                <w:lang w:bidi="ar"/>
              </w:rPr>
              <w:t>蓄热式催化燃烧技术</w:t>
            </w:r>
          </w:p>
        </w:tc>
        <w:tc>
          <w:tcPr>
            <w:tcW w:w="490" w:type="pct"/>
            <w:vMerge w:val="restart"/>
            <w:tcBorders>
              <w:top w:val="single" w:color="000000" w:sz="4" w:space="0"/>
              <w:left w:val="single" w:color="000000" w:sz="4" w:space="0"/>
              <w:right w:val="single" w:color="000000" w:sz="4" w:space="0"/>
            </w:tcBorders>
            <w:shd w:val="clear" w:color="auto" w:fill="auto"/>
            <w:vAlign w:val="center"/>
          </w:tcPr>
          <w:p w14:paraId="301BA4DC">
            <w:pPr>
              <w:widowControl/>
              <w:adjustRightInd w:val="0"/>
              <w:snapToGrid w:val="0"/>
              <w:jc w:val="center"/>
              <w:textAlignment w:val="center"/>
              <w:rPr>
                <w:rFonts w:eastAsia="宋体" w:cs="Times New Roman"/>
                <w:color w:val="000000"/>
                <w:kern w:val="0"/>
                <w:sz w:val="22"/>
                <w:lang w:bidi="ar"/>
              </w:rPr>
            </w:pPr>
            <w:r>
              <w:rPr>
                <w:rFonts w:eastAsia="宋体" w:cs="Times New Roman"/>
                <w:b/>
                <w:bCs/>
                <w:color w:val="000000"/>
                <w:kern w:val="0"/>
                <w:sz w:val="22"/>
                <w:lang w:bidi="ar"/>
              </w:rPr>
              <w:t>III级</w:t>
            </w:r>
          </w:p>
        </w:tc>
      </w:tr>
      <w:tr w14:paraId="3ECEADDD">
        <w:tblPrEx>
          <w:tblCellMar>
            <w:top w:w="0" w:type="dxa"/>
            <w:left w:w="108" w:type="dxa"/>
            <w:bottom w:w="0" w:type="dxa"/>
            <w:right w:w="108" w:type="dxa"/>
          </w:tblCellMar>
        </w:tblPrEx>
        <w:trPr>
          <w:trHeight w:val="84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C0A594">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64C29BA2">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568EFE">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计量器具配备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47CC1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企业总厂区配备符合《用能单位能源计量器具配备和管理通则》（</w:t>
            </w:r>
            <w:r>
              <w:rPr>
                <w:rStyle w:val="50"/>
                <w:rFonts w:eastAsia="宋体"/>
                <w:lang w:bidi="ar"/>
              </w:rPr>
              <w:t>GB 17167</w:t>
            </w:r>
            <w:r>
              <w:rPr>
                <w:rFonts w:eastAsia="宋体" w:cs="Times New Roman"/>
                <w:color w:val="000000"/>
                <w:kern w:val="0"/>
                <w:sz w:val="22"/>
                <w:lang w:bidi="ar"/>
              </w:rPr>
              <w:t>）规定的能源计量器具；企业洗车工序配备符合《用水单位水计量器具配备和管理通则》（</w:t>
            </w:r>
            <w:r>
              <w:rPr>
                <w:rStyle w:val="50"/>
                <w:rFonts w:eastAsia="宋体"/>
                <w:lang w:bidi="ar"/>
              </w:rPr>
              <w:t>GB 24789</w:t>
            </w:r>
            <w:r>
              <w:rPr>
                <w:rFonts w:eastAsia="宋体" w:cs="Times New Roman"/>
                <w:color w:val="000000"/>
                <w:kern w:val="0"/>
                <w:sz w:val="22"/>
                <w:lang w:bidi="ar"/>
              </w:rPr>
              <w:t>）规定的水计量器具。</w:t>
            </w:r>
          </w:p>
        </w:tc>
        <w:tc>
          <w:tcPr>
            <w:tcW w:w="490" w:type="pct"/>
            <w:vMerge w:val="continue"/>
            <w:tcBorders>
              <w:left w:val="single" w:color="000000" w:sz="4" w:space="0"/>
              <w:right w:val="single" w:color="000000" w:sz="4" w:space="0"/>
            </w:tcBorders>
            <w:shd w:val="clear" w:color="auto" w:fill="auto"/>
            <w:vAlign w:val="center"/>
          </w:tcPr>
          <w:p w14:paraId="0C6B52B7">
            <w:pPr>
              <w:widowControl/>
              <w:adjustRightInd w:val="0"/>
              <w:snapToGrid w:val="0"/>
              <w:jc w:val="center"/>
              <w:textAlignment w:val="center"/>
              <w:rPr>
                <w:rFonts w:eastAsia="宋体" w:cs="Times New Roman"/>
                <w:color w:val="000000"/>
                <w:kern w:val="0"/>
                <w:sz w:val="22"/>
                <w:lang w:bidi="ar"/>
              </w:rPr>
            </w:pPr>
          </w:p>
        </w:tc>
      </w:tr>
      <w:tr w14:paraId="36CA7DE0">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57755D">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53234A33">
            <w:pPr>
              <w:widowControl/>
              <w:adjustRightInd w:val="0"/>
              <w:snapToGrid w:val="0"/>
              <w:jc w:val="center"/>
              <w:textAlignment w:val="center"/>
              <w:rPr>
                <w:rFonts w:eastAsia="宋体" w:cs="Times New Roman"/>
                <w:b/>
                <w:bCs/>
                <w:color w:val="000000"/>
                <w:kern w:val="0"/>
                <w:sz w:val="22"/>
                <w:lang w:bidi="ar"/>
              </w:rPr>
            </w:pPr>
          </w:p>
        </w:tc>
        <w:tc>
          <w:tcPr>
            <w:tcW w:w="79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6B5994BA">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喷烤漆过程废气排放智能管理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DDB31A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落实清洁生产全过程控制数字化示范技术，对喷烤漆过程废气无组织排放进行智能管理</w:t>
            </w:r>
          </w:p>
        </w:tc>
        <w:tc>
          <w:tcPr>
            <w:tcW w:w="490" w:type="pct"/>
            <w:vMerge w:val="continue"/>
            <w:tcBorders>
              <w:left w:val="single" w:color="000000" w:sz="4" w:space="0"/>
              <w:right w:val="single" w:color="000000" w:sz="4" w:space="0"/>
            </w:tcBorders>
            <w:shd w:val="clear" w:color="auto" w:fill="auto"/>
            <w:vAlign w:val="center"/>
          </w:tcPr>
          <w:p w14:paraId="36A78FE6">
            <w:pPr>
              <w:widowControl/>
              <w:adjustRightInd w:val="0"/>
              <w:snapToGrid w:val="0"/>
              <w:jc w:val="center"/>
              <w:textAlignment w:val="center"/>
              <w:rPr>
                <w:rFonts w:eastAsia="宋体" w:cs="Times New Roman"/>
                <w:color w:val="000000"/>
                <w:kern w:val="0"/>
                <w:sz w:val="22"/>
                <w:lang w:bidi="ar"/>
              </w:rPr>
            </w:pPr>
          </w:p>
        </w:tc>
      </w:tr>
      <w:tr w14:paraId="18098434">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19C438">
            <w:pPr>
              <w:adjustRightInd w:val="0"/>
              <w:snapToGrid w:val="0"/>
              <w:jc w:val="center"/>
              <w:rPr>
                <w:rFonts w:eastAsia="宋体" w:cs="Times New Roman"/>
                <w:color w:val="000000"/>
                <w:sz w:val="22"/>
              </w:rPr>
            </w:pPr>
          </w:p>
        </w:tc>
        <w:tc>
          <w:tcPr>
            <w:tcW w:w="516" w:type="pct"/>
            <w:vMerge w:val="continue"/>
            <w:tcBorders>
              <w:left w:val="single" w:color="000000" w:sz="4" w:space="0"/>
              <w:bottom w:val="single" w:color="000000" w:sz="4" w:space="0"/>
              <w:right w:val="single" w:color="000000" w:sz="4" w:space="0"/>
            </w:tcBorders>
            <w:shd w:val="clear" w:color="auto" w:fill="auto"/>
            <w:vAlign w:val="center"/>
          </w:tcPr>
          <w:p w14:paraId="6EEF821F">
            <w:pPr>
              <w:adjustRightInd w:val="0"/>
              <w:snapToGrid w:val="0"/>
              <w:jc w:val="center"/>
              <w:rPr>
                <w:rFonts w:eastAsia="宋体" w:cs="Times New Roman"/>
                <w:b/>
                <w:bCs/>
                <w:color w:val="000000"/>
                <w:sz w:val="22"/>
              </w:rPr>
            </w:pPr>
          </w:p>
        </w:tc>
        <w:tc>
          <w:tcPr>
            <w:tcW w:w="79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3586150">
            <w:pPr>
              <w:adjustRightInd w:val="0"/>
              <w:snapToGrid w:val="0"/>
              <w:jc w:val="center"/>
              <w:rPr>
                <w:rFonts w:eastAsia="宋体" w:cs="Times New Roman"/>
                <w:b/>
                <w:bCs/>
                <w:color w:val="000000"/>
                <w:sz w:val="22"/>
              </w:rPr>
            </w:pP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3FD1BEA">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落实清洁生产全过程控制数字化示范技术，对喷烤漆过程有组织废气污染治理设施合理启停及运行状态进行智能管理</w:t>
            </w:r>
          </w:p>
        </w:tc>
        <w:tc>
          <w:tcPr>
            <w:tcW w:w="490" w:type="pct"/>
            <w:vMerge w:val="continue"/>
            <w:tcBorders>
              <w:left w:val="single" w:color="000000" w:sz="4" w:space="0"/>
              <w:bottom w:val="single" w:color="000000" w:sz="4" w:space="0"/>
              <w:right w:val="single" w:color="000000" w:sz="4" w:space="0"/>
            </w:tcBorders>
            <w:shd w:val="clear" w:color="auto" w:fill="auto"/>
            <w:vAlign w:val="center"/>
          </w:tcPr>
          <w:p w14:paraId="3A334715">
            <w:pPr>
              <w:widowControl/>
              <w:adjustRightInd w:val="0"/>
              <w:snapToGrid w:val="0"/>
              <w:jc w:val="center"/>
              <w:textAlignment w:val="center"/>
              <w:rPr>
                <w:rFonts w:eastAsia="宋体" w:cs="Times New Roman"/>
                <w:color w:val="000000"/>
                <w:kern w:val="0"/>
                <w:sz w:val="22"/>
                <w:lang w:bidi="ar"/>
              </w:rPr>
            </w:pPr>
          </w:p>
        </w:tc>
      </w:tr>
      <w:tr w14:paraId="455841C8">
        <w:tblPrEx>
          <w:tblCellMar>
            <w:top w:w="0" w:type="dxa"/>
            <w:left w:w="108" w:type="dxa"/>
            <w:bottom w:w="0" w:type="dxa"/>
            <w:right w:w="108" w:type="dxa"/>
          </w:tblCellMar>
        </w:tblPrEx>
        <w:trPr>
          <w:trHeight w:val="840" w:hRule="atLeast"/>
        </w:trPr>
        <w:tc>
          <w:tcPr>
            <w:tcW w:w="628"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EA30D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杭州东星行汽车维修有限公司</w:t>
            </w:r>
          </w:p>
        </w:tc>
        <w:tc>
          <w:tcPr>
            <w:tcW w:w="516" w:type="pct"/>
            <w:vMerge w:val="restart"/>
            <w:tcBorders>
              <w:top w:val="single" w:color="000000" w:sz="4" w:space="0"/>
              <w:left w:val="single" w:color="000000" w:sz="4" w:space="0"/>
              <w:right w:val="single" w:color="000000" w:sz="4" w:space="0"/>
            </w:tcBorders>
            <w:shd w:val="clear" w:color="auto" w:fill="auto"/>
            <w:vAlign w:val="center"/>
          </w:tcPr>
          <w:p w14:paraId="3E6B0BBB">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III级以下</w:t>
            </w:r>
          </w:p>
          <w:p w14:paraId="05273F00">
            <w:pPr>
              <w:adjustRightInd w:val="0"/>
              <w:snapToGrid w:val="0"/>
              <w:rPr>
                <w:rFonts w:cs="Times New Roman"/>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3D008D5">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技术工艺与装备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B37B4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采用以下技术</w:t>
            </w:r>
            <w:r>
              <w:rPr>
                <w:rStyle w:val="50"/>
                <w:rFonts w:eastAsia="宋体"/>
                <w:lang w:bidi="ar"/>
              </w:rPr>
              <w:t>≥1</w:t>
            </w:r>
            <w:r>
              <w:rPr>
                <w:rFonts w:eastAsia="宋体" w:cs="Times New Roman"/>
                <w:color w:val="000000"/>
                <w:kern w:val="0"/>
                <w:sz w:val="22"/>
                <w:lang w:bidi="ar"/>
              </w:rPr>
              <w:t>项：①配备活性炭饱和状态监控的活性炭吸附装置，活性炭饱和提醒后</w:t>
            </w:r>
            <w:r>
              <w:rPr>
                <w:rStyle w:val="50"/>
                <w:rFonts w:eastAsia="宋体"/>
                <w:lang w:bidi="ar"/>
              </w:rPr>
              <w:t>2</w:t>
            </w:r>
            <w:r>
              <w:rPr>
                <w:rFonts w:eastAsia="宋体" w:cs="Times New Roman"/>
                <w:color w:val="000000"/>
                <w:kern w:val="0"/>
                <w:sz w:val="22"/>
                <w:lang w:bidi="ar"/>
              </w:rPr>
              <w:t>日内完成更换</w:t>
            </w:r>
            <w:r>
              <w:rPr>
                <w:rStyle w:val="50"/>
                <w:rFonts w:eastAsia="宋体"/>
                <w:lang w:bidi="ar"/>
              </w:rPr>
              <w:t xml:space="preserve"> </w:t>
            </w:r>
            <w:r>
              <w:rPr>
                <w:rFonts w:eastAsia="宋体" w:cs="Times New Roman"/>
                <w:color w:val="000000"/>
                <w:kern w:val="0"/>
                <w:sz w:val="22"/>
                <w:lang w:bidi="ar"/>
              </w:rPr>
              <w:t>②蓄热式热氧化技术</w:t>
            </w:r>
            <w:r>
              <w:rPr>
                <w:rStyle w:val="50"/>
                <w:rFonts w:eastAsia="宋体"/>
                <w:lang w:bidi="ar"/>
              </w:rPr>
              <w:t xml:space="preserve"> </w:t>
            </w:r>
            <w:r>
              <w:rPr>
                <w:rFonts w:eastAsia="宋体" w:cs="Times New Roman"/>
                <w:color w:val="000000"/>
                <w:kern w:val="0"/>
                <w:sz w:val="22"/>
                <w:lang w:bidi="ar"/>
              </w:rPr>
              <w:t>③蓄热式催化燃烧技术</w:t>
            </w:r>
            <w:r>
              <w:rPr>
                <w:rStyle w:val="50"/>
                <w:rFonts w:eastAsia="宋体"/>
                <w:lang w:bidi="ar"/>
              </w:rPr>
              <w:t xml:space="preserve"> </w:t>
            </w:r>
            <w:r>
              <w:rPr>
                <w:rFonts w:eastAsia="宋体" w:cs="Times New Roman"/>
                <w:color w:val="000000"/>
                <w:kern w:val="0"/>
                <w:sz w:val="22"/>
                <w:lang w:bidi="ar"/>
              </w:rPr>
              <w:t>④活性炭吸附脱附</w:t>
            </w:r>
            <w:r>
              <w:rPr>
                <w:rStyle w:val="50"/>
                <w:rFonts w:eastAsia="宋体"/>
                <w:lang w:bidi="ar"/>
              </w:rPr>
              <w:t>+</w:t>
            </w:r>
            <w:r>
              <w:rPr>
                <w:rFonts w:eastAsia="宋体" w:cs="Times New Roman"/>
                <w:color w:val="000000"/>
                <w:kern w:val="0"/>
                <w:sz w:val="22"/>
                <w:lang w:bidi="ar"/>
              </w:rPr>
              <w:t>蓄热式催化燃烧技术</w:t>
            </w:r>
          </w:p>
        </w:tc>
        <w:tc>
          <w:tcPr>
            <w:tcW w:w="490" w:type="pct"/>
            <w:vMerge w:val="restart"/>
            <w:tcBorders>
              <w:top w:val="single" w:color="000000" w:sz="4" w:space="0"/>
              <w:left w:val="single" w:color="000000" w:sz="4" w:space="0"/>
              <w:right w:val="single" w:color="000000" w:sz="4" w:space="0"/>
            </w:tcBorders>
            <w:shd w:val="clear" w:color="auto" w:fill="auto"/>
            <w:vAlign w:val="center"/>
          </w:tcPr>
          <w:p w14:paraId="113F6723">
            <w:pPr>
              <w:widowControl/>
              <w:adjustRightInd w:val="0"/>
              <w:snapToGrid w:val="0"/>
              <w:jc w:val="center"/>
              <w:textAlignment w:val="center"/>
              <w:rPr>
                <w:rFonts w:eastAsia="宋体" w:cs="Times New Roman"/>
                <w:color w:val="000000"/>
                <w:kern w:val="0"/>
                <w:sz w:val="22"/>
                <w:lang w:bidi="ar"/>
              </w:rPr>
            </w:pPr>
            <w:r>
              <w:rPr>
                <w:rFonts w:eastAsia="宋体" w:cs="Times New Roman"/>
                <w:b/>
                <w:bCs/>
                <w:color w:val="000000"/>
                <w:kern w:val="0"/>
                <w:sz w:val="22"/>
                <w:lang w:bidi="ar"/>
              </w:rPr>
              <w:t>III级</w:t>
            </w:r>
          </w:p>
        </w:tc>
      </w:tr>
      <w:tr w14:paraId="10C79AD5">
        <w:tblPrEx>
          <w:tblCellMar>
            <w:top w:w="0" w:type="dxa"/>
            <w:left w:w="108" w:type="dxa"/>
            <w:bottom w:w="0" w:type="dxa"/>
            <w:right w:w="108" w:type="dxa"/>
          </w:tblCellMar>
        </w:tblPrEx>
        <w:trPr>
          <w:trHeight w:val="84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C9090">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5D4861D4">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FFAA16">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计量器具配备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81B1A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企业总厂区配备符合《用能单位能源计量器具配备和管理通则》（</w:t>
            </w:r>
            <w:r>
              <w:rPr>
                <w:rStyle w:val="50"/>
                <w:rFonts w:eastAsia="宋体"/>
                <w:lang w:bidi="ar"/>
              </w:rPr>
              <w:t>GB 17167</w:t>
            </w:r>
            <w:r>
              <w:rPr>
                <w:rFonts w:eastAsia="宋体" w:cs="Times New Roman"/>
                <w:color w:val="000000"/>
                <w:kern w:val="0"/>
                <w:sz w:val="22"/>
                <w:lang w:bidi="ar"/>
              </w:rPr>
              <w:t>）规定的能源计量器具；企业洗车工序配备符合《用水单位水计量器具配备和管理通则》（</w:t>
            </w:r>
            <w:r>
              <w:rPr>
                <w:rStyle w:val="50"/>
                <w:rFonts w:eastAsia="宋体"/>
                <w:lang w:bidi="ar"/>
              </w:rPr>
              <w:t>GB 24789</w:t>
            </w:r>
            <w:r>
              <w:rPr>
                <w:rFonts w:eastAsia="宋体" w:cs="Times New Roman"/>
                <w:color w:val="000000"/>
                <w:kern w:val="0"/>
                <w:sz w:val="22"/>
                <w:lang w:bidi="ar"/>
              </w:rPr>
              <w:t>）规定的水计量器具。</w:t>
            </w:r>
          </w:p>
        </w:tc>
        <w:tc>
          <w:tcPr>
            <w:tcW w:w="490" w:type="pct"/>
            <w:vMerge w:val="continue"/>
            <w:tcBorders>
              <w:left w:val="single" w:color="000000" w:sz="4" w:space="0"/>
              <w:right w:val="single" w:color="000000" w:sz="4" w:space="0"/>
            </w:tcBorders>
            <w:shd w:val="clear" w:color="auto" w:fill="auto"/>
            <w:vAlign w:val="center"/>
          </w:tcPr>
          <w:p w14:paraId="3C9EA179">
            <w:pPr>
              <w:widowControl/>
              <w:adjustRightInd w:val="0"/>
              <w:snapToGrid w:val="0"/>
              <w:jc w:val="center"/>
              <w:textAlignment w:val="center"/>
              <w:rPr>
                <w:rFonts w:eastAsia="宋体" w:cs="Times New Roman"/>
                <w:color w:val="000000"/>
                <w:kern w:val="0"/>
                <w:sz w:val="22"/>
                <w:lang w:bidi="ar"/>
              </w:rPr>
            </w:pPr>
          </w:p>
        </w:tc>
      </w:tr>
      <w:tr w14:paraId="6AA9AFA3">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FED40D">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34CE3424">
            <w:pPr>
              <w:widowControl/>
              <w:adjustRightInd w:val="0"/>
              <w:snapToGrid w:val="0"/>
              <w:jc w:val="center"/>
              <w:textAlignment w:val="center"/>
              <w:rPr>
                <w:rFonts w:eastAsia="宋体" w:cs="Times New Roman"/>
                <w:b/>
                <w:bCs/>
                <w:color w:val="000000"/>
                <w:kern w:val="0"/>
                <w:sz w:val="22"/>
                <w:lang w:bidi="ar"/>
              </w:rPr>
            </w:pPr>
          </w:p>
        </w:tc>
        <w:tc>
          <w:tcPr>
            <w:tcW w:w="79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198C5C4F">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喷烤漆过程废气排放智能管理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83687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落实清洁生产全过程控制数字化示范技术，对喷烤漆过程废气无组织排放进行智能管理</w:t>
            </w:r>
          </w:p>
        </w:tc>
        <w:tc>
          <w:tcPr>
            <w:tcW w:w="490" w:type="pct"/>
            <w:vMerge w:val="continue"/>
            <w:tcBorders>
              <w:left w:val="single" w:color="000000" w:sz="4" w:space="0"/>
              <w:right w:val="single" w:color="000000" w:sz="4" w:space="0"/>
            </w:tcBorders>
            <w:shd w:val="clear" w:color="auto" w:fill="auto"/>
            <w:vAlign w:val="center"/>
          </w:tcPr>
          <w:p w14:paraId="3F190E5E">
            <w:pPr>
              <w:widowControl/>
              <w:adjustRightInd w:val="0"/>
              <w:snapToGrid w:val="0"/>
              <w:jc w:val="center"/>
              <w:textAlignment w:val="center"/>
              <w:rPr>
                <w:rFonts w:eastAsia="宋体" w:cs="Times New Roman"/>
                <w:color w:val="000000"/>
                <w:kern w:val="0"/>
                <w:sz w:val="22"/>
                <w:lang w:bidi="ar"/>
              </w:rPr>
            </w:pPr>
          </w:p>
        </w:tc>
      </w:tr>
      <w:tr w14:paraId="37E88F89">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14CBE0">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69B26CE8">
            <w:pPr>
              <w:adjustRightInd w:val="0"/>
              <w:snapToGrid w:val="0"/>
              <w:jc w:val="center"/>
              <w:rPr>
                <w:rFonts w:eastAsia="宋体" w:cs="Times New Roman"/>
                <w:b/>
                <w:bCs/>
                <w:color w:val="000000"/>
                <w:sz w:val="22"/>
              </w:rPr>
            </w:pPr>
          </w:p>
        </w:tc>
        <w:tc>
          <w:tcPr>
            <w:tcW w:w="79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B78DEE4">
            <w:pPr>
              <w:adjustRightInd w:val="0"/>
              <w:snapToGrid w:val="0"/>
              <w:jc w:val="center"/>
              <w:rPr>
                <w:rFonts w:eastAsia="宋体" w:cs="Times New Roman"/>
                <w:b/>
                <w:bCs/>
                <w:color w:val="000000"/>
                <w:sz w:val="22"/>
              </w:rPr>
            </w:pP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9C712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落实清洁生产全过程控制数字化示范技术，对喷烤漆过程有组织废气污染治理设施合理启停及运行状态进行智能管理</w:t>
            </w:r>
          </w:p>
        </w:tc>
        <w:tc>
          <w:tcPr>
            <w:tcW w:w="490" w:type="pct"/>
            <w:vMerge w:val="continue"/>
            <w:tcBorders>
              <w:left w:val="single" w:color="000000" w:sz="4" w:space="0"/>
              <w:right w:val="single" w:color="000000" w:sz="4" w:space="0"/>
            </w:tcBorders>
            <w:shd w:val="clear" w:color="auto" w:fill="auto"/>
            <w:vAlign w:val="center"/>
          </w:tcPr>
          <w:p w14:paraId="1D46139C">
            <w:pPr>
              <w:widowControl/>
              <w:adjustRightInd w:val="0"/>
              <w:snapToGrid w:val="0"/>
              <w:jc w:val="center"/>
              <w:textAlignment w:val="center"/>
              <w:rPr>
                <w:rFonts w:eastAsia="宋体" w:cs="Times New Roman"/>
                <w:color w:val="000000"/>
                <w:kern w:val="0"/>
                <w:sz w:val="22"/>
                <w:lang w:bidi="ar"/>
              </w:rPr>
            </w:pPr>
          </w:p>
        </w:tc>
      </w:tr>
      <w:tr w14:paraId="2AEF55E6">
        <w:tblPrEx>
          <w:tblCellMar>
            <w:top w:w="0" w:type="dxa"/>
            <w:left w:w="108" w:type="dxa"/>
            <w:bottom w:w="0" w:type="dxa"/>
            <w:right w:w="108" w:type="dxa"/>
          </w:tblCellMar>
        </w:tblPrEx>
        <w:trPr>
          <w:trHeight w:val="138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419DD">
            <w:pPr>
              <w:adjustRightInd w:val="0"/>
              <w:snapToGrid w:val="0"/>
              <w:jc w:val="center"/>
              <w:rPr>
                <w:rFonts w:eastAsia="宋体" w:cs="Times New Roman"/>
                <w:color w:val="000000"/>
                <w:sz w:val="22"/>
              </w:rPr>
            </w:pPr>
          </w:p>
        </w:tc>
        <w:tc>
          <w:tcPr>
            <w:tcW w:w="516" w:type="pct"/>
            <w:vMerge w:val="continue"/>
            <w:tcBorders>
              <w:left w:val="single" w:color="000000" w:sz="4" w:space="0"/>
              <w:bottom w:val="single" w:color="000000" w:sz="4" w:space="0"/>
              <w:right w:val="single" w:color="000000" w:sz="4" w:space="0"/>
            </w:tcBorders>
            <w:shd w:val="clear" w:color="auto" w:fill="auto"/>
            <w:vAlign w:val="center"/>
          </w:tcPr>
          <w:p w14:paraId="31D9127D">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9C6B62">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危废管理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F50CC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危废仓库配备危废智能计量设备对危废进行智能管理，实现自动打印符合国家标准的危险废物电子标签标志，智能领取危险废物电子标签标志二维码；智能完成入库、出库；自动生成符合《危险废物管理计划和管理台账制定技术导则》（</w:t>
            </w:r>
            <w:r>
              <w:rPr>
                <w:rStyle w:val="50"/>
                <w:rFonts w:eastAsia="宋体"/>
                <w:lang w:bidi="ar"/>
              </w:rPr>
              <w:t>HJ 1259-2022</w:t>
            </w:r>
            <w:r>
              <w:rPr>
                <w:rFonts w:eastAsia="宋体" w:cs="Times New Roman"/>
                <w:color w:val="000000"/>
                <w:kern w:val="0"/>
                <w:sz w:val="22"/>
                <w:lang w:bidi="ar"/>
              </w:rPr>
              <w:t>）要求的电子管理台账，并与国家固废系统实时对接。</w:t>
            </w:r>
          </w:p>
        </w:tc>
        <w:tc>
          <w:tcPr>
            <w:tcW w:w="490" w:type="pct"/>
            <w:vMerge w:val="continue"/>
            <w:tcBorders>
              <w:left w:val="single" w:color="000000" w:sz="4" w:space="0"/>
              <w:bottom w:val="single" w:color="000000" w:sz="4" w:space="0"/>
              <w:right w:val="single" w:color="000000" w:sz="4" w:space="0"/>
            </w:tcBorders>
            <w:shd w:val="clear" w:color="auto" w:fill="auto"/>
            <w:vAlign w:val="center"/>
          </w:tcPr>
          <w:p w14:paraId="160366E6">
            <w:pPr>
              <w:widowControl/>
              <w:adjustRightInd w:val="0"/>
              <w:snapToGrid w:val="0"/>
              <w:jc w:val="center"/>
              <w:textAlignment w:val="center"/>
              <w:rPr>
                <w:rFonts w:eastAsia="宋体" w:cs="Times New Roman"/>
                <w:color w:val="000000"/>
                <w:kern w:val="0"/>
                <w:sz w:val="22"/>
                <w:lang w:bidi="ar"/>
              </w:rPr>
            </w:pPr>
          </w:p>
        </w:tc>
      </w:tr>
      <w:tr w14:paraId="696C5F8A">
        <w:tblPrEx>
          <w:tblCellMar>
            <w:top w:w="0" w:type="dxa"/>
            <w:left w:w="108" w:type="dxa"/>
            <w:bottom w:w="0" w:type="dxa"/>
            <w:right w:w="108" w:type="dxa"/>
          </w:tblCellMar>
        </w:tblPrEx>
        <w:trPr>
          <w:trHeight w:val="840" w:hRule="atLeast"/>
        </w:trPr>
        <w:tc>
          <w:tcPr>
            <w:tcW w:w="628"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2254F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杭州奥保行汽车销售服务有限公司</w:t>
            </w:r>
          </w:p>
        </w:tc>
        <w:tc>
          <w:tcPr>
            <w:tcW w:w="516" w:type="pct"/>
            <w:vMerge w:val="restart"/>
            <w:tcBorders>
              <w:top w:val="single" w:color="000000" w:sz="4" w:space="0"/>
              <w:left w:val="single" w:color="000000" w:sz="4" w:space="0"/>
              <w:right w:val="single" w:color="000000" w:sz="4" w:space="0"/>
            </w:tcBorders>
            <w:shd w:val="clear" w:color="auto" w:fill="auto"/>
            <w:vAlign w:val="center"/>
          </w:tcPr>
          <w:p w14:paraId="02AE9448">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III级以下</w:t>
            </w:r>
          </w:p>
          <w:p w14:paraId="4F9C6058">
            <w:pPr>
              <w:adjustRightInd w:val="0"/>
              <w:snapToGrid w:val="0"/>
              <w:rPr>
                <w:rFonts w:cs="Times New Roman"/>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DCCA59F">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技术工艺与装备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661C66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采用以下技术</w:t>
            </w:r>
            <w:r>
              <w:rPr>
                <w:rStyle w:val="50"/>
                <w:rFonts w:eastAsia="宋体"/>
                <w:lang w:bidi="ar"/>
              </w:rPr>
              <w:t>≥1</w:t>
            </w:r>
            <w:r>
              <w:rPr>
                <w:rFonts w:eastAsia="宋体" w:cs="Times New Roman"/>
                <w:color w:val="000000"/>
                <w:kern w:val="0"/>
                <w:sz w:val="22"/>
                <w:lang w:bidi="ar"/>
              </w:rPr>
              <w:t>项：①配备活性炭饱和状态监控的活性炭吸附装置，活性炭饱和提醒后</w:t>
            </w:r>
            <w:r>
              <w:rPr>
                <w:rStyle w:val="50"/>
                <w:rFonts w:eastAsia="宋体"/>
                <w:lang w:bidi="ar"/>
              </w:rPr>
              <w:t>2</w:t>
            </w:r>
            <w:r>
              <w:rPr>
                <w:rFonts w:eastAsia="宋体" w:cs="Times New Roman"/>
                <w:color w:val="000000"/>
                <w:kern w:val="0"/>
                <w:sz w:val="22"/>
                <w:lang w:bidi="ar"/>
              </w:rPr>
              <w:t>日内完成更换</w:t>
            </w:r>
            <w:r>
              <w:rPr>
                <w:rStyle w:val="50"/>
                <w:rFonts w:eastAsia="宋体"/>
                <w:lang w:bidi="ar"/>
              </w:rPr>
              <w:t xml:space="preserve"> </w:t>
            </w:r>
            <w:r>
              <w:rPr>
                <w:rFonts w:eastAsia="宋体" w:cs="Times New Roman"/>
                <w:color w:val="000000"/>
                <w:kern w:val="0"/>
                <w:sz w:val="22"/>
                <w:lang w:bidi="ar"/>
              </w:rPr>
              <w:t>②蓄热式热氧化技术</w:t>
            </w:r>
            <w:r>
              <w:rPr>
                <w:rStyle w:val="50"/>
                <w:rFonts w:eastAsia="宋体"/>
                <w:lang w:bidi="ar"/>
              </w:rPr>
              <w:t xml:space="preserve"> </w:t>
            </w:r>
            <w:r>
              <w:rPr>
                <w:rFonts w:eastAsia="宋体" w:cs="Times New Roman"/>
                <w:color w:val="000000"/>
                <w:kern w:val="0"/>
                <w:sz w:val="22"/>
                <w:lang w:bidi="ar"/>
              </w:rPr>
              <w:t>③蓄热式催化燃烧技术</w:t>
            </w:r>
            <w:r>
              <w:rPr>
                <w:rStyle w:val="50"/>
                <w:rFonts w:eastAsia="宋体"/>
                <w:lang w:bidi="ar"/>
              </w:rPr>
              <w:t xml:space="preserve"> </w:t>
            </w:r>
            <w:r>
              <w:rPr>
                <w:rFonts w:eastAsia="宋体" w:cs="Times New Roman"/>
                <w:color w:val="000000"/>
                <w:kern w:val="0"/>
                <w:sz w:val="22"/>
                <w:lang w:bidi="ar"/>
              </w:rPr>
              <w:t>④活性炭吸附脱附</w:t>
            </w:r>
            <w:r>
              <w:rPr>
                <w:rStyle w:val="50"/>
                <w:rFonts w:eastAsia="宋体"/>
                <w:lang w:bidi="ar"/>
              </w:rPr>
              <w:t>+</w:t>
            </w:r>
            <w:r>
              <w:rPr>
                <w:rFonts w:eastAsia="宋体" w:cs="Times New Roman"/>
                <w:color w:val="000000"/>
                <w:kern w:val="0"/>
                <w:sz w:val="22"/>
                <w:lang w:bidi="ar"/>
              </w:rPr>
              <w:t>蓄热式催化燃烧技术</w:t>
            </w:r>
          </w:p>
        </w:tc>
        <w:tc>
          <w:tcPr>
            <w:tcW w:w="490" w:type="pct"/>
            <w:vMerge w:val="restart"/>
            <w:tcBorders>
              <w:top w:val="single" w:color="000000" w:sz="4" w:space="0"/>
              <w:left w:val="single" w:color="000000" w:sz="4" w:space="0"/>
              <w:right w:val="single" w:color="000000" w:sz="4" w:space="0"/>
            </w:tcBorders>
            <w:shd w:val="clear" w:color="auto" w:fill="auto"/>
            <w:vAlign w:val="center"/>
          </w:tcPr>
          <w:p w14:paraId="66D7B4B3">
            <w:pPr>
              <w:widowControl/>
              <w:adjustRightInd w:val="0"/>
              <w:snapToGrid w:val="0"/>
              <w:jc w:val="center"/>
              <w:textAlignment w:val="center"/>
              <w:rPr>
                <w:rFonts w:eastAsia="宋体" w:cs="Times New Roman"/>
                <w:color w:val="000000"/>
                <w:kern w:val="0"/>
                <w:sz w:val="22"/>
                <w:lang w:bidi="ar"/>
              </w:rPr>
            </w:pPr>
            <w:r>
              <w:rPr>
                <w:rFonts w:eastAsia="宋体" w:cs="Times New Roman"/>
                <w:b/>
                <w:bCs/>
                <w:color w:val="000000"/>
                <w:kern w:val="0"/>
                <w:sz w:val="22"/>
                <w:lang w:bidi="ar"/>
              </w:rPr>
              <w:t>III级</w:t>
            </w:r>
          </w:p>
        </w:tc>
      </w:tr>
      <w:tr w14:paraId="44B42C3F">
        <w:tblPrEx>
          <w:tblCellMar>
            <w:top w:w="0" w:type="dxa"/>
            <w:left w:w="108" w:type="dxa"/>
            <w:bottom w:w="0" w:type="dxa"/>
            <w:right w:w="108" w:type="dxa"/>
          </w:tblCellMar>
        </w:tblPrEx>
        <w:trPr>
          <w:trHeight w:val="84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33F973">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2B7834E4">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566BB6">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计量器具配备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8A741F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企业总厂区配备符合《用能单位能源计量器具配备和管理通则》（</w:t>
            </w:r>
            <w:r>
              <w:rPr>
                <w:rStyle w:val="50"/>
                <w:rFonts w:eastAsia="宋体"/>
                <w:lang w:bidi="ar"/>
              </w:rPr>
              <w:t>GB 17167</w:t>
            </w:r>
            <w:r>
              <w:rPr>
                <w:rFonts w:eastAsia="宋体" w:cs="Times New Roman"/>
                <w:color w:val="000000"/>
                <w:kern w:val="0"/>
                <w:sz w:val="22"/>
                <w:lang w:bidi="ar"/>
              </w:rPr>
              <w:t>）规定的能源计量器具；企业洗车工序配备符合《用水单位水计量器具配备和管理通则》（</w:t>
            </w:r>
            <w:r>
              <w:rPr>
                <w:rStyle w:val="50"/>
                <w:rFonts w:eastAsia="宋体"/>
                <w:lang w:bidi="ar"/>
              </w:rPr>
              <w:t>GB 24789</w:t>
            </w:r>
            <w:r>
              <w:rPr>
                <w:rFonts w:eastAsia="宋体" w:cs="Times New Roman"/>
                <w:color w:val="000000"/>
                <w:kern w:val="0"/>
                <w:sz w:val="22"/>
                <w:lang w:bidi="ar"/>
              </w:rPr>
              <w:t>）规定的水计量器具。</w:t>
            </w:r>
          </w:p>
        </w:tc>
        <w:tc>
          <w:tcPr>
            <w:tcW w:w="490" w:type="pct"/>
            <w:vMerge w:val="continue"/>
            <w:tcBorders>
              <w:left w:val="single" w:color="000000" w:sz="4" w:space="0"/>
              <w:right w:val="single" w:color="000000" w:sz="4" w:space="0"/>
            </w:tcBorders>
            <w:shd w:val="clear" w:color="auto" w:fill="auto"/>
            <w:vAlign w:val="center"/>
          </w:tcPr>
          <w:p w14:paraId="09AA1783">
            <w:pPr>
              <w:widowControl/>
              <w:adjustRightInd w:val="0"/>
              <w:snapToGrid w:val="0"/>
              <w:jc w:val="center"/>
              <w:textAlignment w:val="center"/>
              <w:rPr>
                <w:rFonts w:eastAsia="宋体" w:cs="Times New Roman"/>
                <w:color w:val="000000"/>
                <w:kern w:val="0"/>
                <w:sz w:val="22"/>
                <w:lang w:bidi="ar"/>
              </w:rPr>
            </w:pPr>
          </w:p>
        </w:tc>
      </w:tr>
      <w:tr w14:paraId="150A247D">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302903">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5DDFAA7D">
            <w:pPr>
              <w:widowControl/>
              <w:adjustRightInd w:val="0"/>
              <w:snapToGrid w:val="0"/>
              <w:jc w:val="center"/>
              <w:textAlignment w:val="center"/>
              <w:rPr>
                <w:rFonts w:eastAsia="宋体" w:cs="Times New Roman"/>
                <w:b/>
                <w:bCs/>
                <w:color w:val="000000"/>
                <w:kern w:val="0"/>
                <w:sz w:val="22"/>
                <w:lang w:bidi="ar"/>
              </w:rPr>
            </w:pPr>
          </w:p>
        </w:tc>
        <w:tc>
          <w:tcPr>
            <w:tcW w:w="79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6B970E0B">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喷烤漆过程废气排放智能管理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70A73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落实清洁生产全过程控制数字化示范技术，对喷烤漆过程废气无组织排放进行智能管理</w:t>
            </w:r>
          </w:p>
        </w:tc>
        <w:tc>
          <w:tcPr>
            <w:tcW w:w="490" w:type="pct"/>
            <w:vMerge w:val="continue"/>
            <w:tcBorders>
              <w:left w:val="single" w:color="000000" w:sz="4" w:space="0"/>
              <w:right w:val="single" w:color="000000" w:sz="4" w:space="0"/>
            </w:tcBorders>
            <w:shd w:val="clear" w:color="auto" w:fill="auto"/>
            <w:vAlign w:val="center"/>
          </w:tcPr>
          <w:p w14:paraId="50A3B7BF">
            <w:pPr>
              <w:widowControl/>
              <w:adjustRightInd w:val="0"/>
              <w:snapToGrid w:val="0"/>
              <w:jc w:val="center"/>
              <w:textAlignment w:val="center"/>
              <w:rPr>
                <w:rFonts w:eastAsia="宋体" w:cs="Times New Roman"/>
                <w:color w:val="000000"/>
                <w:kern w:val="0"/>
                <w:sz w:val="22"/>
                <w:lang w:bidi="ar"/>
              </w:rPr>
            </w:pPr>
          </w:p>
        </w:tc>
      </w:tr>
      <w:tr w14:paraId="66E112F2">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7E3CCF">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085E1305">
            <w:pPr>
              <w:adjustRightInd w:val="0"/>
              <w:snapToGrid w:val="0"/>
              <w:jc w:val="center"/>
              <w:rPr>
                <w:rFonts w:eastAsia="宋体" w:cs="Times New Roman"/>
                <w:b/>
                <w:bCs/>
                <w:color w:val="000000"/>
                <w:sz w:val="22"/>
              </w:rPr>
            </w:pPr>
          </w:p>
        </w:tc>
        <w:tc>
          <w:tcPr>
            <w:tcW w:w="79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D9B2A29">
            <w:pPr>
              <w:adjustRightInd w:val="0"/>
              <w:snapToGrid w:val="0"/>
              <w:jc w:val="center"/>
              <w:rPr>
                <w:rFonts w:eastAsia="宋体" w:cs="Times New Roman"/>
                <w:b/>
                <w:bCs/>
                <w:color w:val="000000"/>
                <w:sz w:val="22"/>
              </w:rPr>
            </w:pP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37E88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落实清洁生产全过程控制数字化示范技术，对喷烤漆过程有组织废气污染治理设施合理启停及运行状态进行智能管理</w:t>
            </w:r>
          </w:p>
        </w:tc>
        <w:tc>
          <w:tcPr>
            <w:tcW w:w="490" w:type="pct"/>
            <w:vMerge w:val="continue"/>
            <w:tcBorders>
              <w:left w:val="single" w:color="000000" w:sz="4" w:space="0"/>
              <w:right w:val="single" w:color="000000" w:sz="4" w:space="0"/>
            </w:tcBorders>
            <w:shd w:val="clear" w:color="auto" w:fill="auto"/>
            <w:vAlign w:val="center"/>
          </w:tcPr>
          <w:p w14:paraId="51BD4A0B">
            <w:pPr>
              <w:widowControl/>
              <w:adjustRightInd w:val="0"/>
              <w:snapToGrid w:val="0"/>
              <w:jc w:val="center"/>
              <w:textAlignment w:val="center"/>
              <w:rPr>
                <w:rFonts w:eastAsia="宋体" w:cs="Times New Roman"/>
                <w:color w:val="000000"/>
                <w:kern w:val="0"/>
                <w:sz w:val="22"/>
                <w:lang w:bidi="ar"/>
              </w:rPr>
            </w:pPr>
          </w:p>
        </w:tc>
      </w:tr>
      <w:tr w14:paraId="0A496110">
        <w:tblPrEx>
          <w:tblCellMar>
            <w:top w:w="0" w:type="dxa"/>
            <w:left w:w="108" w:type="dxa"/>
            <w:bottom w:w="0" w:type="dxa"/>
            <w:right w:w="108" w:type="dxa"/>
          </w:tblCellMar>
        </w:tblPrEx>
        <w:trPr>
          <w:trHeight w:val="138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596850">
            <w:pPr>
              <w:adjustRightInd w:val="0"/>
              <w:snapToGrid w:val="0"/>
              <w:jc w:val="center"/>
              <w:rPr>
                <w:rFonts w:eastAsia="宋体" w:cs="Times New Roman"/>
                <w:color w:val="000000"/>
                <w:sz w:val="22"/>
              </w:rPr>
            </w:pPr>
          </w:p>
        </w:tc>
        <w:tc>
          <w:tcPr>
            <w:tcW w:w="516" w:type="pct"/>
            <w:vMerge w:val="continue"/>
            <w:tcBorders>
              <w:left w:val="single" w:color="000000" w:sz="4" w:space="0"/>
              <w:bottom w:val="single" w:color="000000" w:sz="4" w:space="0"/>
              <w:right w:val="single" w:color="000000" w:sz="4" w:space="0"/>
            </w:tcBorders>
            <w:shd w:val="clear" w:color="auto" w:fill="auto"/>
            <w:vAlign w:val="center"/>
          </w:tcPr>
          <w:p w14:paraId="550ED614">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D938D1">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危废管理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F7353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危废仓库配备危废智能计量设备对危废进行智能管理，实现自动打印符合国家标准的危险废物电子标签标志，智能领取危险废物电子标签标志二维码；智能完成入库、出库；自动生成符合《危险废物管理计划和管理台账制定技术导则》（</w:t>
            </w:r>
            <w:r>
              <w:rPr>
                <w:rStyle w:val="50"/>
                <w:rFonts w:eastAsia="宋体"/>
                <w:lang w:bidi="ar"/>
              </w:rPr>
              <w:t>HJ 1259-2022</w:t>
            </w:r>
            <w:r>
              <w:rPr>
                <w:rFonts w:eastAsia="宋体" w:cs="Times New Roman"/>
                <w:color w:val="000000"/>
                <w:kern w:val="0"/>
                <w:sz w:val="22"/>
                <w:lang w:bidi="ar"/>
              </w:rPr>
              <w:t>）要求的电子管理台账，并与国家固废系统实时对接。</w:t>
            </w:r>
          </w:p>
        </w:tc>
        <w:tc>
          <w:tcPr>
            <w:tcW w:w="490" w:type="pct"/>
            <w:vMerge w:val="continue"/>
            <w:tcBorders>
              <w:left w:val="single" w:color="000000" w:sz="4" w:space="0"/>
              <w:bottom w:val="single" w:color="000000" w:sz="4" w:space="0"/>
              <w:right w:val="single" w:color="000000" w:sz="4" w:space="0"/>
            </w:tcBorders>
            <w:shd w:val="clear" w:color="auto" w:fill="auto"/>
            <w:vAlign w:val="center"/>
          </w:tcPr>
          <w:p w14:paraId="0E986251">
            <w:pPr>
              <w:widowControl/>
              <w:adjustRightInd w:val="0"/>
              <w:snapToGrid w:val="0"/>
              <w:jc w:val="center"/>
              <w:textAlignment w:val="center"/>
              <w:rPr>
                <w:rFonts w:eastAsia="宋体" w:cs="Times New Roman"/>
                <w:color w:val="000000"/>
                <w:kern w:val="0"/>
                <w:sz w:val="22"/>
                <w:lang w:bidi="ar"/>
              </w:rPr>
            </w:pPr>
          </w:p>
        </w:tc>
      </w:tr>
      <w:tr w14:paraId="06E3BC12">
        <w:tblPrEx>
          <w:tblCellMar>
            <w:top w:w="0" w:type="dxa"/>
            <w:left w:w="108" w:type="dxa"/>
            <w:bottom w:w="0" w:type="dxa"/>
            <w:right w:w="108" w:type="dxa"/>
          </w:tblCellMar>
        </w:tblPrEx>
        <w:trPr>
          <w:trHeight w:val="840" w:hRule="atLeast"/>
        </w:trPr>
        <w:tc>
          <w:tcPr>
            <w:tcW w:w="628"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511A7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杭州领辰汽车服务有限公司</w:t>
            </w:r>
          </w:p>
        </w:tc>
        <w:tc>
          <w:tcPr>
            <w:tcW w:w="516" w:type="pct"/>
            <w:vMerge w:val="restart"/>
            <w:tcBorders>
              <w:top w:val="single" w:color="000000" w:sz="4" w:space="0"/>
              <w:left w:val="single" w:color="000000" w:sz="4" w:space="0"/>
              <w:right w:val="single" w:color="000000" w:sz="4" w:space="0"/>
            </w:tcBorders>
            <w:shd w:val="clear" w:color="auto" w:fill="auto"/>
            <w:vAlign w:val="center"/>
          </w:tcPr>
          <w:p w14:paraId="3962904A">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III级以下</w:t>
            </w:r>
          </w:p>
          <w:p w14:paraId="3B0A816C">
            <w:pPr>
              <w:adjustRightInd w:val="0"/>
              <w:snapToGrid w:val="0"/>
              <w:rPr>
                <w:rFonts w:cs="Times New Roman"/>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184FB9">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技术工艺与装备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292B4D">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采用以下技术</w:t>
            </w:r>
            <w:r>
              <w:rPr>
                <w:rStyle w:val="50"/>
                <w:rFonts w:eastAsia="宋体"/>
                <w:lang w:bidi="ar"/>
              </w:rPr>
              <w:t>≥1</w:t>
            </w:r>
            <w:r>
              <w:rPr>
                <w:rFonts w:eastAsia="宋体" w:cs="Times New Roman"/>
                <w:color w:val="000000"/>
                <w:kern w:val="0"/>
                <w:sz w:val="22"/>
                <w:lang w:bidi="ar"/>
              </w:rPr>
              <w:t>项：①配备活性炭饱和状态监控的活性炭吸附装置，活性炭饱和提醒后</w:t>
            </w:r>
            <w:r>
              <w:rPr>
                <w:rStyle w:val="50"/>
                <w:rFonts w:eastAsia="宋体"/>
                <w:lang w:bidi="ar"/>
              </w:rPr>
              <w:t>2</w:t>
            </w:r>
            <w:r>
              <w:rPr>
                <w:rFonts w:eastAsia="宋体" w:cs="Times New Roman"/>
                <w:color w:val="000000"/>
                <w:kern w:val="0"/>
                <w:sz w:val="22"/>
                <w:lang w:bidi="ar"/>
              </w:rPr>
              <w:t>日内完成更换</w:t>
            </w:r>
            <w:r>
              <w:rPr>
                <w:rStyle w:val="50"/>
                <w:rFonts w:eastAsia="宋体"/>
                <w:lang w:bidi="ar"/>
              </w:rPr>
              <w:t xml:space="preserve"> </w:t>
            </w:r>
            <w:r>
              <w:rPr>
                <w:rFonts w:eastAsia="宋体" w:cs="Times New Roman"/>
                <w:color w:val="000000"/>
                <w:kern w:val="0"/>
                <w:sz w:val="22"/>
                <w:lang w:bidi="ar"/>
              </w:rPr>
              <w:t>②蓄热式热氧化技术</w:t>
            </w:r>
            <w:r>
              <w:rPr>
                <w:rStyle w:val="50"/>
                <w:rFonts w:eastAsia="宋体"/>
                <w:lang w:bidi="ar"/>
              </w:rPr>
              <w:t xml:space="preserve"> </w:t>
            </w:r>
            <w:r>
              <w:rPr>
                <w:rFonts w:eastAsia="宋体" w:cs="Times New Roman"/>
                <w:color w:val="000000"/>
                <w:kern w:val="0"/>
                <w:sz w:val="22"/>
                <w:lang w:bidi="ar"/>
              </w:rPr>
              <w:t>③蓄热式催化燃烧技术</w:t>
            </w:r>
            <w:r>
              <w:rPr>
                <w:rStyle w:val="50"/>
                <w:rFonts w:eastAsia="宋体"/>
                <w:lang w:bidi="ar"/>
              </w:rPr>
              <w:t xml:space="preserve"> </w:t>
            </w:r>
            <w:r>
              <w:rPr>
                <w:rFonts w:eastAsia="宋体" w:cs="Times New Roman"/>
                <w:color w:val="000000"/>
                <w:kern w:val="0"/>
                <w:sz w:val="22"/>
                <w:lang w:bidi="ar"/>
              </w:rPr>
              <w:t>④活性炭吸附脱附</w:t>
            </w:r>
            <w:r>
              <w:rPr>
                <w:rStyle w:val="50"/>
                <w:rFonts w:eastAsia="宋体"/>
                <w:lang w:bidi="ar"/>
              </w:rPr>
              <w:t>+</w:t>
            </w:r>
            <w:r>
              <w:rPr>
                <w:rFonts w:eastAsia="宋体" w:cs="Times New Roman"/>
                <w:color w:val="000000"/>
                <w:kern w:val="0"/>
                <w:sz w:val="22"/>
                <w:lang w:bidi="ar"/>
              </w:rPr>
              <w:t>蓄热式催化燃烧技术</w:t>
            </w:r>
          </w:p>
        </w:tc>
        <w:tc>
          <w:tcPr>
            <w:tcW w:w="490" w:type="pct"/>
            <w:vMerge w:val="restart"/>
            <w:tcBorders>
              <w:top w:val="single" w:color="000000" w:sz="4" w:space="0"/>
              <w:left w:val="single" w:color="000000" w:sz="4" w:space="0"/>
              <w:right w:val="single" w:color="000000" w:sz="4" w:space="0"/>
            </w:tcBorders>
            <w:shd w:val="clear" w:color="auto" w:fill="auto"/>
            <w:vAlign w:val="center"/>
          </w:tcPr>
          <w:p w14:paraId="0AB0B8D7">
            <w:pPr>
              <w:widowControl/>
              <w:adjustRightInd w:val="0"/>
              <w:snapToGrid w:val="0"/>
              <w:jc w:val="center"/>
              <w:textAlignment w:val="center"/>
              <w:rPr>
                <w:rFonts w:eastAsia="宋体" w:cs="Times New Roman"/>
                <w:color w:val="000000"/>
                <w:kern w:val="0"/>
                <w:sz w:val="22"/>
                <w:lang w:bidi="ar"/>
              </w:rPr>
            </w:pPr>
            <w:r>
              <w:rPr>
                <w:rFonts w:eastAsia="宋体" w:cs="Times New Roman"/>
                <w:b/>
                <w:bCs/>
                <w:color w:val="000000"/>
                <w:kern w:val="0"/>
                <w:sz w:val="22"/>
                <w:lang w:bidi="ar"/>
              </w:rPr>
              <w:t>III级</w:t>
            </w:r>
          </w:p>
        </w:tc>
      </w:tr>
      <w:tr w14:paraId="65C5F6D4">
        <w:tblPrEx>
          <w:tblCellMar>
            <w:top w:w="0" w:type="dxa"/>
            <w:left w:w="108" w:type="dxa"/>
            <w:bottom w:w="0" w:type="dxa"/>
            <w:right w:w="108" w:type="dxa"/>
          </w:tblCellMar>
        </w:tblPrEx>
        <w:trPr>
          <w:trHeight w:val="84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5AB480">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4CBB00BA">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10EED89">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计量器具配备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63176F">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企业总厂区配备符合《用能单位能源计量器具配备和管理通则》（</w:t>
            </w:r>
            <w:r>
              <w:rPr>
                <w:rStyle w:val="50"/>
                <w:rFonts w:eastAsia="宋体"/>
                <w:lang w:bidi="ar"/>
              </w:rPr>
              <w:t>GB 17167</w:t>
            </w:r>
            <w:r>
              <w:rPr>
                <w:rFonts w:eastAsia="宋体" w:cs="Times New Roman"/>
                <w:color w:val="000000"/>
                <w:kern w:val="0"/>
                <w:sz w:val="22"/>
                <w:lang w:bidi="ar"/>
              </w:rPr>
              <w:t>）规定的能源计量器具；企业洗车工序配备符合《用水单位水计量器具配备和管理通则》（</w:t>
            </w:r>
            <w:r>
              <w:rPr>
                <w:rStyle w:val="50"/>
                <w:rFonts w:eastAsia="宋体"/>
                <w:lang w:bidi="ar"/>
              </w:rPr>
              <w:t>GB 24789</w:t>
            </w:r>
            <w:r>
              <w:rPr>
                <w:rFonts w:eastAsia="宋体" w:cs="Times New Roman"/>
                <w:color w:val="000000"/>
                <w:kern w:val="0"/>
                <w:sz w:val="22"/>
                <w:lang w:bidi="ar"/>
              </w:rPr>
              <w:t>）规定的水计量器具。</w:t>
            </w:r>
          </w:p>
        </w:tc>
        <w:tc>
          <w:tcPr>
            <w:tcW w:w="490" w:type="pct"/>
            <w:vMerge w:val="continue"/>
            <w:tcBorders>
              <w:left w:val="single" w:color="000000" w:sz="4" w:space="0"/>
              <w:right w:val="single" w:color="000000" w:sz="4" w:space="0"/>
            </w:tcBorders>
            <w:shd w:val="clear" w:color="auto" w:fill="auto"/>
            <w:vAlign w:val="center"/>
          </w:tcPr>
          <w:p w14:paraId="379E992D">
            <w:pPr>
              <w:widowControl/>
              <w:adjustRightInd w:val="0"/>
              <w:snapToGrid w:val="0"/>
              <w:jc w:val="center"/>
              <w:textAlignment w:val="center"/>
              <w:rPr>
                <w:rFonts w:eastAsia="宋体" w:cs="Times New Roman"/>
                <w:color w:val="000000"/>
                <w:kern w:val="0"/>
                <w:sz w:val="22"/>
                <w:lang w:bidi="ar"/>
              </w:rPr>
            </w:pPr>
          </w:p>
        </w:tc>
      </w:tr>
      <w:tr w14:paraId="5766B333">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686F76">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3EC3D4AC">
            <w:pPr>
              <w:widowControl/>
              <w:adjustRightInd w:val="0"/>
              <w:snapToGrid w:val="0"/>
              <w:jc w:val="center"/>
              <w:textAlignment w:val="center"/>
              <w:rPr>
                <w:rFonts w:eastAsia="宋体" w:cs="Times New Roman"/>
                <w:b/>
                <w:bCs/>
                <w:color w:val="000000"/>
                <w:kern w:val="0"/>
                <w:sz w:val="22"/>
                <w:lang w:bidi="ar"/>
              </w:rPr>
            </w:pPr>
          </w:p>
        </w:tc>
        <w:tc>
          <w:tcPr>
            <w:tcW w:w="79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1D6B6118">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喷烤漆过程废气排放智能管理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6DD84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落实清洁生产全过程控制数字化示范技术，对喷烤漆过程废气无组织排放进行智能管理</w:t>
            </w:r>
          </w:p>
        </w:tc>
        <w:tc>
          <w:tcPr>
            <w:tcW w:w="490" w:type="pct"/>
            <w:vMerge w:val="continue"/>
            <w:tcBorders>
              <w:left w:val="single" w:color="000000" w:sz="4" w:space="0"/>
              <w:right w:val="single" w:color="000000" w:sz="4" w:space="0"/>
            </w:tcBorders>
            <w:shd w:val="clear" w:color="auto" w:fill="auto"/>
            <w:vAlign w:val="center"/>
          </w:tcPr>
          <w:p w14:paraId="7FF4B46E">
            <w:pPr>
              <w:widowControl/>
              <w:adjustRightInd w:val="0"/>
              <w:snapToGrid w:val="0"/>
              <w:jc w:val="center"/>
              <w:textAlignment w:val="center"/>
              <w:rPr>
                <w:rFonts w:eastAsia="宋体" w:cs="Times New Roman"/>
                <w:color w:val="000000"/>
                <w:kern w:val="0"/>
                <w:sz w:val="22"/>
                <w:lang w:bidi="ar"/>
              </w:rPr>
            </w:pPr>
          </w:p>
        </w:tc>
      </w:tr>
      <w:tr w14:paraId="333BCD0D">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7191B6">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4B87EA05">
            <w:pPr>
              <w:adjustRightInd w:val="0"/>
              <w:snapToGrid w:val="0"/>
              <w:jc w:val="center"/>
              <w:rPr>
                <w:rFonts w:eastAsia="宋体" w:cs="Times New Roman"/>
                <w:b/>
                <w:bCs/>
                <w:color w:val="000000"/>
                <w:sz w:val="22"/>
              </w:rPr>
            </w:pPr>
          </w:p>
        </w:tc>
        <w:tc>
          <w:tcPr>
            <w:tcW w:w="79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98AD7AD">
            <w:pPr>
              <w:adjustRightInd w:val="0"/>
              <w:snapToGrid w:val="0"/>
              <w:jc w:val="center"/>
              <w:rPr>
                <w:rFonts w:eastAsia="宋体" w:cs="Times New Roman"/>
                <w:b/>
                <w:bCs/>
                <w:color w:val="000000"/>
                <w:sz w:val="22"/>
              </w:rPr>
            </w:pP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38F83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落实清洁生产全过程控制数字化示范技术，对喷烤漆过程有组织废气污染治理设施合理启停及运行状态进行智能管理</w:t>
            </w:r>
          </w:p>
        </w:tc>
        <w:tc>
          <w:tcPr>
            <w:tcW w:w="490" w:type="pct"/>
            <w:vMerge w:val="continue"/>
            <w:tcBorders>
              <w:left w:val="single" w:color="000000" w:sz="4" w:space="0"/>
              <w:right w:val="single" w:color="000000" w:sz="4" w:space="0"/>
            </w:tcBorders>
            <w:shd w:val="clear" w:color="auto" w:fill="auto"/>
            <w:vAlign w:val="center"/>
          </w:tcPr>
          <w:p w14:paraId="667B2B9B">
            <w:pPr>
              <w:widowControl/>
              <w:adjustRightInd w:val="0"/>
              <w:snapToGrid w:val="0"/>
              <w:jc w:val="center"/>
              <w:textAlignment w:val="center"/>
              <w:rPr>
                <w:rFonts w:eastAsia="宋体" w:cs="Times New Roman"/>
                <w:color w:val="000000"/>
                <w:kern w:val="0"/>
                <w:sz w:val="22"/>
                <w:lang w:bidi="ar"/>
              </w:rPr>
            </w:pPr>
          </w:p>
        </w:tc>
      </w:tr>
      <w:tr w14:paraId="38D9F02B">
        <w:tblPrEx>
          <w:tblCellMar>
            <w:top w:w="0" w:type="dxa"/>
            <w:left w:w="108" w:type="dxa"/>
            <w:bottom w:w="0" w:type="dxa"/>
            <w:right w:w="108" w:type="dxa"/>
          </w:tblCellMar>
        </w:tblPrEx>
        <w:trPr>
          <w:trHeight w:val="138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626E8B">
            <w:pPr>
              <w:adjustRightInd w:val="0"/>
              <w:snapToGrid w:val="0"/>
              <w:jc w:val="center"/>
              <w:rPr>
                <w:rFonts w:eastAsia="宋体" w:cs="Times New Roman"/>
                <w:color w:val="000000"/>
                <w:sz w:val="22"/>
              </w:rPr>
            </w:pPr>
          </w:p>
        </w:tc>
        <w:tc>
          <w:tcPr>
            <w:tcW w:w="516" w:type="pct"/>
            <w:vMerge w:val="continue"/>
            <w:tcBorders>
              <w:left w:val="single" w:color="000000" w:sz="4" w:space="0"/>
              <w:bottom w:val="single" w:color="000000" w:sz="4" w:space="0"/>
              <w:right w:val="single" w:color="000000" w:sz="4" w:space="0"/>
            </w:tcBorders>
            <w:shd w:val="clear" w:color="auto" w:fill="auto"/>
            <w:vAlign w:val="center"/>
          </w:tcPr>
          <w:p w14:paraId="57D8DE5A">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117740">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危废管理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21DC8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危废仓库配备危废智能计量设备对危废进行智能管理，实现自动打印符合国家标准的危险废物电子标签标志，智能领取危险废物电子标签标志二维码；智能完成入库、出库；自动生成符合《危险废物管理计划和管理台账制定技术导则》（</w:t>
            </w:r>
            <w:r>
              <w:rPr>
                <w:rStyle w:val="50"/>
                <w:rFonts w:eastAsia="宋体"/>
                <w:lang w:bidi="ar"/>
              </w:rPr>
              <w:t>HJ 1259-2022</w:t>
            </w:r>
            <w:r>
              <w:rPr>
                <w:rFonts w:eastAsia="宋体" w:cs="Times New Roman"/>
                <w:color w:val="000000"/>
                <w:kern w:val="0"/>
                <w:sz w:val="22"/>
                <w:lang w:bidi="ar"/>
              </w:rPr>
              <w:t>）要求的电子管理台账，并与国家固废系统实时对接。</w:t>
            </w:r>
          </w:p>
        </w:tc>
        <w:tc>
          <w:tcPr>
            <w:tcW w:w="490" w:type="pct"/>
            <w:vMerge w:val="continue"/>
            <w:tcBorders>
              <w:left w:val="single" w:color="000000" w:sz="4" w:space="0"/>
              <w:bottom w:val="single" w:color="000000" w:sz="4" w:space="0"/>
              <w:right w:val="single" w:color="000000" w:sz="4" w:space="0"/>
            </w:tcBorders>
            <w:shd w:val="clear" w:color="auto" w:fill="auto"/>
            <w:vAlign w:val="center"/>
          </w:tcPr>
          <w:p w14:paraId="2BCBD04D">
            <w:pPr>
              <w:widowControl/>
              <w:adjustRightInd w:val="0"/>
              <w:snapToGrid w:val="0"/>
              <w:jc w:val="center"/>
              <w:textAlignment w:val="center"/>
              <w:rPr>
                <w:rFonts w:eastAsia="宋体" w:cs="Times New Roman"/>
                <w:color w:val="000000"/>
                <w:kern w:val="0"/>
                <w:sz w:val="22"/>
                <w:lang w:bidi="ar"/>
              </w:rPr>
            </w:pPr>
          </w:p>
        </w:tc>
      </w:tr>
      <w:tr w14:paraId="1874272C">
        <w:tblPrEx>
          <w:tblCellMar>
            <w:top w:w="0" w:type="dxa"/>
            <w:left w:w="108" w:type="dxa"/>
            <w:bottom w:w="0" w:type="dxa"/>
            <w:right w:w="108" w:type="dxa"/>
          </w:tblCellMar>
        </w:tblPrEx>
        <w:trPr>
          <w:trHeight w:val="840" w:hRule="atLeast"/>
        </w:trPr>
        <w:tc>
          <w:tcPr>
            <w:tcW w:w="628"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0DCD0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杭州长荣汽车销售服务有限公司</w:t>
            </w:r>
          </w:p>
        </w:tc>
        <w:tc>
          <w:tcPr>
            <w:tcW w:w="516" w:type="pct"/>
            <w:vMerge w:val="restart"/>
            <w:tcBorders>
              <w:top w:val="single" w:color="000000" w:sz="4" w:space="0"/>
              <w:left w:val="single" w:color="000000" w:sz="4" w:space="0"/>
              <w:right w:val="single" w:color="000000" w:sz="4" w:space="0"/>
            </w:tcBorders>
            <w:shd w:val="clear" w:color="auto" w:fill="auto"/>
            <w:vAlign w:val="center"/>
          </w:tcPr>
          <w:p w14:paraId="331E0E8B">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III级以下</w:t>
            </w:r>
          </w:p>
          <w:p w14:paraId="7A341205">
            <w:pPr>
              <w:adjustRightInd w:val="0"/>
              <w:snapToGrid w:val="0"/>
              <w:rPr>
                <w:rFonts w:cs="Times New Roman"/>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1C82A6">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技术工艺与装备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03BBFA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采用以下技术</w:t>
            </w:r>
            <w:r>
              <w:rPr>
                <w:rStyle w:val="50"/>
                <w:rFonts w:eastAsia="宋体"/>
                <w:lang w:bidi="ar"/>
              </w:rPr>
              <w:t>≥1</w:t>
            </w:r>
            <w:r>
              <w:rPr>
                <w:rFonts w:eastAsia="宋体" w:cs="Times New Roman"/>
                <w:color w:val="000000"/>
                <w:kern w:val="0"/>
                <w:sz w:val="22"/>
                <w:lang w:bidi="ar"/>
              </w:rPr>
              <w:t>项：①配备活性炭饱和状态监控的活性炭吸附装置，活性炭饱和提醒后</w:t>
            </w:r>
            <w:r>
              <w:rPr>
                <w:rStyle w:val="50"/>
                <w:rFonts w:eastAsia="宋体"/>
                <w:lang w:bidi="ar"/>
              </w:rPr>
              <w:t>2</w:t>
            </w:r>
            <w:r>
              <w:rPr>
                <w:rFonts w:eastAsia="宋体" w:cs="Times New Roman"/>
                <w:color w:val="000000"/>
                <w:kern w:val="0"/>
                <w:sz w:val="22"/>
                <w:lang w:bidi="ar"/>
              </w:rPr>
              <w:t>日内完成更换</w:t>
            </w:r>
            <w:r>
              <w:rPr>
                <w:rStyle w:val="50"/>
                <w:rFonts w:eastAsia="宋体"/>
                <w:lang w:bidi="ar"/>
              </w:rPr>
              <w:t xml:space="preserve"> </w:t>
            </w:r>
            <w:r>
              <w:rPr>
                <w:rFonts w:eastAsia="宋体" w:cs="Times New Roman"/>
                <w:color w:val="000000"/>
                <w:kern w:val="0"/>
                <w:sz w:val="22"/>
                <w:lang w:bidi="ar"/>
              </w:rPr>
              <w:t>②蓄热式热氧化技术</w:t>
            </w:r>
            <w:r>
              <w:rPr>
                <w:rStyle w:val="50"/>
                <w:rFonts w:eastAsia="宋体"/>
                <w:lang w:bidi="ar"/>
              </w:rPr>
              <w:t xml:space="preserve"> </w:t>
            </w:r>
            <w:r>
              <w:rPr>
                <w:rFonts w:eastAsia="宋体" w:cs="Times New Roman"/>
                <w:color w:val="000000"/>
                <w:kern w:val="0"/>
                <w:sz w:val="22"/>
                <w:lang w:bidi="ar"/>
              </w:rPr>
              <w:t>③蓄热式催化燃烧技术</w:t>
            </w:r>
            <w:r>
              <w:rPr>
                <w:rStyle w:val="50"/>
                <w:rFonts w:eastAsia="宋体"/>
                <w:lang w:bidi="ar"/>
              </w:rPr>
              <w:t xml:space="preserve"> </w:t>
            </w:r>
            <w:r>
              <w:rPr>
                <w:rFonts w:eastAsia="宋体" w:cs="Times New Roman"/>
                <w:color w:val="000000"/>
                <w:kern w:val="0"/>
                <w:sz w:val="22"/>
                <w:lang w:bidi="ar"/>
              </w:rPr>
              <w:t>④活性炭吸附脱附</w:t>
            </w:r>
            <w:r>
              <w:rPr>
                <w:rStyle w:val="50"/>
                <w:rFonts w:eastAsia="宋体"/>
                <w:lang w:bidi="ar"/>
              </w:rPr>
              <w:t>+</w:t>
            </w:r>
            <w:r>
              <w:rPr>
                <w:rFonts w:eastAsia="宋体" w:cs="Times New Roman"/>
                <w:color w:val="000000"/>
                <w:kern w:val="0"/>
                <w:sz w:val="22"/>
                <w:lang w:bidi="ar"/>
              </w:rPr>
              <w:t>蓄热式催化燃烧技术</w:t>
            </w:r>
          </w:p>
        </w:tc>
        <w:tc>
          <w:tcPr>
            <w:tcW w:w="490" w:type="pct"/>
            <w:vMerge w:val="restart"/>
            <w:tcBorders>
              <w:top w:val="single" w:color="000000" w:sz="4" w:space="0"/>
              <w:left w:val="single" w:color="000000" w:sz="4" w:space="0"/>
              <w:right w:val="single" w:color="000000" w:sz="4" w:space="0"/>
            </w:tcBorders>
            <w:shd w:val="clear" w:color="auto" w:fill="auto"/>
            <w:vAlign w:val="center"/>
          </w:tcPr>
          <w:p w14:paraId="5A2D2CDA">
            <w:pPr>
              <w:widowControl/>
              <w:adjustRightInd w:val="0"/>
              <w:snapToGrid w:val="0"/>
              <w:jc w:val="center"/>
              <w:textAlignment w:val="center"/>
              <w:rPr>
                <w:rFonts w:eastAsia="宋体" w:cs="Times New Roman"/>
                <w:color w:val="000000"/>
                <w:kern w:val="0"/>
                <w:sz w:val="22"/>
                <w:lang w:bidi="ar"/>
              </w:rPr>
            </w:pPr>
            <w:r>
              <w:rPr>
                <w:rFonts w:eastAsia="宋体" w:cs="Times New Roman"/>
                <w:b/>
                <w:bCs/>
                <w:color w:val="000000"/>
                <w:kern w:val="0"/>
                <w:sz w:val="22"/>
                <w:lang w:bidi="ar"/>
              </w:rPr>
              <w:t>III级</w:t>
            </w:r>
          </w:p>
        </w:tc>
      </w:tr>
      <w:tr w14:paraId="721DA563">
        <w:tblPrEx>
          <w:tblCellMar>
            <w:top w:w="0" w:type="dxa"/>
            <w:left w:w="108" w:type="dxa"/>
            <w:bottom w:w="0" w:type="dxa"/>
            <w:right w:w="108" w:type="dxa"/>
          </w:tblCellMar>
        </w:tblPrEx>
        <w:trPr>
          <w:trHeight w:val="84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DD95C8">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0B5CBE57">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9EFC8C">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计量器具配备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52811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企业总厂区配备符合《用能单位能源计量器具配备和管理通则》（</w:t>
            </w:r>
            <w:r>
              <w:rPr>
                <w:rStyle w:val="50"/>
                <w:rFonts w:eastAsia="宋体"/>
                <w:lang w:bidi="ar"/>
              </w:rPr>
              <w:t>GB 17167</w:t>
            </w:r>
            <w:r>
              <w:rPr>
                <w:rFonts w:eastAsia="宋体" w:cs="Times New Roman"/>
                <w:color w:val="000000"/>
                <w:kern w:val="0"/>
                <w:sz w:val="22"/>
                <w:lang w:bidi="ar"/>
              </w:rPr>
              <w:t>）规定的能源计量器具；企业洗车工序配备符合《用水单位水计量器具配备和管理通则》（</w:t>
            </w:r>
            <w:r>
              <w:rPr>
                <w:rStyle w:val="50"/>
                <w:rFonts w:eastAsia="宋体"/>
                <w:lang w:bidi="ar"/>
              </w:rPr>
              <w:t>GB 24789</w:t>
            </w:r>
            <w:r>
              <w:rPr>
                <w:rFonts w:eastAsia="宋体" w:cs="Times New Roman"/>
                <w:color w:val="000000"/>
                <w:kern w:val="0"/>
                <w:sz w:val="22"/>
                <w:lang w:bidi="ar"/>
              </w:rPr>
              <w:t>）规定的水计量器具。</w:t>
            </w:r>
          </w:p>
        </w:tc>
        <w:tc>
          <w:tcPr>
            <w:tcW w:w="490" w:type="pct"/>
            <w:vMerge w:val="continue"/>
            <w:tcBorders>
              <w:left w:val="single" w:color="000000" w:sz="4" w:space="0"/>
              <w:right w:val="single" w:color="000000" w:sz="4" w:space="0"/>
            </w:tcBorders>
            <w:shd w:val="clear" w:color="auto" w:fill="auto"/>
            <w:vAlign w:val="center"/>
          </w:tcPr>
          <w:p w14:paraId="214F3175">
            <w:pPr>
              <w:widowControl/>
              <w:adjustRightInd w:val="0"/>
              <w:snapToGrid w:val="0"/>
              <w:jc w:val="center"/>
              <w:textAlignment w:val="center"/>
              <w:rPr>
                <w:rFonts w:eastAsia="宋体" w:cs="Times New Roman"/>
                <w:color w:val="000000"/>
                <w:kern w:val="0"/>
                <w:sz w:val="22"/>
                <w:lang w:bidi="ar"/>
              </w:rPr>
            </w:pPr>
          </w:p>
        </w:tc>
      </w:tr>
      <w:tr w14:paraId="7765EDF6">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8EAD99">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470CF858">
            <w:pPr>
              <w:widowControl/>
              <w:adjustRightInd w:val="0"/>
              <w:snapToGrid w:val="0"/>
              <w:jc w:val="center"/>
              <w:textAlignment w:val="center"/>
              <w:rPr>
                <w:rFonts w:eastAsia="宋体" w:cs="Times New Roman"/>
                <w:b/>
                <w:bCs/>
                <w:color w:val="000000"/>
                <w:kern w:val="0"/>
                <w:sz w:val="22"/>
                <w:lang w:bidi="ar"/>
              </w:rPr>
            </w:pPr>
          </w:p>
        </w:tc>
        <w:tc>
          <w:tcPr>
            <w:tcW w:w="79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7167A8BC">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喷烤漆过程废气排放智能管理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D7C10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落实清洁生产全过程控制数字化示范技术，对喷烤漆过程废气无组织排放进行智能管理</w:t>
            </w:r>
          </w:p>
        </w:tc>
        <w:tc>
          <w:tcPr>
            <w:tcW w:w="490" w:type="pct"/>
            <w:vMerge w:val="continue"/>
            <w:tcBorders>
              <w:left w:val="single" w:color="000000" w:sz="4" w:space="0"/>
              <w:right w:val="single" w:color="000000" w:sz="4" w:space="0"/>
            </w:tcBorders>
            <w:shd w:val="clear" w:color="auto" w:fill="auto"/>
            <w:vAlign w:val="center"/>
          </w:tcPr>
          <w:p w14:paraId="174032A8">
            <w:pPr>
              <w:widowControl/>
              <w:adjustRightInd w:val="0"/>
              <w:snapToGrid w:val="0"/>
              <w:jc w:val="center"/>
              <w:textAlignment w:val="center"/>
              <w:rPr>
                <w:rFonts w:eastAsia="宋体" w:cs="Times New Roman"/>
                <w:color w:val="000000"/>
                <w:kern w:val="0"/>
                <w:sz w:val="22"/>
                <w:lang w:bidi="ar"/>
              </w:rPr>
            </w:pPr>
          </w:p>
        </w:tc>
      </w:tr>
      <w:tr w14:paraId="6E1B98CA">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122961">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41DC7C70">
            <w:pPr>
              <w:adjustRightInd w:val="0"/>
              <w:snapToGrid w:val="0"/>
              <w:jc w:val="center"/>
              <w:rPr>
                <w:rFonts w:eastAsia="宋体" w:cs="Times New Roman"/>
                <w:b/>
                <w:bCs/>
                <w:color w:val="000000"/>
                <w:sz w:val="22"/>
              </w:rPr>
            </w:pPr>
          </w:p>
        </w:tc>
        <w:tc>
          <w:tcPr>
            <w:tcW w:w="79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D8BF7D4">
            <w:pPr>
              <w:adjustRightInd w:val="0"/>
              <w:snapToGrid w:val="0"/>
              <w:jc w:val="center"/>
              <w:rPr>
                <w:rFonts w:eastAsia="宋体" w:cs="Times New Roman"/>
                <w:b/>
                <w:bCs/>
                <w:color w:val="000000"/>
                <w:sz w:val="22"/>
              </w:rPr>
            </w:pP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AE0AC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落实清洁生产全过程控制数字化示范技术，对喷烤漆过程有组织废气污染治理设施合理启停及运行状态进行智能管理</w:t>
            </w:r>
          </w:p>
        </w:tc>
        <w:tc>
          <w:tcPr>
            <w:tcW w:w="490" w:type="pct"/>
            <w:vMerge w:val="continue"/>
            <w:tcBorders>
              <w:left w:val="single" w:color="000000" w:sz="4" w:space="0"/>
              <w:right w:val="single" w:color="000000" w:sz="4" w:space="0"/>
            </w:tcBorders>
            <w:shd w:val="clear" w:color="auto" w:fill="auto"/>
            <w:vAlign w:val="center"/>
          </w:tcPr>
          <w:p w14:paraId="6A86166E">
            <w:pPr>
              <w:widowControl/>
              <w:adjustRightInd w:val="0"/>
              <w:snapToGrid w:val="0"/>
              <w:jc w:val="center"/>
              <w:textAlignment w:val="center"/>
              <w:rPr>
                <w:rFonts w:eastAsia="宋体" w:cs="Times New Roman"/>
                <w:color w:val="000000"/>
                <w:kern w:val="0"/>
                <w:sz w:val="22"/>
                <w:lang w:bidi="ar"/>
              </w:rPr>
            </w:pPr>
          </w:p>
        </w:tc>
      </w:tr>
      <w:tr w14:paraId="4B4B5FC0">
        <w:tblPrEx>
          <w:tblCellMar>
            <w:top w:w="0" w:type="dxa"/>
            <w:left w:w="108" w:type="dxa"/>
            <w:bottom w:w="0" w:type="dxa"/>
            <w:right w:w="108" w:type="dxa"/>
          </w:tblCellMar>
        </w:tblPrEx>
        <w:trPr>
          <w:trHeight w:val="138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20AD12">
            <w:pPr>
              <w:adjustRightInd w:val="0"/>
              <w:snapToGrid w:val="0"/>
              <w:jc w:val="center"/>
              <w:rPr>
                <w:rFonts w:eastAsia="宋体" w:cs="Times New Roman"/>
                <w:color w:val="000000"/>
                <w:sz w:val="22"/>
              </w:rPr>
            </w:pPr>
          </w:p>
        </w:tc>
        <w:tc>
          <w:tcPr>
            <w:tcW w:w="516" w:type="pct"/>
            <w:vMerge w:val="continue"/>
            <w:tcBorders>
              <w:left w:val="single" w:color="000000" w:sz="4" w:space="0"/>
              <w:bottom w:val="single" w:color="000000" w:sz="4" w:space="0"/>
              <w:right w:val="single" w:color="000000" w:sz="4" w:space="0"/>
            </w:tcBorders>
            <w:shd w:val="clear" w:color="auto" w:fill="auto"/>
            <w:vAlign w:val="center"/>
          </w:tcPr>
          <w:p w14:paraId="11687681">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D6E829">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危废管理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8E4B3B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危废仓库配备危废智能计量设备对危废进行智能管理，实现自动打印符合国家标准的危险废物电子标签标志，智能领取危险废物电子标签标志二维码；智能完成入库、出库；自动生成符合《危险废物管理计划和管理台账制定技术导则》（</w:t>
            </w:r>
            <w:r>
              <w:rPr>
                <w:rStyle w:val="50"/>
                <w:rFonts w:eastAsia="宋体"/>
                <w:lang w:bidi="ar"/>
              </w:rPr>
              <w:t>HJ 1259-2022</w:t>
            </w:r>
            <w:r>
              <w:rPr>
                <w:rFonts w:eastAsia="宋体" w:cs="Times New Roman"/>
                <w:color w:val="000000"/>
                <w:kern w:val="0"/>
                <w:sz w:val="22"/>
                <w:lang w:bidi="ar"/>
              </w:rPr>
              <w:t>）要求的电子管理台账，并与国家固废系统实时对接。</w:t>
            </w:r>
          </w:p>
        </w:tc>
        <w:tc>
          <w:tcPr>
            <w:tcW w:w="490" w:type="pct"/>
            <w:vMerge w:val="continue"/>
            <w:tcBorders>
              <w:left w:val="single" w:color="000000" w:sz="4" w:space="0"/>
              <w:bottom w:val="single" w:color="000000" w:sz="4" w:space="0"/>
              <w:right w:val="single" w:color="000000" w:sz="4" w:space="0"/>
            </w:tcBorders>
            <w:shd w:val="clear" w:color="auto" w:fill="auto"/>
            <w:vAlign w:val="center"/>
          </w:tcPr>
          <w:p w14:paraId="0B34DD35">
            <w:pPr>
              <w:widowControl/>
              <w:adjustRightInd w:val="0"/>
              <w:snapToGrid w:val="0"/>
              <w:jc w:val="center"/>
              <w:textAlignment w:val="center"/>
              <w:rPr>
                <w:rFonts w:eastAsia="宋体" w:cs="Times New Roman"/>
                <w:color w:val="000000"/>
                <w:kern w:val="0"/>
                <w:sz w:val="22"/>
                <w:lang w:bidi="ar"/>
              </w:rPr>
            </w:pPr>
          </w:p>
        </w:tc>
      </w:tr>
      <w:tr w14:paraId="0BFCA868">
        <w:tblPrEx>
          <w:tblCellMar>
            <w:top w:w="0" w:type="dxa"/>
            <w:left w:w="108" w:type="dxa"/>
            <w:bottom w:w="0" w:type="dxa"/>
            <w:right w:w="108" w:type="dxa"/>
          </w:tblCellMar>
        </w:tblPrEx>
        <w:trPr>
          <w:trHeight w:val="840" w:hRule="atLeast"/>
        </w:trPr>
        <w:tc>
          <w:tcPr>
            <w:tcW w:w="628"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BBC89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浙江路德行汽车有限公司余杭分公司</w:t>
            </w:r>
          </w:p>
        </w:tc>
        <w:tc>
          <w:tcPr>
            <w:tcW w:w="516" w:type="pct"/>
            <w:vMerge w:val="restart"/>
            <w:tcBorders>
              <w:top w:val="single" w:color="000000" w:sz="4" w:space="0"/>
              <w:left w:val="single" w:color="000000" w:sz="4" w:space="0"/>
              <w:right w:val="single" w:color="000000" w:sz="4" w:space="0"/>
            </w:tcBorders>
            <w:shd w:val="clear" w:color="auto" w:fill="auto"/>
            <w:vAlign w:val="center"/>
          </w:tcPr>
          <w:p w14:paraId="386C1040">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III级以下</w:t>
            </w:r>
          </w:p>
          <w:p w14:paraId="399BF0A7">
            <w:pPr>
              <w:adjustRightInd w:val="0"/>
              <w:snapToGrid w:val="0"/>
              <w:rPr>
                <w:rFonts w:cs="Times New Roman"/>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814FFC">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技术工艺与装备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06256F">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采用以下技术</w:t>
            </w:r>
            <w:r>
              <w:rPr>
                <w:rStyle w:val="50"/>
                <w:rFonts w:eastAsia="宋体"/>
                <w:lang w:bidi="ar"/>
              </w:rPr>
              <w:t>≥1</w:t>
            </w:r>
            <w:r>
              <w:rPr>
                <w:rFonts w:eastAsia="宋体" w:cs="Times New Roman"/>
                <w:color w:val="000000"/>
                <w:kern w:val="0"/>
                <w:sz w:val="22"/>
                <w:lang w:bidi="ar"/>
              </w:rPr>
              <w:t>项：①配备活性炭饱和状态监控的活性炭吸附装置，活性炭饱和提醒后</w:t>
            </w:r>
            <w:r>
              <w:rPr>
                <w:rStyle w:val="50"/>
                <w:rFonts w:eastAsia="宋体"/>
                <w:lang w:bidi="ar"/>
              </w:rPr>
              <w:t>2</w:t>
            </w:r>
            <w:r>
              <w:rPr>
                <w:rFonts w:eastAsia="宋体" w:cs="Times New Roman"/>
                <w:color w:val="000000"/>
                <w:kern w:val="0"/>
                <w:sz w:val="22"/>
                <w:lang w:bidi="ar"/>
              </w:rPr>
              <w:t>日内完成更换</w:t>
            </w:r>
            <w:r>
              <w:rPr>
                <w:rStyle w:val="50"/>
                <w:rFonts w:eastAsia="宋体"/>
                <w:lang w:bidi="ar"/>
              </w:rPr>
              <w:t xml:space="preserve"> </w:t>
            </w:r>
            <w:r>
              <w:rPr>
                <w:rFonts w:eastAsia="宋体" w:cs="Times New Roman"/>
                <w:color w:val="000000"/>
                <w:kern w:val="0"/>
                <w:sz w:val="22"/>
                <w:lang w:bidi="ar"/>
              </w:rPr>
              <w:t>②蓄热式热氧化技术</w:t>
            </w:r>
            <w:r>
              <w:rPr>
                <w:rStyle w:val="50"/>
                <w:rFonts w:eastAsia="宋体"/>
                <w:lang w:bidi="ar"/>
              </w:rPr>
              <w:t xml:space="preserve"> </w:t>
            </w:r>
            <w:r>
              <w:rPr>
                <w:rFonts w:eastAsia="宋体" w:cs="Times New Roman"/>
                <w:color w:val="000000"/>
                <w:kern w:val="0"/>
                <w:sz w:val="22"/>
                <w:lang w:bidi="ar"/>
              </w:rPr>
              <w:t>③蓄热式催化燃烧技术</w:t>
            </w:r>
            <w:r>
              <w:rPr>
                <w:rStyle w:val="50"/>
                <w:rFonts w:eastAsia="宋体"/>
                <w:lang w:bidi="ar"/>
              </w:rPr>
              <w:t xml:space="preserve"> </w:t>
            </w:r>
            <w:r>
              <w:rPr>
                <w:rFonts w:eastAsia="宋体" w:cs="Times New Roman"/>
                <w:color w:val="000000"/>
                <w:kern w:val="0"/>
                <w:sz w:val="22"/>
                <w:lang w:bidi="ar"/>
              </w:rPr>
              <w:t>④活性炭吸附脱附</w:t>
            </w:r>
            <w:r>
              <w:rPr>
                <w:rStyle w:val="50"/>
                <w:rFonts w:eastAsia="宋体"/>
                <w:lang w:bidi="ar"/>
              </w:rPr>
              <w:t>+</w:t>
            </w:r>
            <w:r>
              <w:rPr>
                <w:rFonts w:eastAsia="宋体" w:cs="Times New Roman"/>
                <w:color w:val="000000"/>
                <w:kern w:val="0"/>
                <w:sz w:val="22"/>
                <w:lang w:bidi="ar"/>
              </w:rPr>
              <w:t>蓄热式催化燃烧技术</w:t>
            </w:r>
          </w:p>
        </w:tc>
        <w:tc>
          <w:tcPr>
            <w:tcW w:w="490" w:type="pct"/>
            <w:vMerge w:val="restart"/>
            <w:tcBorders>
              <w:top w:val="single" w:color="000000" w:sz="4" w:space="0"/>
              <w:left w:val="single" w:color="000000" w:sz="4" w:space="0"/>
              <w:right w:val="single" w:color="000000" w:sz="4" w:space="0"/>
            </w:tcBorders>
            <w:shd w:val="clear" w:color="auto" w:fill="auto"/>
            <w:vAlign w:val="center"/>
          </w:tcPr>
          <w:p w14:paraId="7E948186">
            <w:pPr>
              <w:widowControl/>
              <w:adjustRightInd w:val="0"/>
              <w:snapToGrid w:val="0"/>
              <w:jc w:val="center"/>
              <w:textAlignment w:val="center"/>
              <w:rPr>
                <w:rFonts w:eastAsia="宋体" w:cs="Times New Roman"/>
                <w:color w:val="000000"/>
                <w:kern w:val="0"/>
                <w:sz w:val="22"/>
                <w:lang w:bidi="ar"/>
              </w:rPr>
            </w:pPr>
            <w:r>
              <w:rPr>
                <w:rFonts w:eastAsia="宋体" w:cs="Times New Roman"/>
                <w:b/>
                <w:bCs/>
                <w:color w:val="000000"/>
                <w:kern w:val="0"/>
                <w:sz w:val="22"/>
                <w:lang w:bidi="ar"/>
              </w:rPr>
              <w:t>III级</w:t>
            </w:r>
          </w:p>
        </w:tc>
      </w:tr>
      <w:tr w14:paraId="75F706D9">
        <w:tblPrEx>
          <w:tblCellMar>
            <w:top w:w="0" w:type="dxa"/>
            <w:left w:w="108" w:type="dxa"/>
            <w:bottom w:w="0" w:type="dxa"/>
            <w:right w:w="108" w:type="dxa"/>
          </w:tblCellMar>
        </w:tblPrEx>
        <w:trPr>
          <w:trHeight w:val="84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572F91">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38A94C1A">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4E57BE">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计量器具配备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35BEE2">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企业总厂区配备符合《用能单位能源计量器具配备和管理通则》（</w:t>
            </w:r>
            <w:r>
              <w:rPr>
                <w:rStyle w:val="50"/>
                <w:rFonts w:eastAsia="宋体"/>
                <w:lang w:bidi="ar"/>
              </w:rPr>
              <w:t>GB 17167</w:t>
            </w:r>
            <w:r>
              <w:rPr>
                <w:rFonts w:eastAsia="宋体" w:cs="Times New Roman"/>
                <w:color w:val="000000"/>
                <w:kern w:val="0"/>
                <w:sz w:val="22"/>
                <w:lang w:bidi="ar"/>
              </w:rPr>
              <w:t>）规定的能源计量器具；企业洗车工序配备符合《用水单位水计量器具配备和管理通则》（</w:t>
            </w:r>
            <w:r>
              <w:rPr>
                <w:rStyle w:val="50"/>
                <w:rFonts w:eastAsia="宋体"/>
                <w:lang w:bidi="ar"/>
              </w:rPr>
              <w:t>GB 24789</w:t>
            </w:r>
            <w:r>
              <w:rPr>
                <w:rFonts w:eastAsia="宋体" w:cs="Times New Roman"/>
                <w:color w:val="000000"/>
                <w:kern w:val="0"/>
                <w:sz w:val="22"/>
                <w:lang w:bidi="ar"/>
              </w:rPr>
              <w:t>）规定的水计量器具。</w:t>
            </w:r>
          </w:p>
        </w:tc>
        <w:tc>
          <w:tcPr>
            <w:tcW w:w="490" w:type="pct"/>
            <w:vMerge w:val="continue"/>
            <w:tcBorders>
              <w:left w:val="single" w:color="000000" w:sz="4" w:space="0"/>
              <w:right w:val="single" w:color="000000" w:sz="4" w:space="0"/>
            </w:tcBorders>
            <w:shd w:val="clear" w:color="auto" w:fill="auto"/>
            <w:vAlign w:val="center"/>
          </w:tcPr>
          <w:p w14:paraId="762F76FA">
            <w:pPr>
              <w:widowControl/>
              <w:adjustRightInd w:val="0"/>
              <w:snapToGrid w:val="0"/>
              <w:jc w:val="center"/>
              <w:textAlignment w:val="center"/>
              <w:rPr>
                <w:rFonts w:eastAsia="宋体" w:cs="Times New Roman"/>
                <w:color w:val="000000"/>
                <w:kern w:val="0"/>
                <w:sz w:val="22"/>
                <w:lang w:bidi="ar"/>
              </w:rPr>
            </w:pPr>
          </w:p>
        </w:tc>
      </w:tr>
      <w:tr w14:paraId="085DBFF9">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E651AE">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223A025F">
            <w:pPr>
              <w:widowControl/>
              <w:adjustRightInd w:val="0"/>
              <w:snapToGrid w:val="0"/>
              <w:jc w:val="center"/>
              <w:textAlignment w:val="center"/>
              <w:rPr>
                <w:rFonts w:eastAsia="宋体" w:cs="Times New Roman"/>
                <w:b/>
                <w:bCs/>
                <w:color w:val="000000"/>
                <w:kern w:val="0"/>
                <w:sz w:val="22"/>
                <w:lang w:bidi="ar"/>
              </w:rPr>
            </w:pPr>
          </w:p>
        </w:tc>
        <w:tc>
          <w:tcPr>
            <w:tcW w:w="79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139F44D0">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喷烤漆过程废气排放智能管理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EE06A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落实清洁生产全过程控制数字化示范技术，对喷烤漆过程废气无组织排放进行智能管理</w:t>
            </w:r>
          </w:p>
        </w:tc>
        <w:tc>
          <w:tcPr>
            <w:tcW w:w="490" w:type="pct"/>
            <w:vMerge w:val="continue"/>
            <w:tcBorders>
              <w:left w:val="single" w:color="000000" w:sz="4" w:space="0"/>
              <w:right w:val="single" w:color="000000" w:sz="4" w:space="0"/>
            </w:tcBorders>
            <w:shd w:val="clear" w:color="auto" w:fill="auto"/>
            <w:vAlign w:val="center"/>
          </w:tcPr>
          <w:p w14:paraId="1D5FB078">
            <w:pPr>
              <w:widowControl/>
              <w:adjustRightInd w:val="0"/>
              <w:snapToGrid w:val="0"/>
              <w:jc w:val="center"/>
              <w:textAlignment w:val="center"/>
              <w:rPr>
                <w:rFonts w:eastAsia="宋体" w:cs="Times New Roman"/>
                <w:color w:val="000000"/>
                <w:kern w:val="0"/>
                <w:sz w:val="22"/>
                <w:lang w:bidi="ar"/>
              </w:rPr>
            </w:pPr>
          </w:p>
        </w:tc>
      </w:tr>
      <w:tr w14:paraId="6B46BD1A">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4E9CC7">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566280B5">
            <w:pPr>
              <w:adjustRightInd w:val="0"/>
              <w:snapToGrid w:val="0"/>
              <w:jc w:val="center"/>
              <w:rPr>
                <w:rFonts w:eastAsia="宋体" w:cs="Times New Roman"/>
                <w:b/>
                <w:bCs/>
                <w:color w:val="000000"/>
                <w:sz w:val="22"/>
              </w:rPr>
            </w:pPr>
          </w:p>
        </w:tc>
        <w:tc>
          <w:tcPr>
            <w:tcW w:w="79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045BEBF">
            <w:pPr>
              <w:adjustRightInd w:val="0"/>
              <w:snapToGrid w:val="0"/>
              <w:jc w:val="center"/>
              <w:rPr>
                <w:rFonts w:eastAsia="宋体" w:cs="Times New Roman"/>
                <w:b/>
                <w:bCs/>
                <w:color w:val="000000"/>
                <w:sz w:val="22"/>
              </w:rPr>
            </w:pP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42D0DA">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落实清洁生产全过程控制数字化示范技术，对喷烤漆过程有组织废气污染治理设施合理启停及运行状态进行智能管理</w:t>
            </w:r>
          </w:p>
        </w:tc>
        <w:tc>
          <w:tcPr>
            <w:tcW w:w="490" w:type="pct"/>
            <w:vMerge w:val="continue"/>
            <w:tcBorders>
              <w:left w:val="single" w:color="000000" w:sz="4" w:space="0"/>
              <w:right w:val="single" w:color="000000" w:sz="4" w:space="0"/>
            </w:tcBorders>
            <w:shd w:val="clear" w:color="auto" w:fill="auto"/>
            <w:vAlign w:val="center"/>
          </w:tcPr>
          <w:p w14:paraId="70FD4C17">
            <w:pPr>
              <w:widowControl/>
              <w:adjustRightInd w:val="0"/>
              <w:snapToGrid w:val="0"/>
              <w:jc w:val="center"/>
              <w:textAlignment w:val="center"/>
              <w:rPr>
                <w:rFonts w:eastAsia="宋体" w:cs="Times New Roman"/>
                <w:color w:val="000000"/>
                <w:kern w:val="0"/>
                <w:sz w:val="22"/>
                <w:lang w:bidi="ar"/>
              </w:rPr>
            </w:pPr>
          </w:p>
        </w:tc>
      </w:tr>
      <w:tr w14:paraId="49125A37">
        <w:tblPrEx>
          <w:tblCellMar>
            <w:top w:w="0" w:type="dxa"/>
            <w:left w:w="108" w:type="dxa"/>
            <w:bottom w:w="0" w:type="dxa"/>
            <w:right w:w="108" w:type="dxa"/>
          </w:tblCellMar>
        </w:tblPrEx>
        <w:trPr>
          <w:trHeight w:val="138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60396A">
            <w:pPr>
              <w:adjustRightInd w:val="0"/>
              <w:snapToGrid w:val="0"/>
              <w:jc w:val="center"/>
              <w:rPr>
                <w:rFonts w:eastAsia="宋体" w:cs="Times New Roman"/>
                <w:color w:val="000000"/>
                <w:sz w:val="22"/>
              </w:rPr>
            </w:pPr>
          </w:p>
        </w:tc>
        <w:tc>
          <w:tcPr>
            <w:tcW w:w="516" w:type="pct"/>
            <w:vMerge w:val="continue"/>
            <w:tcBorders>
              <w:left w:val="single" w:color="000000" w:sz="4" w:space="0"/>
              <w:bottom w:val="single" w:color="000000" w:sz="4" w:space="0"/>
              <w:right w:val="single" w:color="000000" w:sz="4" w:space="0"/>
            </w:tcBorders>
            <w:shd w:val="clear" w:color="auto" w:fill="auto"/>
            <w:vAlign w:val="center"/>
          </w:tcPr>
          <w:p w14:paraId="1F10447C">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5442A6">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危废管理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AD17DF">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危废仓库配备危废智能计量设备对危废进行智能管理，实现自动打印符合国家标准的危险废物电子标签标志，智能领取危险废物电子标签标志二维码；智能完成入库、出库；自动生成符合《危险废物管理计划和管理台账制定技术导则》（</w:t>
            </w:r>
            <w:r>
              <w:rPr>
                <w:rStyle w:val="50"/>
                <w:rFonts w:eastAsia="宋体"/>
                <w:lang w:bidi="ar"/>
              </w:rPr>
              <w:t>HJ 1259-2022</w:t>
            </w:r>
            <w:r>
              <w:rPr>
                <w:rFonts w:eastAsia="宋体" w:cs="Times New Roman"/>
                <w:color w:val="000000"/>
                <w:kern w:val="0"/>
                <w:sz w:val="22"/>
                <w:lang w:bidi="ar"/>
              </w:rPr>
              <w:t>）要求的电子管理台账，并与国家固废系统实时对接。</w:t>
            </w:r>
          </w:p>
        </w:tc>
        <w:tc>
          <w:tcPr>
            <w:tcW w:w="490" w:type="pct"/>
            <w:vMerge w:val="continue"/>
            <w:tcBorders>
              <w:left w:val="single" w:color="000000" w:sz="4" w:space="0"/>
              <w:bottom w:val="single" w:color="000000" w:sz="4" w:space="0"/>
              <w:right w:val="single" w:color="000000" w:sz="4" w:space="0"/>
            </w:tcBorders>
            <w:shd w:val="clear" w:color="auto" w:fill="auto"/>
            <w:vAlign w:val="center"/>
          </w:tcPr>
          <w:p w14:paraId="44A7DDCB">
            <w:pPr>
              <w:widowControl/>
              <w:adjustRightInd w:val="0"/>
              <w:snapToGrid w:val="0"/>
              <w:jc w:val="center"/>
              <w:textAlignment w:val="center"/>
              <w:rPr>
                <w:rFonts w:eastAsia="宋体" w:cs="Times New Roman"/>
                <w:color w:val="000000"/>
                <w:kern w:val="0"/>
                <w:sz w:val="22"/>
                <w:lang w:bidi="ar"/>
              </w:rPr>
            </w:pPr>
          </w:p>
        </w:tc>
      </w:tr>
      <w:tr w14:paraId="78F40469">
        <w:tblPrEx>
          <w:tblCellMar>
            <w:top w:w="0" w:type="dxa"/>
            <w:left w:w="108" w:type="dxa"/>
            <w:bottom w:w="0" w:type="dxa"/>
            <w:right w:w="108" w:type="dxa"/>
          </w:tblCellMar>
        </w:tblPrEx>
        <w:trPr>
          <w:trHeight w:val="840" w:hRule="atLeast"/>
        </w:trPr>
        <w:tc>
          <w:tcPr>
            <w:tcW w:w="628"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4C75F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杭州中升雷克萨斯汽车销售服务有限公司</w:t>
            </w:r>
          </w:p>
        </w:tc>
        <w:tc>
          <w:tcPr>
            <w:tcW w:w="516" w:type="pct"/>
            <w:vMerge w:val="restart"/>
            <w:tcBorders>
              <w:top w:val="single" w:color="000000" w:sz="4" w:space="0"/>
              <w:left w:val="single" w:color="000000" w:sz="4" w:space="0"/>
              <w:right w:val="single" w:color="000000" w:sz="4" w:space="0"/>
            </w:tcBorders>
            <w:shd w:val="clear" w:color="auto" w:fill="auto"/>
            <w:vAlign w:val="center"/>
          </w:tcPr>
          <w:p w14:paraId="75CED6A9">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III级以下</w:t>
            </w:r>
          </w:p>
          <w:p w14:paraId="17B8A0BC">
            <w:pPr>
              <w:adjustRightInd w:val="0"/>
              <w:snapToGrid w:val="0"/>
              <w:rPr>
                <w:rFonts w:cs="Times New Roman"/>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CA6E74">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技术工艺与装备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2756CF">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采用以下技术</w:t>
            </w:r>
            <w:r>
              <w:rPr>
                <w:rStyle w:val="50"/>
                <w:rFonts w:eastAsia="宋体"/>
                <w:lang w:bidi="ar"/>
              </w:rPr>
              <w:t>≥1</w:t>
            </w:r>
            <w:r>
              <w:rPr>
                <w:rFonts w:eastAsia="宋体" w:cs="Times New Roman"/>
                <w:color w:val="000000"/>
                <w:kern w:val="0"/>
                <w:sz w:val="22"/>
                <w:lang w:bidi="ar"/>
              </w:rPr>
              <w:t>项：①配备活性炭饱和状态监控的活性炭吸附装置，活性炭饱和提醒后</w:t>
            </w:r>
            <w:r>
              <w:rPr>
                <w:rStyle w:val="50"/>
                <w:rFonts w:eastAsia="宋体"/>
                <w:lang w:bidi="ar"/>
              </w:rPr>
              <w:t>2</w:t>
            </w:r>
            <w:r>
              <w:rPr>
                <w:rFonts w:eastAsia="宋体" w:cs="Times New Roman"/>
                <w:color w:val="000000"/>
                <w:kern w:val="0"/>
                <w:sz w:val="22"/>
                <w:lang w:bidi="ar"/>
              </w:rPr>
              <w:t>日内完成更换</w:t>
            </w:r>
            <w:r>
              <w:rPr>
                <w:rStyle w:val="50"/>
                <w:rFonts w:eastAsia="宋体"/>
                <w:lang w:bidi="ar"/>
              </w:rPr>
              <w:t xml:space="preserve"> </w:t>
            </w:r>
            <w:r>
              <w:rPr>
                <w:rFonts w:eastAsia="宋体" w:cs="Times New Roman"/>
                <w:color w:val="000000"/>
                <w:kern w:val="0"/>
                <w:sz w:val="22"/>
                <w:lang w:bidi="ar"/>
              </w:rPr>
              <w:t>②蓄热式热氧化技术</w:t>
            </w:r>
            <w:r>
              <w:rPr>
                <w:rStyle w:val="50"/>
                <w:rFonts w:eastAsia="宋体"/>
                <w:lang w:bidi="ar"/>
              </w:rPr>
              <w:t xml:space="preserve"> </w:t>
            </w:r>
            <w:r>
              <w:rPr>
                <w:rFonts w:eastAsia="宋体" w:cs="Times New Roman"/>
                <w:color w:val="000000"/>
                <w:kern w:val="0"/>
                <w:sz w:val="22"/>
                <w:lang w:bidi="ar"/>
              </w:rPr>
              <w:t>③蓄热式催化燃烧技术</w:t>
            </w:r>
            <w:r>
              <w:rPr>
                <w:rStyle w:val="50"/>
                <w:rFonts w:eastAsia="宋体"/>
                <w:lang w:bidi="ar"/>
              </w:rPr>
              <w:t xml:space="preserve"> </w:t>
            </w:r>
            <w:r>
              <w:rPr>
                <w:rFonts w:eastAsia="宋体" w:cs="Times New Roman"/>
                <w:color w:val="000000"/>
                <w:kern w:val="0"/>
                <w:sz w:val="22"/>
                <w:lang w:bidi="ar"/>
              </w:rPr>
              <w:t>④活性炭吸附脱附</w:t>
            </w:r>
            <w:r>
              <w:rPr>
                <w:rStyle w:val="50"/>
                <w:rFonts w:eastAsia="宋体"/>
                <w:lang w:bidi="ar"/>
              </w:rPr>
              <w:t>+</w:t>
            </w:r>
            <w:r>
              <w:rPr>
                <w:rFonts w:eastAsia="宋体" w:cs="Times New Roman"/>
                <w:color w:val="000000"/>
                <w:kern w:val="0"/>
                <w:sz w:val="22"/>
                <w:lang w:bidi="ar"/>
              </w:rPr>
              <w:t>蓄热式催化燃烧技术</w:t>
            </w:r>
          </w:p>
        </w:tc>
        <w:tc>
          <w:tcPr>
            <w:tcW w:w="490" w:type="pct"/>
            <w:vMerge w:val="restart"/>
            <w:tcBorders>
              <w:top w:val="single" w:color="000000" w:sz="4" w:space="0"/>
              <w:left w:val="single" w:color="000000" w:sz="4" w:space="0"/>
              <w:right w:val="single" w:color="000000" w:sz="4" w:space="0"/>
            </w:tcBorders>
            <w:shd w:val="clear" w:color="auto" w:fill="auto"/>
            <w:vAlign w:val="center"/>
          </w:tcPr>
          <w:p w14:paraId="292BAE9D">
            <w:pPr>
              <w:widowControl/>
              <w:adjustRightInd w:val="0"/>
              <w:snapToGrid w:val="0"/>
              <w:jc w:val="center"/>
              <w:textAlignment w:val="center"/>
              <w:rPr>
                <w:rFonts w:eastAsia="宋体" w:cs="Times New Roman"/>
                <w:color w:val="000000"/>
                <w:kern w:val="0"/>
                <w:sz w:val="22"/>
                <w:lang w:bidi="ar"/>
              </w:rPr>
            </w:pPr>
            <w:r>
              <w:rPr>
                <w:rFonts w:eastAsia="宋体" w:cs="Times New Roman"/>
                <w:b/>
                <w:bCs/>
                <w:color w:val="000000"/>
                <w:kern w:val="0"/>
                <w:sz w:val="22"/>
                <w:lang w:bidi="ar"/>
              </w:rPr>
              <w:t>III级</w:t>
            </w:r>
          </w:p>
        </w:tc>
      </w:tr>
      <w:tr w14:paraId="04BD58D9">
        <w:tblPrEx>
          <w:tblCellMar>
            <w:top w:w="0" w:type="dxa"/>
            <w:left w:w="108" w:type="dxa"/>
            <w:bottom w:w="0" w:type="dxa"/>
            <w:right w:w="108" w:type="dxa"/>
          </w:tblCellMar>
        </w:tblPrEx>
        <w:trPr>
          <w:trHeight w:val="84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731577">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3F2FCB02">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2CDCDB">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计量器具配备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0E4D6F2">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企业总厂区配备符合《用能单位能源计量器具配备和管理通则》（</w:t>
            </w:r>
            <w:r>
              <w:rPr>
                <w:rStyle w:val="50"/>
                <w:rFonts w:eastAsia="宋体"/>
                <w:lang w:bidi="ar"/>
              </w:rPr>
              <w:t>GB 17167</w:t>
            </w:r>
            <w:r>
              <w:rPr>
                <w:rFonts w:eastAsia="宋体" w:cs="Times New Roman"/>
                <w:color w:val="000000"/>
                <w:kern w:val="0"/>
                <w:sz w:val="22"/>
                <w:lang w:bidi="ar"/>
              </w:rPr>
              <w:t>）规定的能源计量器具；企业洗车工序配备符合《用水单位水计量器具配备和管理通则》（</w:t>
            </w:r>
            <w:r>
              <w:rPr>
                <w:rStyle w:val="50"/>
                <w:rFonts w:eastAsia="宋体"/>
                <w:lang w:bidi="ar"/>
              </w:rPr>
              <w:t>GB 24789</w:t>
            </w:r>
            <w:r>
              <w:rPr>
                <w:rFonts w:eastAsia="宋体" w:cs="Times New Roman"/>
                <w:color w:val="000000"/>
                <w:kern w:val="0"/>
                <w:sz w:val="22"/>
                <w:lang w:bidi="ar"/>
              </w:rPr>
              <w:t>）规定的水计量器具。</w:t>
            </w:r>
          </w:p>
        </w:tc>
        <w:tc>
          <w:tcPr>
            <w:tcW w:w="490" w:type="pct"/>
            <w:vMerge w:val="continue"/>
            <w:tcBorders>
              <w:left w:val="single" w:color="000000" w:sz="4" w:space="0"/>
              <w:right w:val="single" w:color="000000" w:sz="4" w:space="0"/>
            </w:tcBorders>
            <w:shd w:val="clear" w:color="auto" w:fill="auto"/>
            <w:vAlign w:val="center"/>
          </w:tcPr>
          <w:p w14:paraId="1BD6FB35">
            <w:pPr>
              <w:widowControl/>
              <w:adjustRightInd w:val="0"/>
              <w:snapToGrid w:val="0"/>
              <w:jc w:val="center"/>
              <w:textAlignment w:val="center"/>
              <w:rPr>
                <w:rFonts w:eastAsia="宋体" w:cs="Times New Roman"/>
                <w:color w:val="000000"/>
                <w:kern w:val="0"/>
                <w:sz w:val="22"/>
                <w:lang w:bidi="ar"/>
              </w:rPr>
            </w:pPr>
          </w:p>
        </w:tc>
      </w:tr>
      <w:tr w14:paraId="5745A47D">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4B3F8D">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2D4CDE03">
            <w:pPr>
              <w:widowControl/>
              <w:adjustRightInd w:val="0"/>
              <w:snapToGrid w:val="0"/>
              <w:jc w:val="center"/>
              <w:textAlignment w:val="center"/>
              <w:rPr>
                <w:rFonts w:eastAsia="宋体" w:cs="Times New Roman"/>
                <w:b/>
                <w:bCs/>
                <w:color w:val="000000"/>
                <w:kern w:val="0"/>
                <w:sz w:val="22"/>
                <w:lang w:bidi="ar"/>
              </w:rPr>
            </w:pPr>
          </w:p>
        </w:tc>
        <w:tc>
          <w:tcPr>
            <w:tcW w:w="79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484F6C08">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喷烤漆过程废气排放智能管理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E8EF52">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落实清洁生产全过程控制数字化示范技术，对喷烤漆过程废气无组织排放进行智能管理</w:t>
            </w:r>
          </w:p>
        </w:tc>
        <w:tc>
          <w:tcPr>
            <w:tcW w:w="490" w:type="pct"/>
            <w:vMerge w:val="continue"/>
            <w:tcBorders>
              <w:left w:val="single" w:color="000000" w:sz="4" w:space="0"/>
              <w:right w:val="single" w:color="000000" w:sz="4" w:space="0"/>
            </w:tcBorders>
            <w:shd w:val="clear" w:color="auto" w:fill="auto"/>
            <w:vAlign w:val="center"/>
          </w:tcPr>
          <w:p w14:paraId="2A81D45E">
            <w:pPr>
              <w:widowControl/>
              <w:adjustRightInd w:val="0"/>
              <w:snapToGrid w:val="0"/>
              <w:jc w:val="center"/>
              <w:textAlignment w:val="center"/>
              <w:rPr>
                <w:rFonts w:eastAsia="宋体" w:cs="Times New Roman"/>
                <w:color w:val="000000"/>
                <w:kern w:val="0"/>
                <w:sz w:val="22"/>
                <w:lang w:bidi="ar"/>
              </w:rPr>
            </w:pPr>
          </w:p>
        </w:tc>
      </w:tr>
      <w:tr w14:paraId="345A445E">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A2F77F">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66E4DBBD">
            <w:pPr>
              <w:adjustRightInd w:val="0"/>
              <w:snapToGrid w:val="0"/>
              <w:jc w:val="center"/>
              <w:rPr>
                <w:rFonts w:eastAsia="宋体" w:cs="Times New Roman"/>
                <w:b/>
                <w:bCs/>
                <w:color w:val="000000"/>
                <w:sz w:val="22"/>
              </w:rPr>
            </w:pPr>
          </w:p>
        </w:tc>
        <w:tc>
          <w:tcPr>
            <w:tcW w:w="79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72F5117">
            <w:pPr>
              <w:adjustRightInd w:val="0"/>
              <w:snapToGrid w:val="0"/>
              <w:jc w:val="center"/>
              <w:rPr>
                <w:rFonts w:eastAsia="宋体" w:cs="Times New Roman"/>
                <w:b/>
                <w:bCs/>
                <w:color w:val="000000"/>
                <w:sz w:val="22"/>
              </w:rPr>
            </w:pP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F3C52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落实清洁生产全过程控制数字化示范技术，对喷烤漆过程有组织废气污染治理设施合理启停及运行状态进行智能管理</w:t>
            </w:r>
          </w:p>
        </w:tc>
        <w:tc>
          <w:tcPr>
            <w:tcW w:w="490" w:type="pct"/>
            <w:vMerge w:val="continue"/>
            <w:tcBorders>
              <w:left w:val="single" w:color="000000" w:sz="4" w:space="0"/>
              <w:right w:val="single" w:color="000000" w:sz="4" w:space="0"/>
            </w:tcBorders>
            <w:shd w:val="clear" w:color="auto" w:fill="auto"/>
            <w:vAlign w:val="center"/>
          </w:tcPr>
          <w:p w14:paraId="07D2675B">
            <w:pPr>
              <w:widowControl/>
              <w:adjustRightInd w:val="0"/>
              <w:snapToGrid w:val="0"/>
              <w:jc w:val="center"/>
              <w:textAlignment w:val="center"/>
              <w:rPr>
                <w:rFonts w:eastAsia="宋体" w:cs="Times New Roman"/>
                <w:color w:val="000000"/>
                <w:kern w:val="0"/>
                <w:sz w:val="22"/>
                <w:lang w:bidi="ar"/>
              </w:rPr>
            </w:pPr>
          </w:p>
        </w:tc>
      </w:tr>
      <w:tr w14:paraId="25CDD7CD">
        <w:tblPrEx>
          <w:tblCellMar>
            <w:top w:w="0" w:type="dxa"/>
            <w:left w:w="108" w:type="dxa"/>
            <w:bottom w:w="0" w:type="dxa"/>
            <w:right w:w="108" w:type="dxa"/>
          </w:tblCellMar>
        </w:tblPrEx>
        <w:trPr>
          <w:trHeight w:val="138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3F7521">
            <w:pPr>
              <w:adjustRightInd w:val="0"/>
              <w:snapToGrid w:val="0"/>
              <w:jc w:val="center"/>
              <w:rPr>
                <w:rFonts w:eastAsia="宋体" w:cs="Times New Roman"/>
                <w:color w:val="000000"/>
                <w:sz w:val="22"/>
              </w:rPr>
            </w:pPr>
          </w:p>
        </w:tc>
        <w:tc>
          <w:tcPr>
            <w:tcW w:w="516" w:type="pct"/>
            <w:vMerge w:val="continue"/>
            <w:tcBorders>
              <w:left w:val="single" w:color="000000" w:sz="4" w:space="0"/>
              <w:bottom w:val="single" w:color="000000" w:sz="4" w:space="0"/>
              <w:right w:val="single" w:color="000000" w:sz="4" w:space="0"/>
            </w:tcBorders>
            <w:shd w:val="clear" w:color="auto" w:fill="auto"/>
            <w:vAlign w:val="center"/>
          </w:tcPr>
          <w:p w14:paraId="0EEF250D">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4451B6">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危废管理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360595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危废仓库配备危废智能计量设备对危废进行智能管理，实现自动打印符合国家标准的危险废物电子标签标志，智能领取危险废物电子标签标志二维码；智能完成入库、出库；自动生成符合《危险废物管理计划和管理台账制定技术导则》（</w:t>
            </w:r>
            <w:r>
              <w:rPr>
                <w:rStyle w:val="50"/>
                <w:rFonts w:eastAsia="宋体"/>
                <w:lang w:bidi="ar"/>
              </w:rPr>
              <w:t>HJ 1259-2022</w:t>
            </w:r>
            <w:r>
              <w:rPr>
                <w:rFonts w:eastAsia="宋体" w:cs="Times New Roman"/>
                <w:color w:val="000000"/>
                <w:kern w:val="0"/>
                <w:sz w:val="22"/>
                <w:lang w:bidi="ar"/>
              </w:rPr>
              <w:t>）要求的电子管理台账，并与国家固废系统实时对接。</w:t>
            </w:r>
          </w:p>
        </w:tc>
        <w:tc>
          <w:tcPr>
            <w:tcW w:w="490" w:type="pct"/>
            <w:vMerge w:val="continue"/>
            <w:tcBorders>
              <w:left w:val="single" w:color="000000" w:sz="4" w:space="0"/>
              <w:bottom w:val="single" w:color="000000" w:sz="4" w:space="0"/>
              <w:right w:val="single" w:color="000000" w:sz="4" w:space="0"/>
            </w:tcBorders>
            <w:shd w:val="clear" w:color="auto" w:fill="auto"/>
            <w:vAlign w:val="center"/>
          </w:tcPr>
          <w:p w14:paraId="11D29CA1">
            <w:pPr>
              <w:widowControl/>
              <w:adjustRightInd w:val="0"/>
              <w:snapToGrid w:val="0"/>
              <w:jc w:val="center"/>
              <w:textAlignment w:val="center"/>
              <w:rPr>
                <w:rFonts w:eastAsia="宋体" w:cs="Times New Roman"/>
                <w:color w:val="000000"/>
                <w:kern w:val="0"/>
                <w:sz w:val="22"/>
                <w:lang w:bidi="ar"/>
              </w:rPr>
            </w:pPr>
          </w:p>
        </w:tc>
      </w:tr>
      <w:tr w14:paraId="34C739D7">
        <w:tblPrEx>
          <w:tblCellMar>
            <w:top w:w="0" w:type="dxa"/>
            <w:left w:w="108" w:type="dxa"/>
            <w:bottom w:w="0" w:type="dxa"/>
            <w:right w:w="108" w:type="dxa"/>
          </w:tblCellMar>
        </w:tblPrEx>
        <w:trPr>
          <w:trHeight w:val="840" w:hRule="atLeast"/>
        </w:trPr>
        <w:tc>
          <w:tcPr>
            <w:tcW w:w="628"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FE4E8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浙江一汽汽车销售服务有限公司</w:t>
            </w:r>
          </w:p>
        </w:tc>
        <w:tc>
          <w:tcPr>
            <w:tcW w:w="516" w:type="pct"/>
            <w:vMerge w:val="restart"/>
            <w:tcBorders>
              <w:top w:val="single" w:color="000000" w:sz="4" w:space="0"/>
              <w:left w:val="single" w:color="000000" w:sz="4" w:space="0"/>
              <w:right w:val="single" w:color="000000" w:sz="4" w:space="0"/>
            </w:tcBorders>
            <w:shd w:val="clear" w:color="auto" w:fill="auto"/>
            <w:vAlign w:val="center"/>
          </w:tcPr>
          <w:p w14:paraId="5D3A6449">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III级以下</w:t>
            </w:r>
          </w:p>
          <w:p w14:paraId="5DAC5B60">
            <w:pPr>
              <w:adjustRightInd w:val="0"/>
              <w:snapToGrid w:val="0"/>
              <w:rPr>
                <w:rFonts w:cs="Times New Roman"/>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C52E4E">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技术工艺与装备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BF9BBA">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采用以下技术</w:t>
            </w:r>
            <w:r>
              <w:rPr>
                <w:rStyle w:val="50"/>
                <w:rFonts w:eastAsia="宋体"/>
                <w:lang w:bidi="ar"/>
              </w:rPr>
              <w:t>≥1</w:t>
            </w:r>
            <w:r>
              <w:rPr>
                <w:rFonts w:eastAsia="宋体" w:cs="Times New Roman"/>
                <w:color w:val="000000"/>
                <w:kern w:val="0"/>
                <w:sz w:val="22"/>
                <w:lang w:bidi="ar"/>
              </w:rPr>
              <w:t>项：①配备活性炭饱和状态监控的活性炭吸附装置，活性炭饱和提醒后</w:t>
            </w:r>
            <w:r>
              <w:rPr>
                <w:rStyle w:val="50"/>
                <w:rFonts w:eastAsia="宋体"/>
                <w:lang w:bidi="ar"/>
              </w:rPr>
              <w:t>2</w:t>
            </w:r>
            <w:r>
              <w:rPr>
                <w:rFonts w:eastAsia="宋体" w:cs="Times New Roman"/>
                <w:color w:val="000000"/>
                <w:kern w:val="0"/>
                <w:sz w:val="22"/>
                <w:lang w:bidi="ar"/>
              </w:rPr>
              <w:t>日内完成更换</w:t>
            </w:r>
            <w:r>
              <w:rPr>
                <w:rStyle w:val="50"/>
                <w:rFonts w:eastAsia="宋体"/>
                <w:lang w:bidi="ar"/>
              </w:rPr>
              <w:t xml:space="preserve"> </w:t>
            </w:r>
            <w:r>
              <w:rPr>
                <w:rFonts w:eastAsia="宋体" w:cs="Times New Roman"/>
                <w:color w:val="000000"/>
                <w:kern w:val="0"/>
                <w:sz w:val="22"/>
                <w:lang w:bidi="ar"/>
              </w:rPr>
              <w:t>②蓄热式热氧化技术</w:t>
            </w:r>
            <w:r>
              <w:rPr>
                <w:rStyle w:val="50"/>
                <w:rFonts w:eastAsia="宋体"/>
                <w:lang w:bidi="ar"/>
              </w:rPr>
              <w:t xml:space="preserve"> </w:t>
            </w:r>
            <w:r>
              <w:rPr>
                <w:rFonts w:eastAsia="宋体" w:cs="Times New Roman"/>
                <w:color w:val="000000"/>
                <w:kern w:val="0"/>
                <w:sz w:val="22"/>
                <w:lang w:bidi="ar"/>
              </w:rPr>
              <w:t>③蓄热式催化燃烧技术</w:t>
            </w:r>
            <w:r>
              <w:rPr>
                <w:rStyle w:val="50"/>
                <w:rFonts w:eastAsia="宋体"/>
                <w:lang w:bidi="ar"/>
              </w:rPr>
              <w:t xml:space="preserve"> </w:t>
            </w:r>
            <w:r>
              <w:rPr>
                <w:rFonts w:eastAsia="宋体" w:cs="Times New Roman"/>
                <w:color w:val="000000"/>
                <w:kern w:val="0"/>
                <w:sz w:val="22"/>
                <w:lang w:bidi="ar"/>
              </w:rPr>
              <w:t>④活性炭吸附脱附</w:t>
            </w:r>
            <w:r>
              <w:rPr>
                <w:rStyle w:val="50"/>
                <w:rFonts w:eastAsia="宋体"/>
                <w:lang w:bidi="ar"/>
              </w:rPr>
              <w:t>+</w:t>
            </w:r>
            <w:r>
              <w:rPr>
                <w:rFonts w:eastAsia="宋体" w:cs="Times New Roman"/>
                <w:color w:val="000000"/>
                <w:kern w:val="0"/>
                <w:sz w:val="22"/>
                <w:lang w:bidi="ar"/>
              </w:rPr>
              <w:t>蓄热式催化燃烧技术</w:t>
            </w:r>
          </w:p>
        </w:tc>
        <w:tc>
          <w:tcPr>
            <w:tcW w:w="490" w:type="pct"/>
            <w:vMerge w:val="restart"/>
            <w:tcBorders>
              <w:top w:val="single" w:color="000000" w:sz="4" w:space="0"/>
              <w:left w:val="single" w:color="000000" w:sz="4" w:space="0"/>
              <w:right w:val="single" w:color="000000" w:sz="4" w:space="0"/>
            </w:tcBorders>
            <w:shd w:val="clear" w:color="auto" w:fill="auto"/>
            <w:vAlign w:val="center"/>
          </w:tcPr>
          <w:p w14:paraId="3CE84F2A">
            <w:pPr>
              <w:widowControl/>
              <w:adjustRightInd w:val="0"/>
              <w:snapToGrid w:val="0"/>
              <w:jc w:val="center"/>
              <w:textAlignment w:val="center"/>
              <w:rPr>
                <w:rFonts w:eastAsia="宋体" w:cs="Times New Roman"/>
                <w:color w:val="000000"/>
                <w:kern w:val="0"/>
                <w:sz w:val="22"/>
                <w:lang w:bidi="ar"/>
              </w:rPr>
            </w:pPr>
            <w:r>
              <w:rPr>
                <w:rFonts w:eastAsia="宋体" w:cs="Times New Roman"/>
                <w:b/>
                <w:bCs/>
                <w:color w:val="000000"/>
                <w:kern w:val="0"/>
                <w:sz w:val="22"/>
                <w:lang w:bidi="ar"/>
              </w:rPr>
              <w:t>III级</w:t>
            </w:r>
          </w:p>
        </w:tc>
      </w:tr>
      <w:tr w14:paraId="4855A0E4">
        <w:tblPrEx>
          <w:tblCellMar>
            <w:top w:w="0" w:type="dxa"/>
            <w:left w:w="108" w:type="dxa"/>
            <w:bottom w:w="0" w:type="dxa"/>
            <w:right w:w="108" w:type="dxa"/>
          </w:tblCellMar>
        </w:tblPrEx>
        <w:trPr>
          <w:trHeight w:val="84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002CB3">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20A80558">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C87026">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计量器具配备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6D6E6D">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企业总厂区配备符合《用能单位能源计量器具配备和管理通则》（</w:t>
            </w:r>
            <w:r>
              <w:rPr>
                <w:rStyle w:val="50"/>
                <w:rFonts w:eastAsia="宋体"/>
                <w:lang w:bidi="ar"/>
              </w:rPr>
              <w:t>GB 17167</w:t>
            </w:r>
            <w:r>
              <w:rPr>
                <w:rFonts w:eastAsia="宋体" w:cs="Times New Roman"/>
                <w:color w:val="000000"/>
                <w:kern w:val="0"/>
                <w:sz w:val="22"/>
                <w:lang w:bidi="ar"/>
              </w:rPr>
              <w:t>）规定的能源计量器具；企业洗车工序配备符合《用水单位水计量器具配备和管理通则》（</w:t>
            </w:r>
            <w:r>
              <w:rPr>
                <w:rStyle w:val="50"/>
                <w:rFonts w:eastAsia="宋体"/>
                <w:lang w:bidi="ar"/>
              </w:rPr>
              <w:t>GB 24789</w:t>
            </w:r>
            <w:r>
              <w:rPr>
                <w:rFonts w:eastAsia="宋体" w:cs="Times New Roman"/>
                <w:color w:val="000000"/>
                <w:kern w:val="0"/>
                <w:sz w:val="22"/>
                <w:lang w:bidi="ar"/>
              </w:rPr>
              <w:t>）规定的水计量器具。</w:t>
            </w:r>
          </w:p>
        </w:tc>
        <w:tc>
          <w:tcPr>
            <w:tcW w:w="490" w:type="pct"/>
            <w:vMerge w:val="continue"/>
            <w:tcBorders>
              <w:left w:val="single" w:color="000000" w:sz="4" w:space="0"/>
              <w:right w:val="single" w:color="000000" w:sz="4" w:space="0"/>
            </w:tcBorders>
            <w:shd w:val="clear" w:color="auto" w:fill="auto"/>
            <w:vAlign w:val="center"/>
          </w:tcPr>
          <w:p w14:paraId="2203D64C">
            <w:pPr>
              <w:widowControl/>
              <w:adjustRightInd w:val="0"/>
              <w:snapToGrid w:val="0"/>
              <w:jc w:val="center"/>
              <w:textAlignment w:val="center"/>
              <w:rPr>
                <w:rFonts w:eastAsia="宋体" w:cs="Times New Roman"/>
                <w:color w:val="000000"/>
                <w:kern w:val="0"/>
                <w:sz w:val="22"/>
                <w:lang w:bidi="ar"/>
              </w:rPr>
            </w:pPr>
          </w:p>
        </w:tc>
      </w:tr>
      <w:tr w14:paraId="32B384E1">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C59A32">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0CE537C7">
            <w:pPr>
              <w:widowControl/>
              <w:adjustRightInd w:val="0"/>
              <w:snapToGrid w:val="0"/>
              <w:jc w:val="center"/>
              <w:textAlignment w:val="center"/>
              <w:rPr>
                <w:rFonts w:eastAsia="宋体" w:cs="Times New Roman"/>
                <w:b/>
                <w:bCs/>
                <w:color w:val="000000"/>
                <w:kern w:val="0"/>
                <w:sz w:val="22"/>
                <w:lang w:bidi="ar"/>
              </w:rPr>
            </w:pPr>
          </w:p>
        </w:tc>
        <w:tc>
          <w:tcPr>
            <w:tcW w:w="79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6897481A">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喷烤漆过程废气排放智能管理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4217E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落实清洁生产全过程控制数字化示范技术，对喷烤漆过程废气无组织排放进行智能管理</w:t>
            </w:r>
          </w:p>
        </w:tc>
        <w:tc>
          <w:tcPr>
            <w:tcW w:w="490" w:type="pct"/>
            <w:vMerge w:val="continue"/>
            <w:tcBorders>
              <w:left w:val="single" w:color="000000" w:sz="4" w:space="0"/>
              <w:right w:val="single" w:color="000000" w:sz="4" w:space="0"/>
            </w:tcBorders>
            <w:shd w:val="clear" w:color="auto" w:fill="auto"/>
            <w:vAlign w:val="center"/>
          </w:tcPr>
          <w:p w14:paraId="1B25870E">
            <w:pPr>
              <w:widowControl/>
              <w:adjustRightInd w:val="0"/>
              <w:snapToGrid w:val="0"/>
              <w:jc w:val="center"/>
              <w:textAlignment w:val="center"/>
              <w:rPr>
                <w:rFonts w:eastAsia="宋体" w:cs="Times New Roman"/>
                <w:color w:val="000000"/>
                <w:kern w:val="0"/>
                <w:sz w:val="22"/>
                <w:lang w:bidi="ar"/>
              </w:rPr>
            </w:pPr>
          </w:p>
        </w:tc>
      </w:tr>
      <w:tr w14:paraId="20835AAA">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661A3C">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13335134">
            <w:pPr>
              <w:adjustRightInd w:val="0"/>
              <w:snapToGrid w:val="0"/>
              <w:jc w:val="center"/>
              <w:rPr>
                <w:rFonts w:eastAsia="宋体" w:cs="Times New Roman"/>
                <w:b/>
                <w:bCs/>
                <w:color w:val="000000"/>
                <w:sz w:val="22"/>
              </w:rPr>
            </w:pPr>
          </w:p>
        </w:tc>
        <w:tc>
          <w:tcPr>
            <w:tcW w:w="79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02DA831">
            <w:pPr>
              <w:adjustRightInd w:val="0"/>
              <w:snapToGrid w:val="0"/>
              <w:jc w:val="center"/>
              <w:rPr>
                <w:rFonts w:eastAsia="宋体" w:cs="Times New Roman"/>
                <w:b/>
                <w:bCs/>
                <w:color w:val="000000"/>
                <w:sz w:val="22"/>
              </w:rPr>
            </w:pP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AA98D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落实清洁生产全过程控制数字化示范技术，对喷烤漆过程有组织废气污染治理设施合理启停及运行状态进行智能管理</w:t>
            </w:r>
          </w:p>
        </w:tc>
        <w:tc>
          <w:tcPr>
            <w:tcW w:w="490" w:type="pct"/>
            <w:vMerge w:val="continue"/>
            <w:tcBorders>
              <w:left w:val="single" w:color="000000" w:sz="4" w:space="0"/>
              <w:right w:val="single" w:color="000000" w:sz="4" w:space="0"/>
            </w:tcBorders>
            <w:shd w:val="clear" w:color="auto" w:fill="auto"/>
            <w:vAlign w:val="center"/>
          </w:tcPr>
          <w:p w14:paraId="24E51C8F">
            <w:pPr>
              <w:widowControl/>
              <w:adjustRightInd w:val="0"/>
              <w:snapToGrid w:val="0"/>
              <w:jc w:val="center"/>
              <w:textAlignment w:val="center"/>
              <w:rPr>
                <w:rFonts w:eastAsia="宋体" w:cs="Times New Roman"/>
                <w:color w:val="000000"/>
                <w:kern w:val="0"/>
                <w:sz w:val="22"/>
                <w:lang w:bidi="ar"/>
              </w:rPr>
            </w:pPr>
          </w:p>
        </w:tc>
      </w:tr>
      <w:tr w14:paraId="1C178B6B">
        <w:tblPrEx>
          <w:tblCellMar>
            <w:top w:w="0" w:type="dxa"/>
            <w:left w:w="108" w:type="dxa"/>
            <w:bottom w:w="0" w:type="dxa"/>
            <w:right w:w="108" w:type="dxa"/>
          </w:tblCellMar>
        </w:tblPrEx>
        <w:trPr>
          <w:trHeight w:val="138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A6CCF8">
            <w:pPr>
              <w:adjustRightInd w:val="0"/>
              <w:snapToGrid w:val="0"/>
              <w:jc w:val="center"/>
              <w:rPr>
                <w:rFonts w:eastAsia="宋体" w:cs="Times New Roman"/>
                <w:color w:val="000000"/>
                <w:sz w:val="22"/>
              </w:rPr>
            </w:pPr>
          </w:p>
        </w:tc>
        <w:tc>
          <w:tcPr>
            <w:tcW w:w="516" w:type="pct"/>
            <w:vMerge w:val="continue"/>
            <w:tcBorders>
              <w:left w:val="single" w:color="000000" w:sz="4" w:space="0"/>
              <w:bottom w:val="single" w:color="000000" w:sz="4" w:space="0"/>
              <w:right w:val="single" w:color="000000" w:sz="4" w:space="0"/>
            </w:tcBorders>
            <w:shd w:val="clear" w:color="auto" w:fill="auto"/>
            <w:vAlign w:val="center"/>
          </w:tcPr>
          <w:p w14:paraId="4142E62B">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DA3E3CD">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危废管理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08BDA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危废仓库配备危废智能计量设备对危废进行智能管理，实现自动打印符合国家标准的危险废物电子标签标志，智能领取危险废物电子标签标志二维码；智能完成入库、出库；自动生成符合《危险废物管理计划和管理台账制定技术导则》（</w:t>
            </w:r>
            <w:r>
              <w:rPr>
                <w:rStyle w:val="50"/>
                <w:rFonts w:eastAsia="宋体"/>
                <w:lang w:bidi="ar"/>
              </w:rPr>
              <w:t>HJ 1259-2022</w:t>
            </w:r>
            <w:r>
              <w:rPr>
                <w:rFonts w:eastAsia="宋体" w:cs="Times New Roman"/>
                <w:color w:val="000000"/>
                <w:kern w:val="0"/>
                <w:sz w:val="22"/>
                <w:lang w:bidi="ar"/>
              </w:rPr>
              <w:t>）要求的电子管理台账，并与国家固废系统实时对接。</w:t>
            </w:r>
          </w:p>
        </w:tc>
        <w:tc>
          <w:tcPr>
            <w:tcW w:w="490" w:type="pct"/>
            <w:vMerge w:val="continue"/>
            <w:tcBorders>
              <w:left w:val="single" w:color="000000" w:sz="4" w:space="0"/>
              <w:bottom w:val="single" w:color="000000" w:sz="4" w:space="0"/>
              <w:right w:val="single" w:color="000000" w:sz="4" w:space="0"/>
            </w:tcBorders>
            <w:shd w:val="clear" w:color="auto" w:fill="auto"/>
            <w:vAlign w:val="center"/>
          </w:tcPr>
          <w:p w14:paraId="293CC2DB">
            <w:pPr>
              <w:widowControl/>
              <w:adjustRightInd w:val="0"/>
              <w:snapToGrid w:val="0"/>
              <w:jc w:val="center"/>
              <w:textAlignment w:val="center"/>
              <w:rPr>
                <w:rFonts w:eastAsia="宋体" w:cs="Times New Roman"/>
                <w:color w:val="000000"/>
                <w:kern w:val="0"/>
                <w:sz w:val="22"/>
                <w:lang w:bidi="ar"/>
              </w:rPr>
            </w:pPr>
          </w:p>
        </w:tc>
      </w:tr>
      <w:tr w14:paraId="323A85BC">
        <w:tblPrEx>
          <w:tblCellMar>
            <w:top w:w="0" w:type="dxa"/>
            <w:left w:w="108" w:type="dxa"/>
            <w:bottom w:w="0" w:type="dxa"/>
            <w:right w:w="108" w:type="dxa"/>
          </w:tblCellMar>
        </w:tblPrEx>
        <w:trPr>
          <w:trHeight w:val="840" w:hRule="atLeast"/>
        </w:trPr>
        <w:tc>
          <w:tcPr>
            <w:tcW w:w="628"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0D231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杭州元通奥通汽车有限公司</w:t>
            </w:r>
          </w:p>
        </w:tc>
        <w:tc>
          <w:tcPr>
            <w:tcW w:w="516" w:type="pct"/>
            <w:vMerge w:val="restart"/>
            <w:tcBorders>
              <w:top w:val="single" w:color="000000" w:sz="4" w:space="0"/>
              <w:left w:val="single" w:color="000000" w:sz="4" w:space="0"/>
              <w:right w:val="single" w:color="000000" w:sz="4" w:space="0"/>
            </w:tcBorders>
            <w:shd w:val="clear" w:color="auto" w:fill="auto"/>
            <w:vAlign w:val="center"/>
          </w:tcPr>
          <w:p w14:paraId="7746414A">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III级以下</w:t>
            </w:r>
          </w:p>
          <w:p w14:paraId="1BD5DFBB">
            <w:pPr>
              <w:adjustRightInd w:val="0"/>
              <w:snapToGrid w:val="0"/>
              <w:rPr>
                <w:rFonts w:cs="Times New Roman"/>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69EBC3">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技术工艺与装备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2983FB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采用以下技术</w:t>
            </w:r>
            <w:r>
              <w:rPr>
                <w:rStyle w:val="50"/>
                <w:rFonts w:eastAsia="宋体"/>
                <w:lang w:bidi="ar"/>
              </w:rPr>
              <w:t>≥1</w:t>
            </w:r>
            <w:r>
              <w:rPr>
                <w:rFonts w:eastAsia="宋体" w:cs="Times New Roman"/>
                <w:color w:val="000000"/>
                <w:kern w:val="0"/>
                <w:sz w:val="22"/>
                <w:lang w:bidi="ar"/>
              </w:rPr>
              <w:t>项：①配备活性炭饱和状态监控的活性炭吸附装置，活性炭饱和提醒后</w:t>
            </w:r>
            <w:r>
              <w:rPr>
                <w:rStyle w:val="50"/>
                <w:rFonts w:eastAsia="宋体"/>
                <w:lang w:bidi="ar"/>
              </w:rPr>
              <w:t>2</w:t>
            </w:r>
            <w:r>
              <w:rPr>
                <w:rFonts w:eastAsia="宋体" w:cs="Times New Roman"/>
                <w:color w:val="000000"/>
                <w:kern w:val="0"/>
                <w:sz w:val="22"/>
                <w:lang w:bidi="ar"/>
              </w:rPr>
              <w:t>日内完成更换</w:t>
            </w:r>
            <w:r>
              <w:rPr>
                <w:rStyle w:val="50"/>
                <w:rFonts w:eastAsia="宋体"/>
                <w:lang w:bidi="ar"/>
              </w:rPr>
              <w:t xml:space="preserve"> </w:t>
            </w:r>
            <w:r>
              <w:rPr>
                <w:rFonts w:eastAsia="宋体" w:cs="Times New Roman"/>
                <w:color w:val="000000"/>
                <w:kern w:val="0"/>
                <w:sz w:val="22"/>
                <w:lang w:bidi="ar"/>
              </w:rPr>
              <w:t>②蓄热式热氧化技术</w:t>
            </w:r>
            <w:r>
              <w:rPr>
                <w:rStyle w:val="50"/>
                <w:rFonts w:eastAsia="宋体"/>
                <w:lang w:bidi="ar"/>
              </w:rPr>
              <w:t xml:space="preserve"> </w:t>
            </w:r>
            <w:r>
              <w:rPr>
                <w:rFonts w:eastAsia="宋体" w:cs="Times New Roman"/>
                <w:color w:val="000000"/>
                <w:kern w:val="0"/>
                <w:sz w:val="22"/>
                <w:lang w:bidi="ar"/>
              </w:rPr>
              <w:t>③蓄热式催化燃烧技术</w:t>
            </w:r>
            <w:r>
              <w:rPr>
                <w:rStyle w:val="50"/>
                <w:rFonts w:eastAsia="宋体"/>
                <w:lang w:bidi="ar"/>
              </w:rPr>
              <w:t xml:space="preserve"> </w:t>
            </w:r>
            <w:r>
              <w:rPr>
                <w:rFonts w:eastAsia="宋体" w:cs="Times New Roman"/>
                <w:color w:val="000000"/>
                <w:kern w:val="0"/>
                <w:sz w:val="22"/>
                <w:lang w:bidi="ar"/>
              </w:rPr>
              <w:t>④活性炭吸附脱附</w:t>
            </w:r>
            <w:r>
              <w:rPr>
                <w:rStyle w:val="50"/>
                <w:rFonts w:eastAsia="宋体"/>
                <w:lang w:bidi="ar"/>
              </w:rPr>
              <w:t>+</w:t>
            </w:r>
            <w:r>
              <w:rPr>
                <w:rFonts w:eastAsia="宋体" w:cs="Times New Roman"/>
                <w:color w:val="000000"/>
                <w:kern w:val="0"/>
                <w:sz w:val="22"/>
                <w:lang w:bidi="ar"/>
              </w:rPr>
              <w:t>蓄热式催化燃烧技术</w:t>
            </w:r>
          </w:p>
        </w:tc>
        <w:tc>
          <w:tcPr>
            <w:tcW w:w="490" w:type="pct"/>
            <w:vMerge w:val="restart"/>
            <w:tcBorders>
              <w:top w:val="single" w:color="000000" w:sz="4" w:space="0"/>
              <w:left w:val="single" w:color="000000" w:sz="4" w:space="0"/>
              <w:right w:val="single" w:color="000000" w:sz="4" w:space="0"/>
            </w:tcBorders>
            <w:shd w:val="clear" w:color="auto" w:fill="auto"/>
            <w:vAlign w:val="center"/>
          </w:tcPr>
          <w:p w14:paraId="642CE69A">
            <w:pPr>
              <w:widowControl/>
              <w:adjustRightInd w:val="0"/>
              <w:snapToGrid w:val="0"/>
              <w:jc w:val="center"/>
              <w:textAlignment w:val="center"/>
              <w:rPr>
                <w:rFonts w:eastAsia="宋体" w:cs="Times New Roman"/>
                <w:color w:val="000000"/>
                <w:kern w:val="0"/>
                <w:sz w:val="22"/>
                <w:lang w:bidi="ar"/>
              </w:rPr>
            </w:pPr>
            <w:r>
              <w:rPr>
                <w:rFonts w:eastAsia="宋体" w:cs="Times New Roman"/>
                <w:b/>
                <w:bCs/>
                <w:color w:val="000000"/>
                <w:kern w:val="0"/>
                <w:sz w:val="22"/>
                <w:lang w:bidi="ar"/>
              </w:rPr>
              <w:t>III级</w:t>
            </w:r>
          </w:p>
        </w:tc>
      </w:tr>
      <w:tr w14:paraId="69E8020E">
        <w:tblPrEx>
          <w:tblCellMar>
            <w:top w:w="0" w:type="dxa"/>
            <w:left w:w="108" w:type="dxa"/>
            <w:bottom w:w="0" w:type="dxa"/>
            <w:right w:w="108" w:type="dxa"/>
          </w:tblCellMar>
        </w:tblPrEx>
        <w:trPr>
          <w:trHeight w:val="84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7080E3">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3561486A">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68B6D0">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计量器具配备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A5AF2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企业总厂区配备符合《用能单位能源计量器具配备和管理通则》（</w:t>
            </w:r>
            <w:r>
              <w:rPr>
                <w:rStyle w:val="50"/>
                <w:rFonts w:eastAsia="宋体"/>
                <w:lang w:bidi="ar"/>
              </w:rPr>
              <w:t>GB 17167</w:t>
            </w:r>
            <w:r>
              <w:rPr>
                <w:rFonts w:eastAsia="宋体" w:cs="Times New Roman"/>
                <w:color w:val="000000"/>
                <w:kern w:val="0"/>
                <w:sz w:val="22"/>
                <w:lang w:bidi="ar"/>
              </w:rPr>
              <w:t>）规定的能源计量器具；企业洗车工序配备符合《用水单位水计量器具配备和管理通则》（</w:t>
            </w:r>
            <w:r>
              <w:rPr>
                <w:rStyle w:val="50"/>
                <w:rFonts w:eastAsia="宋体"/>
                <w:lang w:bidi="ar"/>
              </w:rPr>
              <w:t>GB 24789</w:t>
            </w:r>
            <w:r>
              <w:rPr>
                <w:rFonts w:eastAsia="宋体" w:cs="Times New Roman"/>
                <w:color w:val="000000"/>
                <w:kern w:val="0"/>
                <w:sz w:val="22"/>
                <w:lang w:bidi="ar"/>
              </w:rPr>
              <w:t>）规定的水计量器具。</w:t>
            </w:r>
          </w:p>
        </w:tc>
        <w:tc>
          <w:tcPr>
            <w:tcW w:w="490" w:type="pct"/>
            <w:vMerge w:val="continue"/>
            <w:tcBorders>
              <w:left w:val="single" w:color="000000" w:sz="4" w:space="0"/>
              <w:right w:val="single" w:color="000000" w:sz="4" w:space="0"/>
            </w:tcBorders>
            <w:shd w:val="clear" w:color="auto" w:fill="auto"/>
            <w:vAlign w:val="center"/>
          </w:tcPr>
          <w:p w14:paraId="6A286150">
            <w:pPr>
              <w:widowControl/>
              <w:adjustRightInd w:val="0"/>
              <w:snapToGrid w:val="0"/>
              <w:jc w:val="center"/>
              <w:textAlignment w:val="center"/>
              <w:rPr>
                <w:rFonts w:eastAsia="宋体" w:cs="Times New Roman"/>
                <w:color w:val="000000"/>
                <w:kern w:val="0"/>
                <w:sz w:val="22"/>
                <w:lang w:bidi="ar"/>
              </w:rPr>
            </w:pPr>
          </w:p>
        </w:tc>
      </w:tr>
      <w:tr w14:paraId="518CC0A3">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753947">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4F35F5D4">
            <w:pPr>
              <w:widowControl/>
              <w:adjustRightInd w:val="0"/>
              <w:snapToGrid w:val="0"/>
              <w:jc w:val="center"/>
              <w:textAlignment w:val="center"/>
              <w:rPr>
                <w:rFonts w:eastAsia="宋体" w:cs="Times New Roman"/>
                <w:b/>
                <w:bCs/>
                <w:color w:val="000000"/>
                <w:kern w:val="0"/>
                <w:sz w:val="22"/>
                <w:lang w:bidi="ar"/>
              </w:rPr>
            </w:pPr>
          </w:p>
        </w:tc>
        <w:tc>
          <w:tcPr>
            <w:tcW w:w="79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3B1C53D3">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喷烤漆过程废气排放智能管理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EFC4E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落实清洁生产全过程控制数字化示范技术，对喷烤漆过程废气无组织排放进行智能管理</w:t>
            </w:r>
          </w:p>
        </w:tc>
        <w:tc>
          <w:tcPr>
            <w:tcW w:w="490" w:type="pct"/>
            <w:vMerge w:val="continue"/>
            <w:tcBorders>
              <w:left w:val="single" w:color="000000" w:sz="4" w:space="0"/>
              <w:right w:val="single" w:color="000000" w:sz="4" w:space="0"/>
            </w:tcBorders>
            <w:shd w:val="clear" w:color="auto" w:fill="auto"/>
            <w:vAlign w:val="center"/>
          </w:tcPr>
          <w:p w14:paraId="62B0FF0C">
            <w:pPr>
              <w:widowControl/>
              <w:adjustRightInd w:val="0"/>
              <w:snapToGrid w:val="0"/>
              <w:jc w:val="center"/>
              <w:textAlignment w:val="center"/>
              <w:rPr>
                <w:rFonts w:eastAsia="宋体" w:cs="Times New Roman"/>
                <w:color w:val="000000"/>
                <w:kern w:val="0"/>
                <w:sz w:val="22"/>
                <w:lang w:bidi="ar"/>
              </w:rPr>
            </w:pPr>
          </w:p>
        </w:tc>
      </w:tr>
      <w:tr w14:paraId="791B6AB5">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BAB2D3">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02D90F3A">
            <w:pPr>
              <w:adjustRightInd w:val="0"/>
              <w:snapToGrid w:val="0"/>
              <w:jc w:val="center"/>
              <w:rPr>
                <w:rFonts w:eastAsia="宋体" w:cs="Times New Roman"/>
                <w:b/>
                <w:bCs/>
                <w:color w:val="000000"/>
                <w:sz w:val="22"/>
              </w:rPr>
            </w:pPr>
          </w:p>
        </w:tc>
        <w:tc>
          <w:tcPr>
            <w:tcW w:w="79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1AD37DD">
            <w:pPr>
              <w:adjustRightInd w:val="0"/>
              <w:snapToGrid w:val="0"/>
              <w:jc w:val="center"/>
              <w:rPr>
                <w:rFonts w:eastAsia="宋体" w:cs="Times New Roman"/>
                <w:b/>
                <w:bCs/>
                <w:color w:val="000000"/>
                <w:sz w:val="22"/>
              </w:rPr>
            </w:pP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68AB4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落实清洁生产全过程控制数字化示范技术，对喷烤漆过程有组织废气污染治理设施合理启停及运行状态进行智能管理</w:t>
            </w:r>
          </w:p>
        </w:tc>
        <w:tc>
          <w:tcPr>
            <w:tcW w:w="490" w:type="pct"/>
            <w:vMerge w:val="continue"/>
            <w:tcBorders>
              <w:left w:val="single" w:color="000000" w:sz="4" w:space="0"/>
              <w:right w:val="single" w:color="000000" w:sz="4" w:space="0"/>
            </w:tcBorders>
            <w:shd w:val="clear" w:color="auto" w:fill="auto"/>
            <w:vAlign w:val="center"/>
          </w:tcPr>
          <w:p w14:paraId="45957AEB">
            <w:pPr>
              <w:widowControl/>
              <w:adjustRightInd w:val="0"/>
              <w:snapToGrid w:val="0"/>
              <w:jc w:val="center"/>
              <w:textAlignment w:val="center"/>
              <w:rPr>
                <w:rFonts w:eastAsia="宋体" w:cs="Times New Roman"/>
                <w:color w:val="000000"/>
                <w:kern w:val="0"/>
                <w:sz w:val="22"/>
                <w:lang w:bidi="ar"/>
              </w:rPr>
            </w:pPr>
          </w:p>
        </w:tc>
      </w:tr>
      <w:tr w14:paraId="77B0C7BC">
        <w:tblPrEx>
          <w:tblCellMar>
            <w:top w:w="0" w:type="dxa"/>
            <w:left w:w="108" w:type="dxa"/>
            <w:bottom w:w="0" w:type="dxa"/>
            <w:right w:w="108" w:type="dxa"/>
          </w:tblCellMar>
        </w:tblPrEx>
        <w:trPr>
          <w:trHeight w:val="138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E18ABD">
            <w:pPr>
              <w:adjustRightInd w:val="0"/>
              <w:snapToGrid w:val="0"/>
              <w:jc w:val="center"/>
              <w:rPr>
                <w:rFonts w:eastAsia="宋体" w:cs="Times New Roman"/>
                <w:color w:val="000000"/>
                <w:sz w:val="22"/>
              </w:rPr>
            </w:pPr>
          </w:p>
        </w:tc>
        <w:tc>
          <w:tcPr>
            <w:tcW w:w="516" w:type="pct"/>
            <w:vMerge w:val="continue"/>
            <w:tcBorders>
              <w:left w:val="single" w:color="000000" w:sz="4" w:space="0"/>
              <w:bottom w:val="single" w:color="000000" w:sz="4" w:space="0"/>
              <w:right w:val="single" w:color="000000" w:sz="4" w:space="0"/>
            </w:tcBorders>
            <w:shd w:val="clear" w:color="auto" w:fill="auto"/>
            <w:vAlign w:val="center"/>
          </w:tcPr>
          <w:p w14:paraId="0FBA6E95">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52ED9F">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危废管理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C59BE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危废仓库配备危废智能计量设备对危废进行智能管理，实现自动打印符合国家标准的危险废物电子标签标志，智能领取危险废物电子标签标志二维码；智能完成入库、出库；自动生成符合《危险废物管理计划和管理台账制定技术导则》（</w:t>
            </w:r>
            <w:r>
              <w:rPr>
                <w:rStyle w:val="50"/>
                <w:rFonts w:eastAsia="宋体"/>
                <w:lang w:bidi="ar"/>
              </w:rPr>
              <w:t>HJ 1259-2022</w:t>
            </w:r>
            <w:r>
              <w:rPr>
                <w:rFonts w:eastAsia="宋体" w:cs="Times New Roman"/>
                <w:color w:val="000000"/>
                <w:kern w:val="0"/>
                <w:sz w:val="22"/>
                <w:lang w:bidi="ar"/>
              </w:rPr>
              <w:t>）要求的电子管理台账，并与国家固废系统实时对接。</w:t>
            </w:r>
          </w:p>
        </w:tc>
        <w:tc>
          <w:tcPr>
            <w:tcW w:w="490" w:type="pct"/>
            <w:vMerge w:val="continue"/>
            <w:tcBorders>
              <w:left w:val="single" w:color="000000" w:sz="4" w:space="0"/>
              <w:bottom w:val="single" w:color="000000" w:sz="4" w:space="0"/>
              <w:right w:val="single" w:color="000000" w:sz="4" w:space="0"/>
            </w:tcBorders>
            <w:shd w:val="clear" w:color="auto" w:fill="auto"/>
            <w:vAlign w:val="center"/>
          </w:tcPr>
          <w:p w14:paraId="69BD0D90">
            <w:pPr>
              <w:widowControl/>
              <w:adjustRightInd w:val="0"/>
              <w:snapToGrid w:val="0"/>
              <w:jc w:val="center"/>
              <w:textAlignment w:val="center"/>
              <w:rPr>
                <w:rFonts w:eastAsia="宋体" w:cs="Times New Roman"/>
                <w:color w:val="000000"/>
                <w:kern w:val="0"/>
                <w:sz w:val="22"/>
                <w:lang w:bidi="ar"/>
              </w:rPr>
            </w:pPr>
          </w:p>
        </w:tc>
      </w:tr>
      <w:tr w14:paraId="1B426343">
        <w:tblPrEx>
          <w:tblCellMar>
            <w:top w:w="0" w:type="dxa"/>
            <w:left w:w="108" w:type="dxa"/>
            <w:bottom w:w="0" w:type="dxa"/>
            <w:right w:w="108" w:type="dxa"/>
          </w:tblCellMar>
        </w:tblPrEx>
        <w:trPr>
          <w:trHeight w:val="840" w:hRule="atLeast"/>
        </w:trPr>
        <w:tc>
          <w:tcPr>
            <w:tcW w:w="628"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B94F3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杭州元通宝通汽车有限公司</w:t>
            </w:r>
          </w:p>
        </w:tc>
        <w:tc>
          <w:tcPr>
            <w:tcW w:w="516" w:type="pct"/>
            <w:vMerge w:val="restart"/>
            <w:tcBorders>
              <w:top w:val="single" w:color="000000" w:sz="4" w:space="0"/>
              <w:left w:val="single" w:color="000000" w:sz="4" w:space="0"/>
              <w:right w:val="single" w:color="000000" w:sz="4" w:space="0"/>
            </w:tcBorders>
            <w:shd w:val="clear" w:color="auto" w:fill="auto"/>
            <w:vAlign w:val="center"/>
          </w:tcPr>
          <w:p w14:paraId="74104745">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III级以下</w:t>
            </w:r>
          </w:p>
          <w:p w14:paraId="69F80062">
            <w:pPr>
              <w:adjustRightInd w:val="0"/>
              <w:snapToGrid w:val="0"/>
              <w:rPr>
                <w:rFonts w:cs="Times New Roman"/>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55F65D">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计量器具配备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F3A15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企业总厂区配备符合《用能单位能源计量器具配备和管理通则》（</w:t>
            </w:r>
            <w:r>
              <w:rPr>
                <w:rStyle w:val="50"/>
                <w:rFonts w:eastAsia="宋体"/>
                <w:lang w:bidi="ar"/>
              </w:rPr>
              <w:t>GB 17167</w:t>
            </w:r>
            <w:r>
              <w:rPr>
                <w:rFonts w:eastAsia="宋体" w:cs="Times New Roman"/>
                <w:color w:val="000000"/>
                <w:kern w:val="0"/>
                <w:sz w:val="22"/>
                <w:lang w:bidi="ar"/>
              </w:rPr>
              <w:t>）规定的能源计量器具；企业洗车工序配备符合《用水单位水计量器具配备和管理通则》（</w:t>
            </w:r>
            <w:r>
              <w:rPr>
                <w:rStyle w:val="50"/>
                <w:rFonts w:eastAsia="宋体"/>
                <w:lang w:bidi="ar"/>
              </w:rPr>
              <w:t>GB 24789</w:t>
            </w:r>
            <w:r>
              <w:rPr>
                <w:rFonts w:eastAsia="宋体" w:cs="Times New Roman"/>
                <w:color w:val="000000"/>
                <w:kern w:val="0"/>
                <w:sz w:val="22"/>
                <w:lang w:bidi="ar"/>
              </w:rPr>
              <w:t>）规定的水计量器具。</w:t>
            </w:r>
          </w:p>
        </w:tc>
        <w:tc>
          <w:tcPr>
            <w:tcW w:w="490" w:type="pct"/>
            <w:vMerge w:val="restart"/>
            <w:tcBorders>
              <w:top w:val="single" w:color="000000" w:sz="4" w:space="0"/>
              <w:left w:val="single" w:color="000000" w:sz="4" w:space="0"/>
              <w:right w:val="single" w:color="000000" w:sz="4" w:space="0"/>
            </w:tcBorders>
            <w:shd w:val="clear" w:color="auto" w:fill="auto"/>
            <w:vAlign w:val="center"/>
          </w:tcPr>
          <w:p w14:paraId="1D9C0441">
            <w:pPr>
              <w:widowControl/>
              <w:adjustRightInd w:val="0"/>
              <w:snapToGrid w:val="0"/>
              <w:jc w:val="center"/>
              <w:textAlignment w:val="center"/>
              <w:rPr>
                <w:rFonts w:eastAsia="宋体" w:cs="Times New Roman"/>
                <w:color w:val="000000"/>
                <w:kern w:val="0"/>
                <w:sz w:val="22"/>
                <w:lang w:bidi="ar"/>
              </w:rPr>
            </w:pPr>
            <w:r>
              <w:rPr>
                <w:rFonts w:eastAsia="宋体" w:cs="Times New Roman"/>
                <w:b/>
                <w:bCs/>
                <w:color w:val="000000"/>
                <w:kern w:val="0"/>
                <w:sz w:val="22"/>
                <w:lang w:bidi="ar"/>
              </w:rPr>
              <w:t>III级</w:t>
            </w:r>
          </w:p>
        </w:tc>
      </w:tr>
      <w:tr w14:paraId="5C99A358">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620E97">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14CD7D5A">
            <w:pPr>
              <w:widowControl/>
              <w:adjustRightInd w:val="0"/>
              <w:snapToGrid w:val="0"/>
              <w:jc w:val="center"/>
              <w:textAlignment w:val="center"/>
              <w:rPr>
                <w:rFonts w:eastAsia="宋体" w:cs="Times New Roman"/>
                <w:b/>
                <w:bCs/>
                <w:color w:val="000000"/>
                <w:kern w:val="0"/>
                <w:sz w:val="22"/>
                <w:lang w:bidi="ar"/>
              </w:rPr>
            </w:pPr>
          </w:p>
        </w:tc>
        <w:tc>
          <w:tcPr>
            <w:tcW w:w="79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12974EC0">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喷烤漆过程废气排放智能管理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023C9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落实清洁生产全过程控制数字化示范技术，对喷烤漆过程废气无组织排放进行智能管理</w:t>
            </w:r>
          </w:p>
        </w:tc>
        <w:tc>
          <w:tcPr>
            <w:tcW w:w="490" w:type="pct"/>
            <w:vMerge w:val="continue"/>
            <w:tcBorders>
              <w:left w:val="single" w:color="000000" w:sz="4" w:space="0"/>
              <w:right w:val="single" w:color="000000" w:sz="4" w:space="0"/>
            </w:tcBorders>
            <w:shd w:val="clear" w:color="auto" w:fill="auto"/>
            <w:vAlign w:val="center"/>
          </w:tcPr>
          <w:p w14:paraId="254A5200">
            <w:pPr>
              <w:widowControl/>
              <w:adjustRightInd w:val="0"/>
              <w:snapToGrid w:val="0"/>
              <w:jc w:val="center"/>
              <w:textAlignment w:val="center"/>
              <w:rPr>
                <w:rFonts w:eastAsia="宋体" w:cs="Times New Roman"/>
                <w:color w:val="000000"/>
                <w:kern w:val="0"/>
                <w:sz w:val="22"/>
                <w:lang w:bidi="ar"/>
              </w:rPr>
            </w:pPr>
          </w:p>
        </w:tc>
      </w:tr>
      <w:tr w14:paraId="6026AFF2">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8A5BF9">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3396389C">
            <w:pPr>
              <w:adjustRightInd w:val="0"/>
              <w:snapToGrid w:val="0"/>
              <w:jc w:val="center"/>
              <w:rPr>
                <w:rFonts w:eastAsia="宋体" w:cs="Times New Roman"/>
                <w:b/>
                <w:bCs/>
                <w:color w:val="000000"/>
                <w:sz w:val="22"/>
              </w:rPr>
            </w:pPr>
          </w:p>
        </w:tc>
        <w:tc>
          <w:tcPr>
            <w:tcW w:w="79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BB01E0E">
            <w:pPr>
              <w:adjustRightInd w:val="0"/>
              <w:snapToGrid w:val="0"/>
              <w:jc w:val="center"/>
              <w:rPr>
                <w:rFonts w:eastAsia="宋体" w:cs="Times New Roman"/>
                <w:b/>
                <w:bCs/>
                <w:color w:val="000000"/>
                <w:sz w:val="22"/>
              </w:rPr>
            </w:pP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A8C3D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落实清洁生产全过程控制数字化示范技术，对喷烤漆过程有组织废气污染治理设施合理启停及运行状态进行智能管理</w:t>
            </w:r>
          </w:p>
        </w:tc>
        <w:tc>
          <w:tcPr>
            <w:tcW w:w="490" w:type="pct"/>
            <w:vMerge w:val="continue"/>
            <w:tcBorders>
              <w:left w:val="single" w:color="000000" w:sz="4" w:space="0"/>
              <w:right w:val="single" w:color="000000" w:sz="4" w:space="0"/>
            </w:tcBorders>
            <w:shd w:val="clear" w:color="auto" w:fill="auto"/>
            <w:vAlign w:val="center"/>
          </w:tcPr>
          <w:p w14:paraId="1A977C43">
            <w:pPr>
              <w:widowControl/>
              <w:adjustRightInd w:val="0"/>
              <w:snapToGrid w:val="0"/>
              <w:jc w:val="center"/>
              <w:textAlignment w:val="center"/>
              <w:rPr>
                <w:rFonts w:eastAsia="宋体" w:cs="Times New Roman"/>
                <w:color w:val="000000"/>
                <w:kern w:val="0"/>
                <w:sz w:val="22"/>
                <w:lang w:bidi="ar"/>
              </w:rPr>
            </w:pPr>
          </w:p>
        </w:tc>
      </w:tr>
      <w:tr w14:paraId="56E60756">
        <w:tblPrEx>
          <w:tblCellMar>
            <w:top w:w="0" w:type="dxa"/>
            <w:left w:w="108" w:type="dxa"/>
            <w:bottom w:w="0" w:type="dxa"/>
            <w:right w:w="108" w:type="dxa"/>
          </w:tblCellMar>
        </w:tblPrEx>
        <w:trPr>
          <w:trHeight w:val="138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A45292">
            <w:pPr>
              <w:adjustRightInd w:val="0"/>
              <w:snapToGrid w:val="0"/>
              <w:jc w:val="center"/>
              <w:rPr>
                <w:rFonts w:eastAsia="宋体" w:cs="Times New Roman"/>
                <w:color w:val="000000"/>
                <w:sz w:val="22"/>
              </w:rPr>
            </w:pPr>
          </w:p>
        </w:tc>
        <w:tc>
          <w:tcPr>
            <w:tcW w:w="516" w:type="pct"/>
            <w:vMerge w:val="continue"/>
            <w:tcBorders>
              <w:left w:val="single" w:color="000000" w:sz="4" w:space="0"/>
              <w:bottom w:val="single" w:color="000000" w:sz="4" w:space="0"/>
              <w:right w:val="single" w:color="000000" w:sz="4" w:space="0"/>
            </w:tcBorders>
            <w:shd w:val="clear" w:color="auto" w:fill="auto"/>
            <w:vAlign w:val="center"/>
          </w:tcPr>
          <w:p w14:paraId="3EAADACD">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CFDFF7">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危废管理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CC143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危废仓库配备危废智能计量设备对危废进行智能管理，实现自动打印符合国家标准的危险废物电子标签标志，智能领取危险废物电子标签标志二维码；智能完成入库、出库；自动生成符合《危险废物管理计划和管理台账制定技术导则》（</w:t>
            </w:r>
            <w:r>
              <w:rPr>
                <w:rStyle w:val="50"/>
                <w:rFonts w:eastAsia="宋体"/>
                <w:lang w:bidi="ar"/>
              </w:rPr>
              <w:t>HJ 1259-2022</w:t>
            </w:r>
            <w:r>
              <w:rPr>
                <w:rFonts w:eastAsia="宋体" w:cs="Times New Roman"/>
                <w:color w:val="000000"/>
                <w:kern w:val="0"/>
                <w:sz w:val="22"/>
                <w:lang w:bidi="ar"/>
              </w:rPr>
              <w:t>）要求的电子管理台账，并与国家固废系统实时对接。</w:t>
            </w:r>
          </w:p>
        </w:tc>
        <w:tc>
          <w:tcPr>
            <w:tcW w:w="490" w:type="pct"/>
            <w:vMerge w:val="continue"/>
            <w:tcBorders>
              <w:left w:val="single" w:color="000000" w:sz="4" w:space="0"/>
              <w:bottom w:val="single" w:color="000000" w:sz="4" w:space="0"/>
              <w:right w:val="single" w:color="000000" w:sz="4" w:space="0"/>
            </w:tcBorders>
            <w:shd w:val="clear" w:color="auto" w:fill="auto"/>
            <w:vAlign w:val="center"/>
          </w:tcPr>
          <w:p w14:paraId="4BE94962">
            <w:pPr>
              <w:widowControl/>
              <w:adjustRightInd w:val="0"/>
              <w:snapToGrid w:val="0"/>
              <w:jc w:val="center"/>
              <w:textAlignment w:val="center"/>
              <w:rPr>
                <w:rFonts w:eastAsia="宋体" w:cs="Times New Roman"/>
                <w:color w:val="000000"/>
                <w:kern w:val="0"/>
                <w:sz w:val="22"/>
                <w:lang w:bidi="ar"/>
              </w:rPr>
            </w:pPr>
          </w:p>
        </w:tc>
      </w:tr>
      <w:tr w14:paraId="51D9D82F">
        <w:tblPrEx>
          <w:tblCellMar>
            <w:top w:w="0" w:type="dxa"/>
            <w:left w:w="108" w:type="dxa"/>
            <w:bottom w:w="0" w:type="dxa"/>
            <w:right w:w="108" w:type="dxa"/>
          </w:tblCellMar>
        </w:tblPrEx>
        <w:trPr>
          <w:trHeight w:val="840" w:hRule="atLeast"/>
        </w:trPr>
        <w:tc>
          <w:tcPr>
            <w:tcW w:w="628"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AAF28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浙江元通凌志汽车销售服务有限公司</w:t>
            </w:r>
          </w:p>
        </w:tc>
        <w:tc>
          <w:tcPr>
            <w:tcW w:w="516" w:type="pct"/>
            <w:vMerge w:val="restart"/>
            <w:tcBorders>
              <w:top w:val="single" w:color="000000" w:sz="4" w:space="0"/>
              <w:left w:val="single" w:color="000000" w:sz="4" w:space="0"/>
              <w:right w:val="single" w:color="000000" w:sz="4" w:space="0"/>
            </w:tcBorders>
            <w:shd w:val="clear" w:color="auto" w:fill="auto"/>
            <w:vAlign w:val="center"/>
          </w:tcPr>
          <w:p w14:paraId="24B4DB43">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III级以下</w:t>
            </w: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2C210A">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技术工艺与装备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5DA71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采用以下技术</w:t>
            </w:r>
            <w:r>
              <w:rPr>
                <w:rStyle w:val="50"/>
                <w:rFonts w:eastAsia="宋体"/>
                <w:lang w:bidi="ar"/>
              </w:rPr>
              <w:t>≥1</w:t>
            </w:r>
            <w:r>
              <w:rPr>
                <w:rFonts w:eastAsia="宋体" w:cs="Times New Roman"/>
                <w:color w:val="000000"/>
                <w:kern w:val="0"/>
                <w:sz w:val="22"/>
                <w:lang w:bidi="ar"/>
              </w:rPr>
              <w:t>项：①配备活性炭饱和状态监控的活性炭吸附装置，活性炭饱和提醒后</w:t>
            </w:r>
            <w:r>
              <w:rPr>
                <w:rStyle w:val="50"/>
                <w:rFonts w:eastAsia="宋体"/>
                <w:lang w:bidi="ar"/>
              </w:rPr>
              <w:t>2</w:t>
            </w:r>
            <w:r>
              <w:rPr>
                <w:rFonts w:eastAsia="宋体" w:cs="Times New Roman"/>
                <w:color w:val="000000"/>
                <w:kern w:val="0"/>
                <w:sz w:val="22"/>
                <w:lang w:bidi="ar"/>
              </w:rPr>
              <w:t>日内完成更换</w:t>
            </w:r>
            <w:r>
              <w:rPr>
                <w:rStyle w:val="50"/>
                <w:rFonts w:eastAsia="宋体"/>
                <w:lang w:bidi="ar"/>
              </w:rPr>
              <w:t xml:space="preserve"> </w:t>
            </w:r>
            <w:r>
              <w:rPr>
                <w:rFonts w:eastAsia="宋体" w:cs="Times New Roman"/>
                <w:color w:val="000000"/>
                <w:kern w:val="0"/>
                <w:sz w:val="22"/>
                <w:lang w:bidi="ar"/>
              </w:rPr>
              <w:t>②蓄热式热氧化技术</w:t>
            </w:r>
            <w:r>
              <w:rPr>
                <w:rStyle w:val="50"/>
                <w:rFonts w:eastAsia="宋体"/>
                <w:lang w:bidi="ar"/>
              </w:rPr>
              <w:t xml:space="preserve"> </w:t>
            </w:r>
            <w:r>
              <w:rPr>
                <w:rFonts w:eastAsia="宋体" w:cs="Times New Roman"/>
                <w:color w:val="000000"/>
                <w:kern w:val="0"/>
                <w:sz w:val="22"/>
                <w:lang w:bidi="ar"/>
              </w:rPr>
              <w:t>③蓄热式催化燃烧技术</w:t>
            </w:r>
            <w:r>
              <w:rPr>
                <w:rStyle w:val="50"/>
                <w:rFonts w:eastAsia="宋体"/>
                <w:lang w:bidi="ar"/>
              </w:rPr>
              <w:t xml:space="preserve"> </w:t>
            </w:r>
            <w:r>
              <w:rPr>
                <w:rFonts w:eastAsia="宋体" w:cs="Times New Roman"/>
                <w:color w:val="000000"/>
                <w:kern w:val="0"/>
                <w:sz w:val="22"/>
                <w:lang w:bidi="ar"/>
              </w:rPr>
              <w:t>④活性炭吸附脱附</w:t>
            </w:r>
            <w:r>
              <w:rPr>
                <w:rStyle w:val="50"/>
                <w:rFonts w:eastAsia="宋体"/>
                <w:lang w:bidi="ar"/>
              </w:rPr>
              <w:t>+</w:t>
            </w:r>
            <w:r>
              <w:rPr>
                <w:rFonts w:eastAsia="宋体" w:cs="Times New Roman"/>
                <w:color w:val="000000"/>
                <w:kern w:val="0"/>
                <w:sz w:val="22"/>
                <w:lang w:bidi="ar"/>
              </w:rPr>
              <w:t>蓄热式催化燃烧技术</w:t>
            </w:r>
          </w:p>
        </w:tc>
        <w:tc>
          <w:tcPr>
            <w:tcW w:w="490" w:type="pct"/>
            <w:vMerge w:val="restart"/>
            <w:tcBorders>
              <w:top w:val="single" w:color="000000" w:sz="4" w:space="0"/>
              <w:left w:val="single" w:color="000000" w:sz="4" w:space="0"/>
              <w:right w:val="single" w:color="000000" w:sz="4" w:space="0"/>
            </w:tcBorders>
            <w:shd w:val="clear" w:color="auto" w:fill="auto"/>
            <w:vAlign w:val="center"/>
          </w:tcPr>
          <w:p w14:paraId="5C4E91B0">
            <w:pPr>
              <w:widowControl/>
              <w:adjustRightInd w:val="0"/>
              <w:snapToGrid w:val="0"/>
              <w:jc w:val="center"/>
              <w:textAlignment w:val="center"/>
              <w:rPr>
                <w:rFonts w:eastAsia="宋体" w:cs="Times New Roman"/>
                <w:color w:val="000000"/>
                <w:kern w:val="0"/>
                <w:sz w:val="22"/>
                <w:lang w:bidi="ar"/>
              </w:rPr>
            </w:pPr>
            <w:r>
              <w:rPr>
                <w:rFonts w:eastAsia="宋体" w:cs="Times New Roman"/>
                <w:b/>
                <w:bCs/>
                <w:color w:val="000000"/>
                <w:kern w:val="0"/>
                <w:sz w:val="22"/>
                <w:lang w:bidi="ar"/>
              </w:rPr>
              <w:t>III级</w:t>
            </w:r>
          </w:p>
        </w:tc>
      </w:tr>
      <w:tr w14:paraId="05F58755">
        <w:tblPrEx>
          <w:tblCellMar>
            <w:top w:w="0" w:type="dxa"/>
            <w:left w:w="108" w:type="dxa"/>
            <w:bottom w:w="0" w:type="dxa"/>
            <w:right w:w="108" w:type="dxa"/>
          </w:tblCellMar>
        </w:tblPrEx>
        <w:trPr>
          <w:trHeight w:val="84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5ECBC1">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7B987FFF">
            <w:pPr>
              <w:widowControl/>
              <w:adjustRightInd w:val="0"/>
              <w:snapToGrid w:val="0"/>
              <w:jc w:val="center"/>
              <w:textAlignment w:val="center"/>
              <w:rPr>
                <w:rFonts w:eastAsia="宋体" w:cs="Times New Roman"/>
                <w:b/>
                <w:bCs/>
                <w:color w:val="000000"/>
                <w:kern w:val="0"/>
                <w:sz w:val="22"/>
                <w:lang w:bidi="ar"/>
              </w:rPr>
            </w:pPr>
          </w:p>
        </w:tc>
        <w:tc>
          <w:tcPr>
            <w:tcW w:w="7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C834837">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计量器具配备</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0DEFE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企业总厂区配备符合《用能单位能源计量器具配备和管理通则》（</w:t>
            </w:r>
            <w:r>
              <w:rPr>
                <w:rStyle w:val="50"/>
                <w:rFonts w:eastAsia="宋体"/>
                <w:lang w:bidi="ar"/>
              </w:rPr>
              <w:t>GB 17167</w:t>
            </w:r>
            <w:r>
              <w:rPr>
                <w:rFonts w:eastAsia="宋体" w:cs="Times New Roman"/>
                <w:color w:val="000000"/>
                <w:kern w:val="0"/>
                <w:sz w:val="22"/>
                <w:lang w:bidi="ar"/>
              </w:rPr>
              <w:t>）规定的能源计量器具；企业洗车工序配备符合《用水单位水计量器具配备和管理通则》（</w:t>
            </w:r>
            <w:r>
              <w:rPr>
                <w:rStyle w:val="50"/>
                <w:rFonts w:eastAsia="宋体"/>
                <w:lang w:bidi="ar"/>
              </w:rPr>
              <w:t>GB 24789</w:t>
            </w:r>
            <w:r>
              <w:rPr>
                <w:rFonts w:eastAsia="宋体" w:cs="Times New Roman"/>
                <w:color w:val="000000"/>
                <w:kern w:val="0"/>
                <w:sz w:val="22"/>
                <w:lang w:bidi="ar"/>
              </w:rPr>
              <w:t>）规定的水计量器具。</w:t>
            </w:r>
          </w:p>
        </w:tc>
        <w:tc>
          <w:tcPr>
            <w:tcW w:w="490" w:type="pct"/>
            <w:vMerge w:val="continue"/>
            <w:tcBorders>
              <w:left w:val="single" w:color="000000" w:sz="4" w:space="0"/>
              <w:right w:val="single" w:color="000000" w:sz="4" w:space="0"/>
            </w:tcBorders>
            <w:shd w:val="clear" w:color="auto" w:fill="auto"/>
            <w:vAlign w:val="center"/>
          </w:tcPr>
          <w:p w14:paraId="083350EC">
            <w:pPr>
              <w:widowControl/>
              <w:adjustRightInd w:val="0"/>
              <w:snapToGrid w:val="0"/>
              <w:jc w:val="center"/>
              <w:textAlignment w:val="center"/>
              <w:rPr>
                <w:rFonts w:eastAsia="宋体" w:cs="Times New Roman"/>
                <w:color w:val="000000"/>
                <w:kern w:val="0"/>
                <w:sz w:val="22"/>
                <w:lang w:bidi="ar"/>
              </w:rPr>
            </w:pPr>
          </w:p>
        </w:tc>
      </w:tr>
      <w:tr w14:paraId="5571B2F4">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612A8D">
            <w:pPr>
              <w:adjustRightInd w:val="0"/>
              <w:snapToGrid w:val="0"/>
              <w:jc w:val="center"/>
              <w:rPr>
                <w:rFonts w:eastAsia="宋体" w:cs="Times New Roman"/>
                <w:color w:val="000000"/>
                <w:sz w:val="22"/>
              </w:rPr>
            </w:pPr>
          </w:p>
        </w:tc>
        <w:tc>
          <w:tcPr>
            <w:tcW w:w="516" w:type="pct"/>
            <w:vMerge w:val="continue"/>
            <w:tcBorders>
              <w:left w:val="single" w:color="000000" w:sz="4" w:space="0"/>
              <w:right w:val="single" w:color="000000" w:sz="4" w:space="0"/>
            </w:tcBorders>
            <w:shd w:val="clear" w:color="auto" w:fill="auto"/>
            <w:vAlign w:val="center"/>
          </w:tcPr>
          <w:p w14:paraId="58E348F7">
            <w:pPr>
              <w:widowControl/>
              <w:adjustRightInd w:val="0"/>
              <w:snapToGrid w:val="0"/>
              <w:jc w:val="center"/>
              <w:textAlignment w:val="center"/>
              <w:rPr>
                <w:rFonts w:eastAsia="宋体" w:cs="Times New Roman"/>
                <w:b/>
                <w:bCs/>
                <w:color w:val="000000"/>
                <w:kern w:val="0"/>
                <w:sz w:val="22"/>
                <w:lang w:bidi="ar"/>
              </w:rPr>
            </w:pPr>
          </w:p>
        </w:tc>
        <w:tc>
          <w:tcPr>
            <w:tcW w:w="79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7699E09F">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喷烤漆过程废气排放智能管理</w:t>
            </w: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8E497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落实清洁生产全过程控制数字化示范技术，对喷烤漆过程废气无组织排放进行智能管理</w:t>
            </w:r>
          </w:p>
        </w:tc>
        <w:tc>
          <w:tcPr>
            <w:tcW w:w="490" w:type="pct"/>
            <w:vMerge w:val="continue"/>
            <w:tcBorders>
              <w:left w:val="single" w:color="000000" w:sz="4" w:space="0"/>
              <w:right w:val="single" w:color="000000" w:sz="4" w:space="0"/>
            </w:tcBorders>
            <w:shd w:val="clear" w:color="auto" w:fill="auto"/>
            <w:vAlign w:val="center"/>
          </w:tcPr>
          <w:p w14:paraId="5750EBAB">
            <w:pPr>
              <w:widowControl/>
              <w:adjustRightInd w:val="0"/>
              <w:snapToGrid w:val="0"/>
              <w:jc w:val="center"/>
              <w:textAlignment w:val="center"/>
              <w:rPr>
                <w:rFonts w:eastAsia="宋体" w:cs="Times New Roman"/>
                <w:color w:val="000000"/>
                <w:kern w:val="0"/>
                <w:sz w:val="22"/>
                <w:lang w:bidi="ar"/>
              </w:rPr>
            </w:pPr>
          </w:p>
        </w:tc>
      </w:tr>
      <w:tr w14:paraId="1E5E327D">
        <w:tblPrEx>
          <w:tblCellMar>
            <w:top w:w="0" w:type="dxa"/>
            <w:left w:w="108" w:type="dxa"/>
            <w:bottom w:w="0" w:type="dxa"/>
            <w:right w:w="108" w:type="dxa"/>
          </w:tblCellMar>
        </w:tblPrEx>
        <w:trPr>
          <w:trHeight w:val="550" w:hRule="atLeast"/>
        </w:trPr>
        <w:tc>
          <w:tcPr>
            <w:tcW w:w="62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EB0134">
            <w:pPr>
              <w:adjustRightInd w:val="0"/>
              <w:snapToGrid w:val="0"/>
              <w:jc w:val="center"/>
              <w:rPr>
                <w:rFonts w:eastAsia="宋体" w:cs="Times New Roman"/>
                <w:color w:val="000000"/>
                <w:sz w:val="22"/>
              </w:rPr>
            </w:pPr>
          </w:p>
        </w:tc>
        <w:tc>
          <w:tcPr>
            <w:tcW w:w="516" w:type="pct"/>
            <w:vMerge w:val="continue"/>
            <w:tcBorders>
              <w:left w:val="single" w:color="000000" w:sz="4" w:space="0"/>
              <w:bottom w:val="single" w:color="000000" w:sz="4" w:space="0"/>
              <w:right w:val="single" w:color="000000" w:sz="4" w:space="0"/>
            </w:tcBorders>
            <w:shd w:val="clear" w:color="auto" w:fill="auto"/>
            <w:vAlign w:val="center"/>
          </w:tcPr>
          <w:p w14:paraId="104C2558">
            <w:pPr>
              <w:adjustRightInd w:val="0"/>
              <w:snapToGrid w:val="0"/>
              <w:jc w:val="center"/>
              <w:rPr>
                <w:rFonts w:eastAsia="宋体" w:cs="Times New Roman"/>
                <w:b/>
                <w:bCs/>
                <w:color w:val="000000"/>
                <w:sz w:val="22"/>
              </w:rPr>
            </w:pPr>
          </w:p>
        </w:tc>
        <w:tc>
          <w:tcPr>
            <w:tcW w:w="79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8C81BB9">
            <w:pPr>
              <w:adjustRightInd w:val="0"/>
              <w:snapToGrid w:val="0"/>
              <w:jc w:val="center"/>
              <w:rPr>
                <w:rFonts w:eastAsia="宋体" w:cs="Times New Roman"/>
                <w:b/>
                <w:bCs/>
                <w:color w:val="000000"/>
                <w:sz w:val="22"/>
              </w:rPr>
            </w:pPr>
          </w:p>
        </w:tc>
        <w:tc>
          <w:tcPr>
            <w:tcW w:w="256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33E12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落实清洁生产全过程控制数字化示范技术，对喷烤漆过程有组织废气污染治理设施合理启停及运行状态进行智能管理</w:t>
            </w:r>
          </w:p>
        </w:tc>
        <w:tc>
          <w:tcPr>
            <w:tcW w:w="490" w:type="pct"/>
            <w:vMerge w:val="continue"/>
            <w:tcBorders>
              <w:left w:val="single" w:color="000000" w:sz="4" w:space="0"/>
              <w:bottom w:val="single" w:color="000000" w:sz="4" w:space="0"/>
              <w:right w:val="single" w:color="000000" w:sz="4" w:space="0"/>
            </w:tcBorders>
            <w:shd w:val="clear" w:color="auto" w:fill="auto"/>
            <w:vAlign w:val="center"/>
          </w:tcPr>
          <w:p w14:paraId="0425B482">
            <w:pPr>
              <w:widowControl/>
              <w:adjustRightInd w:val="0"/>
              <w:snapToGrid w:val="0"/>
              <w:jc w:val="center"/>
              <w:textAlignment w:val="center"/>
              <w:rPr>
                <w:rFonts w:eastAsia="宋体" w:cs="Times New Roman"/>
                <w:color w:val="000000"/>
                <w:kern w:val="0"/>
                <w:sz w:val="22"/>
                <w:lang w:bidi="ar"/>
              </w:rPr>
            </w:pPr>
          </w:p>
        </w:tc>
      </w:tr>
    </w:tbl>
    <w:p w14:paraId="31E6BAD6">
      <w:pPr>
        <w:rPr>
          <w:rFonts w:cs="Times New Roman"/>
        </w:rPr>
      </w:pPr>
    </w:p>
    <w:p w14:paraId="670A99E5">
      <w:pPr>
        <w:rPr>
          <w:rFonts w:cs="Times New Roman"/>
          <w:b/>
          <w:bCs/>
          <w:szCs w:val="32"/>
        </w:rPr>
      </w:pPr>
      <w:r>
        <w:rPr>
          <w:rFonts w:cs="Times New Roman"/>
          <w:b/>
          <w:bCs/>
          <w:szCs w:val="32"/>
        </w:rPr>
        <w:br w:type="page"/>
      </w:r>
    </w:p>
    <w:p w14:paraId="6D152000">
      <w:pPr>
        <w:keepNext/>
        <w:keepLines/>
        <w:spacing w:before="260" w:after="260" w:line="416" w:lineRule="auto"/>
        <w:rPr>
          <w:rFonts w:cs="Times New Roman"/>
          <w:b/>
          <w:bCs/>
          <w:szCs w:val="32"/>
        </w:rPr>
        <w:sectPr>
          <w:pgSz w:w="11906" w:h="16838"/>
          <w:pgMar w:top="1440" w:right="1803" w:bottom="1440" w:left="1803" w:header="851" w:footer="992" w:gutter="0"/>
          <w:cols w:space="0" w:num="1"/>
          <w:docGrid w:type="lines" w:linePitch="436" w:charSpace="0"/>
        </w:sectPr>
      </w:pPr>
    </w:p>
    <w:p w14:paraId="323BCC2D">
      <w:pPr>
        <w:keepNext/>
        <w:keepLines/>
        <w:spacing w:before="260" w:after="260" w:line="416" w:lineRule="auto"/>
        <w:outlineLvl w:val="1"/>
        <w:rPr>
          <w:rFonts w:cs="Times New Roman"/>
          <w:b/>
          <w:bCs/>
          <w:szCs w:val="32"/>
        </w:rPr>
      </w:pPr>
      <w:bookmarkStart w:id="232" w:name="_Toc25645"/>
      <w:bookmarkStart w:id="233" w:name="_Toc30507"/>
      <w:bookmarkStart w:id="234" w:name="_Toc6848"/>
      <w:r>
        <w:rPr>
          <w:rFonts w:cs="Times New Roman"/>
          <w:b/>
          <w:bCs/>
          <w:szCs w:val="32"/>
        </w:rPr>
        <w:t>4.3环境成效显著</w:t>
      </w:r>
      <w:bookmarkEnd w:id="232"/>
      <w:bookmarkEnd w:id="233"/>
      <w:bookmarkEnd w:id="234"/>
    </w:p>
    <w:p w14:paraId="30118C4C">
      <w:pPr>
        <w:pStyle w:val="10"/>
        <w:outlineLvl w:val="2"/>
        <w:rPr>
          <w:rFonts w:cs="Times New Roman"/>
          <w:b/>
          <w:bCs/>
          <w:szCs w:val="32"/>
        </w:rPr>
      </w:pPr>
      <w:bookmarkStart w:id="235" w:name="_Toc3216"/>
      <w:bookmarkStart w:id="236" w:name="_Toc27626"/>
      <w:bookmarkStart w:id="237" w:name="_Toc29730"/>
      <w:r>
        <w:rPr>
          <w:rFonts w:cs="Times New Roman"/>
          <w:b/>
          <w:bCs/>
          <w:szCs w:val="32"/>
        </w:rPr>
        <w:t>4.3.1 VOCs减排成效</w:t>
      </w:r>
      <w:bookmarkEnd w:id="235"/>
      <w:bookmarkEnd w:id="236"/>
      <w:bookmarkEnd w:id="237"/>
    </w:p>
    <w:p w14:paraId="17B5AB57">
      <w:pPr>
        <w:spacing w:line="360" w:lineRule="auto"/>
        <w:ind w:firstLine="640" w:firstLineChars="200"/>
        <w:rPr>
          <w:rFonts w:cs="Times New Roman"/>
        </w:rPr>
      </w:pPr>
      <w:r>
        <w:rPr>
          <w:rFonts w:cs="Times New Roman"/>
        </w:rPr>
        <w:t>通过本次试点，对17家汽修企业开展清洁生产创新审核，17家试点企业VOCs年度减排成效达到0.4996 t。</w:t>
      </w:r>
    </w:p>
    <w:p w14:paraId="0A4E1C29">
      <w:pPr>
        <w:spacing w:line="360" w:lineRule="auto"/>
        <w:ind w:firstLine="843" w:firstLineChars="300"/>
        <w:rPr>
          <w:rFonts w:cs="Times New Roman"/>
          <w:b/>
          <w:bCs/>
          <w:sz w:val="28"/>
          <w:szCs w:val="21"/>
        </w:rPr>
      </w:pPr>
      <w:r>
        <w:rPr>
          <w:rFonts w:cs="Times New Roman"/>
          <w:b/>
          <w:bCs/>
          <w:sz w:val="28"/>
          <w:szCs w:val="21"/>
        </w:rPr>
        <w:t>表4-2 本轮清洁生产审核企业VOCs减排成效表</w:t>
      </w:r>
    </w:p>
    <w:tbl>
      <w:tblPr>
        <w:tblStyle w:val="23"/>
        <w:tblW w:w="486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3"/>
        <w:gridCol w:w="974"/>
        <w:gridCol w:w="1050"/>
        <w:gridCol w:w="1068"/>
        <w:gridCol w:w="1001"/>
        <w:gridCol w:w="856"/>
        <w:gridCol w:w="790"/>
        <w:gridCol w:w="1071"/>
      </w:tblGrid>
      <w:tr w14:paraId="64D7B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3" w:hRule="atLeast"/>
        </w:trPr>
        <w:tc>
          <w:tcPr>
            <w:tcW w:w="894" w:type="pct"/>
            <w:vMerge w:val="restart"/>
            <w:tcBorders>
              <w:tl2br w:val="nil"/>
              <w:tr2bl w:val="nil"/>
            </w:tcBorders>
            <w:shd w:val="clear" w:color="auto" w:fill="auto"/>
            <w:noWrap/>
            <w:vAlign w:val="center"/>
          </w:tcPr>
          <w:p w14:paraId="6EF54312">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企业</w:t>
            </w:r>
          </w:p>
        </w:tc>
        <w:tc>
          <w:tcPr>
            <w:tcW w:w="1220" w:type="pct"/>
            <w:gridSpan w:val="2"/>
            <w:tcBorders>
              <w:tl2br w:val="nil"/>
              <w:tr2bl w:val="nil"/>
            </w:tcBorders>
            <w:shd w:val="clear" w:color="auto" w:fill="auto"/>
            <w:vAlign w:val="center"/>
          </w:tcPr>
          <w:p w14:paraId="0DB74BCC">
            <w:pPr>
              <w:widowControl/>
              <w:adjustRightInd w:val="0"/>
              <w:snapToGrid w:val="0"/>
              <w:jc w:val="center"/>
              <w:textAlignment w:val="center"/>
              <w:rPr>
                <w:rFonts w:eastAsia="宋体" w:cs="Times New Roman"/>
                <w:b/>
                <w:bCs/>
                <w:color w:val="000000"/>
                <w:sz w:val="22"/>
                <w:highlight w:val="none"/>
              </w:rPr>
            </w:pPr>
            <w:r>
              <w:rPr>
                <w:rFonts w:eastAsia="宋体" w:cs="Times New Roman"/>
                <w:b/>
                <w:bCs/>
                <w:color w:val="000000"/>
                <w:kern w:val="0"/>
                <w:sz w:val="22"/>
                <w:highlight w:val="none"/>
                <w:lang w:bidi="ar"/>
              </w:rPr>
              <w:t>喷漆段VOCs无组织年度排放量（t）</w:t>
            </w:r>
          </w:p>
        </w:tc>
        <w:tc>
          <w:tcPr>
            <w:tcW w:w="1247" w:type="pct"/>
            <w:gridSpan w:val="2"/>
            <w:tcBorders>
              <w:tl2br w:val="nil"/>
              <w:tr2bl w:val="nil"/>
            </w:tcBorders>
            <w:shd w:val="clear" w:color="auto" w:fill="auto"/>
            <w:vAlign w:val="center"/>
          </w:tcPr>
          <w:p w14:paraId="0532C097">
            <w:pPr>
              <w:widowControl/>
              <w:adjustRightInd w:val="0"/>
              <w:snapToGrid w:val="0"/>
              <w:jc w:val="center"/>
              <w:textAlignment w:val="center"/>
              <w:rPr>
                <w:rFonts w:eastAsia="宋体" w:cs="Times New Roman"/>
                <w:b/>
                <w:bCs/>
                <w:color w:val="000000"/>
                <w:sz w:val="22"/>
                <w:highlight w:val="none"/>
              </w:rPr>
            </w:pPr>
            <w:r>
              <w:rPr>
                <w:rFonts w:eastAsia="宋体" w:cs="Times New Roman"/>
                <w:b/>
                <w:bCs/>
                <w:color w:val="000000"/>
                <w:kern w:val="0"/>
                <w:sz w:val="22"/>
                <w:highlight w:val="none"/>
                <w:lang w:bidi="ar"/>
              </w:rPr>
              <w:t>烤漆段VOCs无组织年度排放量（t）</w:t>
            </w:r>
          </w:p>
        </w:tc>
        <w:tc>
          <w:tcPr>
            <w:tcW w:w="991" w:type="pct"/>
            <w:gridSpan w:val="2"/>
            <w:tcBorders>
              <w:tl2br w:val="nil"/>
              <w:tr2bl w:val="nil"/>
            </w:tcBorders>
            <w:shd w:val="clear" w:color="auto" w:fill="auto"/>
            <w:vAlign w:val="center"/>
          </w:tcPr>
          <w:p w14:paraId="2CD27F2F">
            <w:pPr>
              <w:widowControl/>
              <w:adjustRightInd w:val="0"/>
              <w:snapToGrid w:val="0"/>
              <w:jc w:val="center"/>
              <w:textAlignment w:val="center"/>
              <w:rPr>
                <w:rFonts w:eastAsia="宋体" w:cs="Times New Roman"/>
                <w:b/>
                <w:bCs/>
                <w:color w:val="000000"/>
                <w:sz w:val="22"/>
              </w:rPr>
            </w:pPr>
            <w:r>
              <w:rPr>
                <w:rFonts w:eastAsia="宋体" w:cs="Times New Roman"/>
                <w:b/>
                <w:bCs/>
                <w:color w:val="000000"/>
                <w:kern w:val="0"/>
                <w:sz w:val="22"/>
                <w:lang w:bidi="ar"/>
              </w:rPr>
              <w:t>无组织排放量（t）</w:t>
            </w:r>
          </w:p>
        </w:tc>
        <w:tc>
          <w:tcPr>
            <w:tcW w:w="646" w:type="pct"/>
            <w:vMerge w:val="restart"/>
            <w:tcBorders>
              <w:tl2br w:val="nil"/>
              <w:tr2bl w:val="nil"/>
            </w:tcBorders>
            <w:shd w:val="clear" w:color="auto" w:fill="auto"/>
            <w:noWrap/>
            <w:vAlign w:val="center"/>
          </w:tcPr>
          <w:p w14:paraId="46BC71E4">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无组织减排量</w:t>
            </w:r>
          </w:p>
          <w:p w14:paraId="0E3FBD48">
            <w:pPr>
              <w:pStyle w:val="4"/>
              <w:adjustRightInd w:val="0"/>
              <w:snapToGrid w:val="0"/>
              <w:spacing w:before="0" w:after="0" w:line="240" w:lineRule="auto"/>
              <w:rPr>
                <w:rFonts w:cs="Times New Roman"/>
              </w:rPr>
            </w:pPr>
            <w:bookmarkStart w:id="238" w:name="_Toc29742"/>
            <w:bookmarkStart w:id="239" w:name="_Toc153994109"/>
            <w:bookmarkStart w:id="240" w:name="_Toc24887"/>
            <w:bookmarkStart w:id="241" w:name="_Toc153994716"/>
            <w:bookmarkStart w:id="242" w:name="_Toc7553"/>
            <w:r>
              <w:rPr>
                <w:rFonts w:eastAsia="宋体" w:cs="Times New Roman"/>
                <w:color w:val="000000"/>
                <w:kern w:val="0"/>
                <w:sz w:val="22"/>
                <w:szCs w:val="22"/>
                <w:lang w:bidi="ar"/>
              </w:rPr>
              <w:t>（t）</w:t>
            </w:r>
            <w:bookmarkEnd w:id="238"/>
            <w:bookmarkEnd w:id="239"/>
            <w:bookmarkEnd w:id="240"/>
            <w:bookmarkEnd w:id="241"/>
            <w:bookmarkEnd w:id="242"/>
          </w:p>
        </w:tc>
      </w:tr>
      <w:tr w14:paraId="008C20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1" w:hRule="atLeast"/>
        </w:trPr>
        <w:tc>
          <w:tcPr>
            <w:tcW w:w="894" w:type="pct"/>
            <w:vMerge w:val="continue"/>
            <w:tcBorders>
              <w:tl2br w:val="nil"/>
              <w:tr2bl w:val="nil"/>
            </w:tcBorders>
            <w:shd w:val="clear" w:color="auto" w:fill="auto"/>
            <w:noWrap/>
            <w:vAlign w:val="center"/>
          </w:tcPr>
          <w:p w14:paraId="6B972FEA">
            <w:pPr>
              <w:widowControl/>
              <w:adjustRightInd w:val="0"/>
              <w:snapToGrid w:val="0"/>
              <w:jc w:val="center"/>
              <w:textAlignment w:val="center"/>
              <w:rPr>
                <w:rFonts w:cs="Times New Roman"/>
              </w:rPr>
            </w:pPr>
          </w:p>
        </w:tc>
        <w:tc>
          <w:tcPr>
            <w:tcW w:w="587" w:type="pct"/>
            <w:tcBorders>
              <w:tl2br w:val="nil"/>
              <w:tr2bl w:val="nil"/>
            </w:tcBorders>
            <w:shd w:val="clear" w:color="auto" w:fill="auto"/>
            <w:vAlign w:val="center"/>
          </w:tcPr>
          <w:p w14:paraId="0AFC7376">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审核前</w:t>
            </w:r>
          </w:p>
        </w:tc>
        <w:tc>
          <w:tcPr>
            <w:tcW w:w="632" w:type="pct"/>
            <w:tcBorders>
              <w:tl2br w:val="nil"/>
              <w:tr2bl w:val="nil"/>
            </w:tcBorders>
            <w:shd w:val="clear" w:color="auto" w:fill="auto"/>
            <w:vAlign w:val="center"/>
          </w:tcPr>
          <w:p w14:paraId="72093B2E">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审核后</w:t>
            </w:r>
          </w:p>
        </w:tc>
        <w:tc>
          <w:tcPr>
            <w:tcW w:w="644" w:type="pct"/>
            <w:tcBorders>
              <w:tl2br w:val="nil"/>
              <w:tr2bl w:val="nil"/>
            </w:tcBorders>
            <w:shd w:val="clear" w:color="auto" w:fill="auto"/>
            <w:vAlign w:val="center"/>
          </w:tcPr>
          <w:p w14:paraId="15DE27FF">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审核前</w:t>
            </w:r>
          </w:p>
        </w:tc>
        <w:tc>
          <w:tcPr>
            <w:tcW w:w="602" w:type="pct"/>
            <w:tcBorders>
              <w:tl2br w:val="nil"/>
              <w:tr2bl w:val="nil"/>
            </w:tcBorders>
            <w:shd w:val="clear" w:color="auto" w:fill="auto"/>
            <w:vAlign w:val="center"/>
          </w:tcPr>
          <w:p w14:paraId="6E28737A">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审核后</w:t>
            </w:r>
          </w:p>
        </w:tc>
        <w:tc>
          <w:tcPr>
            <w:tcW w:w="516" w:type="pct"/>
            <w:tcBorders>
              <w:tl2br w:val="nil"/>
              <w:tr2bl w:val="nil"/>
            </w:tcBorders>
            <w:shd w:val="clear" w:color="auto" w:fill="auto"/>
            <w:vAlign w:val="center"/>
          </w:tcPr>
          <w:p w14:paraId="148610BA">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审核前</w:t>
            </w:r>
          </w:p>
        </w:tc>
        <w:tc>
          <w:tcPr>
            <w:tcW w:w="474" w:type="pct"/>
            <w:tcBorders>
              <w:tl2br w:val="nil"/>
              <w:tr2bl w:val="nil"/>
            </w:tcBorders>
            <w:shd w:val="clear" w:color="auto" w:fill="auto"/>
            <w:vAlign w:val="center"/>
          </w:tcPr>
          <w:p w14:paraId="333D6BFE">
            <w:pPr>
              <w:widowControl/>
              <w:adjustRightInd w:val="0"/>
              <w:snapToGrid w:val="0"/>
              <w:jc w:val="center"/>
              <w:textAlignment w:val="center"/>
              <w:rPr>
                <w:rFonts w:eastAsia="宋体" w:cs="Times New Roman"/>
                <w:b/>
                <w:bCs/>
                <w:color w:val="000000"/>
                <w:kern w:val="0"/>
                <w:sz w:val="22"/>
                <w:lang w:bidi="ar"/>
              </w:rPr>
            </w:pPr>
            <w:r>
              <w:rPr>
                <w:rFonts w:eastAsia="宋体" w:cs="Times New Roman"/>
                <w:b/>
                <w:bCs/>
                <w:color w:val="000000"/>
                <w:kern w:val="0"/>
                <w:sz w:val="22"/>
                <w:lang w:bidi="ar"/>
              </w:rPr>
              <w:t>审核后</w:t>
            </w:r>
          </w:p>
        </w:tc>
        <w:tc>
          <w:tcPr>
            <w:tcW w:w="646" w:type="pct"/>
            <w:vMerge w:val="continue"/>
            <w:tcBorders>
              <w:tl2br w:val="nil"/>
              <w:tr2bl w:val="nil"/>
            </w:tcBorders>
            <w:shd w:val="clear" w:color="auto" w:fill="auto"/>
            <w:noWrap/>
            <w:vAlign w:val="center"/>
          </w:tcPr>
          <w:p w14:paraId="04B2BE39">
            <w:pPr>
              <w:widowControl/>
              <w:adjustRightInd w:val="0"/>
              <w:snapToGrid w:val="0"/>
              <w:jc w:val="center"/>
              <w:textAlignment w:val="center"/>
              <w:rPr>
                <w:rFonts w:eastAsia="宋体" w:cs="Times New Roman"/>
                <w:b/>
                <w:bCs/>
                <w:color w:val="000000"/>
                <w:kern w:val="0"/>
                <w:sz w:val="22"/>
                <w:lang w:bidi="ar"/>
              </w:rPr>
            </w:pPr>
          </w:p>
        </w:tc>
      </w:tr>
      <w:tr w14:paraId="496EE3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94" w:type="pct"/>
            <w:tcBorders>
              <w:tl2br w:val="nil"/>
              <w:tr2bl w:val="nil"/>
            </w:tcBorders>
            <w:shd w:val="clear" w:color="auto" w:fill="auto"/>
            <w:noWrap/>
            <w:vAlign w:val="center"/>
          </w:tcPr>
          <w:p w14:paraId="5B28038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杭州东昌汽车销售服务有限公司</w:t>
            </w:r>
          </w:p>
        </w:tc>
        <w:tc>
          <w:tcPr>
            <w:tcW w:w="587" w:type="pct"/>
            <w:tcBorders>
              <w:tl2br w:val="nil"/>
              <w:tr2bl w:val="nil"/>
            </w:tcBorders>
            <w:shd w:val="clear" w:color="auto" w:fill="auto"/>
            <w:vAlign w:val="center"/>
          </w:tcPr>
          <w:p w14:paraId="5647EE9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0.03816</w:t>
            </w:r>
          </w:p>
        </w:tc>
        <w:tc>
          <w:tcPr>
            <w:tcW w:w="632" w:type="pct"/>
            <w:tcBorders>
              <w:tl2br w:val="nil"/>
              <w:tr2bl w:val="nil"/>
            </w:tcBorders>
            <w:shd w:val="clear" w:color="auto" w:fill="auto"/>
            <w:vAlign w:val="center"/>
          </w:tcPr>
          <w:p w14:paraId="7464046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0.017357</w:t>
            </w:r>
          </w:p>
        </w:tc>
        <w:tc>
          <w:tcPr>
            <w:tcW w:w="644" w:type="pct"/>
            <w:tcBorders>
              <w:tl2br w:val="nil"/>
              <w:tr2bl w:val="nil"/>
            </w:tcBorders>
            <w:shd w:val="clear" w:color="auto" w:fill="auto"/>
            <w:vAlign w:val="center"/>
          </w:tcPr>
          <w:p w14:paraId="32A81D0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0.02344</w:t>
            </w:r>
          </w:p>
        </w:tc>
        <w:tc>
          <w:tcPr>
            <w:tcW w:w="602" w:type="pct"/>
            <w:tcBorders>
              <w:tl2br w:val="nil"/>
              <w:tr2bl w:val="nil"/>
            </w:tcBorders>
            <w:shd w:val="clear" w:color="auto" w:fill="auto"/>
            <w:vAlign w:val="center"/>
          </w:tcPr>
          <w:p w14:paraId="250409D2">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0.008591</w:t>
            </w:r>
          </w:p>
        </w:tc>
        <w:tc>
          <w:tcPr>
            <w:tcW w:w="516" w:type="pct"/>
            <w:tcBorders>
              <w:tl2br w:val="nil"/>
              <w:tr2bl w:val="nil"/>
            </w:tcBorders>
            <w:shd w:val="clear" w:color="auto" w:fill="auto"/>
            <w:vAlign w:val="center"/>
          </w:tcPr>
          <w:p w14:paraId="54FF115A">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0.0616</w:t>
            </w:r>
          </w:p>
        </w:tc>
        <w:tc>
          <w:tcPr>
            <w:tcW w:w="474" w:type="pct"/>
            <w:tcBorders>
              <w:tl2br w:val="nil"/>
              <w:tr2bl w:val="nil"/>
            </w:tcBorders>
            <w:shd w:val="clear" w:color="auto" w:fill="auto"/>
            <w:vAlign w:val="center"/>
          </w:tcPr>
          <w:p w14:paraId="2C14CA6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0.025948</w:t>
            </w:r>
          </w:p>
        </w:tc>
        <w:tc>
          <w:tcPr>
            <w:tcW w:w="646" w:type="pct"/>
            <w:tcBorders>
              <w:tl2br w:val="nil"/>
              <w:tr2bl w:val="nil"/>
            </w:tcBorders>
            <w:shd w:val="clear" w:color="auto" w:fill="auto"/>
            <w:noWrap/>
            <w:vAlign w:val="center"/>
          </w:tcPr>
          <w:p w14:paraId="3FB59D6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0.035652</w:t>
            </w:r>
          </w:p>
        </w:tc>
      </w:tr>
      <w:tr w14:paraId="4793FB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94" w:type="pct"/>
            <w:tcBorders>
              <w:tl2br w:val="nil"/>
              <w:tr2bl w:val="nil"/>
            </w:tcBorders>
            <w:shd w:val="clear" w:color="auto" w:fill="auto"/>
            <w:noWrap/>
            <w:vAlign w:val="center"/>
          </w:tcPr>
          <w:p w14:paraId="11C25DD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浙江米家汽车销售服务有限公司</w:t>
            </w:r>
          </w:p>
        </w:tc>
        <w:tc>
          <w:tcPr>
            <w:tcW w:w="587" w:type="pct"/>
            <w:tcBorders>
              <w:tl2br w:val="nil"/>
              <w:tr2bl w:val="nil"/>
            </w:tcBorders>
            <w:shd w:val="clear" w:color="auto" w:fill="auto"/>
            <w:vAlign w:val="center"/>
          </w:tcPr>
          <w:p w14:paraId="4E12BD5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0.0706</w:t>
            </w:r>
          </w:p>
        </w:tc>
        <w:tc>
          <w:tcPr>
            <w:tcW w:w="632" w:type="pct"/>
            <w:tcBorders>
              <w:tl2br w:val="nil"/>
              <w:tr2bl w:val="nil"/>
            </w:tcBorders>
            <w:shd w:val="clear" w:color="auto" w:fill="auto"/>
            <w:vAlign w:val="center"/>
          </w:tcPr>
          <w:p w14:paraId="101AB58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0.06527</w:t>
            </w:r>
          </w:p>
        </w:tc>
        <w:tc>
          <w:tcPr>
            <w:tcW w:w="644" w:type="pct"/>
            <w:tcBorders>
              <w:tl2br w:val="nil"/>
              <w:tr2bl w:val="nil"/>
            </w:tcBorders>
            <w:shd w:val="clear" w:color="auto" w:fill="auto"/>
            <w:vAlign w:val="center"/>
          </w:tcPr>
          <w:p w14:paraId="39059B0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0.102547</w:t>
            </w:r>
          </w:p>
        </w:tc>
        <w:tc>
          <w:tcPr>
            <w:tcW w:w="602" w:type="pct"/>
            <w:tcBorders>
              <w:tl2br w:val="nil"/>
              <w:tr2bl w:val="nil"/>
            </w:tcBorders>
            <w:shd w:val="clear" w:color="auto" w:fill="auto"/>
            <w:vAlign w:val="center"/>
          </w:tcPr>
          <w:p w14:paraId="14AE8CE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0.072683</w:t>
            </w:r>
          </w:p>
        </w:tc>
        <w:tc>
          <w:tcPr>
            <w:tcW w:w="516" w:type="pct"/>
            <w:tcBorders>
              <w:tl2br w:val="nil"/>
              <w:tr2bl w:val="nil"/>
            </w:tcBorders>
            <w:shd w:val="clear" w:color="auto" w:fill="auto"/>
            <w:vAlign w:val="center"/>
          </w:tcPr>
          <w:p w14:paraId="29A1D80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0.173147</w:t>
            </w:r>
          </w:p>
        </w:tc>
        <w:tc>
          <w:tcPr>
            <w:tcW w:w="474" w:type="pct"/>
            <w:tcBorders>
              <w:tl2br w:val="nil"/>
              <w:tr2bl w:val="nil"/>
            </w:tcBorders>
            <w:shd w:val="clear" w:color="auto" w:fill="auto"/>
            <w:vAlign w:val="center"/>
          </w:tcPr>
          <w:p w14:paraId="534B22C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0.137953</w:t>
            </w:r>
          </w:p>
        </w:tc>
        <w:tc>
          <w:tcPr>
            <w:tcW w:w="646" w:type="pct"/>
            <w:tcBorders>
              <w:tl2br w:val="nil"/>
              <w:tr2bl w:val="nil"/>
            </w:tcBorders>
            <w:shd w:val="clear" w:color="auto" w:fill="auto"/>
            <w:noWrap/>
            <w:vAlign w:val="center"/>
          </w:tcPr>
          <w:p w14:paraId="6F1B20D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0.035194</w:t>
            </w:r>
          </w:p>
        </w:tc>
      </w:tr>
      <w:tr w14:paraId="1C272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94" w:type="pct"/>
            <w:tcBorders>
              <w:tl2br w:val="nil"/>
              <w:tr2bl w:val="nil"/>
            </w:tcBorders>
            <w:shd w:val="clear" w:color="auto" w:fill="auto"/>
            <w:noWrap/>
            <w:vAlign w:val="center"/>
          </w:tcPr>
          <w:p w14:paraId="59EE1C5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杭州德奥汽车有限公司</w:t>
            </w:r>
          </w:p>
        </w:tc>
        <w:tc>
          <w:tcPr>
            <w:tcW w:w="587" w:type="pct"/>
            <w:tcBorders>
              <w:tl2br w:val="nil"/>
              <w:tr2bl w:val="nil"/>
            </w:tcBorders>
            <w:shd w:val="clear" w:color="auto" w:fill="auto"/>
            <w:vAlign w:val="center"/>
          </w:tcPr>
          <w:p w14:paraId="13C099C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0.030438</w:t>
            </w:r>
          </w:p>
        </w:tc>
        <w:tc>
          <w:tcPr>
            <w:tcW w:w="632" w:type="pct"/>
            <w:tcBorders>
              <w:tl2br w:val="nil"/>
              <w:tr2bl w:val="nil"/>
            </w:tcBorders>
            <w:shd w:val="clear" w:color="auto" w:fill="auto"/>
            <w:vAlign w:val="center"/>
          </w:tcPr>
          <w:p w14:paraId="0727A15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0.022325</w:t>
            </w:r>
          </w:p>
        </w:tc>
        <w:tc>
          <w:tcPr>
            <w:tcW w:w="644" w:type="pct"/>
            <w:tcBorders>
              <w:tl2br w:val="nil"/>
              <w:tr2bl w:val="nil"/>
            </w:tcBorders>
            <w:shd w:val="clear" w:color="auto" w:fill="auto"/>
            <w:vAlign w:val="center"/>
          </w:tcPr>
          <w:p w14:paraId="717422A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0.149465</w:t>
            </w:r>
          </w:p>
        </w:tc>
        <w:tc>
          <w:tcPr>
            <w:tcW w:w="602" w:type="pct"/>
            <w:tcBorders>
              <w:tl2br w:val="nil"/>
              <w:tr2bl w:val="nil"/>
            </w:tcBorders>
            <w:shd w:val="clear" w:color="auto" w:fill="auto"/>
            <w:vAlign w:val="center"/>
          </w:tcPr>
          <w:p w14:paraId="73DA592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0.071711</w:t>
            </w:r>
          </w:p>
        </w:tc>
        <w:tc>
          <w:tcPr>
            <w:tcW w:w="516" w:type="pct"/>
            <w:tcBorders>
              <w:tl2br w:val="nil"/>
              <w:tr2bl w:val="nil"/>
            </w:tcBorders>
            <w:shd w:val="clear" w:color="auto" w:fill="auto"/>
            <w:vAlign w:val="center"/>
          </w:tcPr>
          <w:p w14:paraId="4DC9CC3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0.179903</w:t>
            </w:r>
          </w:p>
        </w:tc>
        <w:tc>
          <w:tcPr>
            <w:tcW w:w="474" w:type="pct"/>
            <w:tcBorders>
              <w:tl2br w:val="nil"/>
              <w:tr2bl w:val="nil"/>
            </w:tcBorders>
            <w:shd w:val="clear" w:color="auto" w:fill="auto"/>
            <w:vAlign w:val="center"/>
          </w:tcPr>
          <w:p w14:paraId="62DB714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0.094036</w:t>
            </w:r>
          </w:p>
        </w:tc>
        <w:tc>
          <w:tcPr>
            <w:tcW w:w="646" w:type="pct"/>
            <w:tcBorders>
              <w:tl2br w:val="nil"/>
              <w:tr2bl w:val="nil"/>
            </w:tcBorders>
            <w:shd w:val="clear" w:color="auto" w:fill="auto"/>
            <w:noWrap/>
            <w:vAlign w:val="center"/>
          </w:tcPr>
          <w:p w14:paraId="756CF22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0.085867</w:t>
            </w:r>
          </w:p>
        </w:tc>
      </w:tr>
      <w:tr w14:paraId="47203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94" w:type="pct"/>
            <w:tcBorders>
              <w:tl2br w:val="nil"/>
              <w:tr2bl w:val="nil"/>
            </w:tcBorders>
            <w:shd w:val="clear" w:color="auto" w:fill="auto"/>
            <w:noWrap/>
            <w:vAlign w:val="center"/>
          </w:tcPr>
          <w:p w14:paraId="586DB3C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杭州东星行汽车维修有限公司</w:t>
            </w:r>
          </w:p>
        </w:tc>
        <w:tc>
          <w:tcPr>
            <w:tcW w:w="587" w:type="pct"/>
            <w:tcBorders>
              <w:tl2br w:val="nil"/>
              <w:tr2bl w:val="nil"/>
            </w:tcBorders>
            <w:shd w:val="clear" w:color="auto" w:fill="auto"/>
            <w:vAlign w:val="center"/>
          </w:tcPr>
          <w:p w14:paraId="333CDA1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0.028517</w:t>
            </w:r>
          </w:p>
        </w:tc>
        <w:tc>
          <w:tcPr>
            <w:tcW w:w="632" w:type="pct"/>
            <w:tcBorders>
              <w:tl2br w:val="nil"/>
              <w:tr2bl w:val="nil"/>
            </w:tcBorders>
            <w:shd w:val="clear" w:color="auto" w:fill="auto"/>
            <w:vAlign w:val="center"/>
          </w:tcPr>
          <w:p w14:paraId="6EB7458D">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0.019375</w:t>
            </w:r>
          </w:p>
        </w:tc>
        <w:tc>
          <w:tcPr>
            <w:tcW w:w="644" w:type="pct"/>
            <w:tcBorders>
              <w:tl2br w:val="nil"/>
              <w:tr2bl w:val="nil"/>
            </w:tcBorders>
            <w:shd w:val="clear" w:color="auto" w:fill="auto"/>
            <w:vAlign w:val="center"/>
          </w:tcPr>
          <w:p w14:paraId="59755C7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0.008081</w:t>
            </w:r>
          </w:p>
        </w:tc>
        <w:tc>
          <w:tcPr>
            <w:tcW w:w="602" w:type="pct"/>
            <w:tcBorders>
              <w:tl2br w:val="nil"/>
              <w:tr2bl w:val="nil"/>
            </w:tcBorders>
            <w:shd w:val="clear" w:color="auto" w:fill="auto"/>
            <w:vAlign w:val="center"/>
          </w:tcPr>
          <w:p w14:paraId="5C33003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0.000718</w:t>
            </w:r>
          </w:p>
        </w:tc>
        <w:tc>
          <w:tcPr>
            <w:tcW w:w="516" w:type="pct"/>
            <w:tcBorders>
              <w:tl2br w:val="nil"/>
              <w:tr2bl w:val="nil"/>
            </w:tcBorders>
            <w:shd w:val="clear" w:color="auto" w:fill="auto"/>
            <w:vAlign w:val="center"/>
          </w:tcPr>
          <w:p w14:paraId="6DB7281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0.036598</w:t>
            </w:r>
          </w:p>
        </w:tc>
        <w:tc>
          <w:tcPr>
            <w:tcW w:w="474" w:type="pct"/>
            <w:tcBorders>
              <w:tl2br w:val="nil"/>
              <w:tr2bl w:val="nil"/>
            </w:tcBorders>
            <w:shd w:val="clear" w:color="auto" w:fill="auto"/>
            <w:vAlign w:val="center"/>
          </w:tcPr>
          <w:p w14:paraId="62984C0A">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0.020093</w:t>
            </w:r>
          </w:p>
        </w:tc>
        <w:tc>
          <w:tcPr>
            <w:tcW w:w="646" w:type="pct"/>
            <w:tcBorders>
              <w:tl2br w:val="nil"/>
              <w:tr2bl w:val="nil"/>
            </w:tcBorders>
            <w:shd w:val="clear" w:color="auto" w:fill="auto"/>
            <w:noWrap/>
            <w:vAlign w:val="center"/>
          </w:tcPr>
          <w:p w14:paraId="597BE24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0.016505</w:t>
            </w:r>
          </w:p>
        </w:tc>
      </w:tr>
      <w:tr w14:paraId="6BEB94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94" w:type="pct"/>
            <w:tcBorders>
              <w:tl2br w:val="nil"/>
              <w:tr2bl w:val="nil"/>
            </w:tcBorders>
            <w:shd w:val="clear" w:color="auto" w:fill="auto"/>
            <w:noWrap/>
            <w:vAlign w:val="center"/>
          </w:tcPr>
          <w:p w14:paraId="699D430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浙江物产元通汽车服务连锁有限公司</w:t>
            </w:r>
          </w:p>
        </w:tc>
        <w:tc>
          <w:tcPr>
            <w:tcW w:w="587" w:type="pct"/>
            <w:tcBorders>
              <w:tl2br w:val="nil"/>
              <w:tr2bl w:val="nil"/>
            </w:tcBorders>
            <w:shd w:val="clear" w:color="auto" w:fill="auto"/>
            <w:vAlign w:val="center"/>
          </w:tcPr>
          <w:p w14:paraId="02C9196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0.042842</w:t>
            </w:r>
          </w:p>
        </w:tc>
        <w:tc>
          <w:tcPr>
            <w:tcW w:w="632" w:type="pct"/>
            <w:tcBorders>
              <w:tl2br w:val="nil"/>
              <w:tr2bl w:val="nil"/>
            </w:tcBorders>
            <w:shd w:val="clear" w:color="auto" w:fill="auto"/>
            <w:vAlign w:val="center"/>
          </w:tcPr>
          <w:p w14:paraId="57C8E99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0.0369</w:t>
            </w:r>
          </w:p>
        </w:tc>
        <w:tc>
          <w:tcPr>
            <w:tcW w:w="644" w:type="pct"/>
            <w:tcBorders>
              <w:tl2br w:val="nil"/>
              <w:tr2bl w:val="nil"/>
            </w:tcBorders>
            <w:shd w:val="clear" w:color="auto" w:fill="auto"/>
            <w:vAlign w:val="center"/>
          </w:tcPr>
          <w:p w14:paraId="4F15CC5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0.122766</w:t>
            </w:r>
          </w:p>
        </w:tc>
        <w:tc>
          <w:tcPr>
            <w:tcW w:w="602" w:type="pct"/>
            <w:tcBorders>
              <w:tl2br w:val="nil"/>
              <w:tr2bl w:val="nil"/>
            </w:tcBorders>
            <w:shd w:val="clear" w:color="auto" w:fill="auto"/>
            <w:vAlign w:val="center"/>
          </w:tcPr>
          <w:p w14:paraId="7200B5D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0.103468</w:t>
            </w:r>
          </w:p>
        </w:tc>
        <w:tc>
          <w:tcPr>
            <w:tcW w:w="516" w:type="pct"/>
            <w:tcBorders>
              <w:tl2br w:val="nil"/>
              <w:tr2bl w:val="nil"/>
            </w:tcBorders>
            <w:shd w:val="clear" w:color="auto" w:fill="auto"/>
            <w:vAlign w:val="center"/>
          </w:tcPr>
          <w:p w14:paraId="0733710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0.165608</w:t>
            </w:r>
          </w:p>
        </w:tc>
        <w:tc>
          <w:tcPr>
            <w:tcW w:w="474" w:type="pct"/>
            <w:tcBorders>
              <w:tl2br w:val="nil"/>
              <w:tr2bl w:val="nil"/>
            </w:tcBorders>
            <w:shd w:val="clear" w:color="auto" w:fill="auto"/>
            <w:vAlign w:val="center"/>
          </w:tcPr>
          <w:p w14:paraId="09BFD6F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0.140368</w:t>
            </w:r>
          </w:p>
        </w:tc>
        <w:tc>
          <w:tcPr>
            <w:tcW w:w="646" w:type="pct"/>
            <w:tcBorders>
              <w:tl2br w:val="nil"/>
              <w:tr2bl w:val="nil"/>
            </w:tcBorders>
            <w:shd w:val="clear" w:color="auto" w:fill="auto"/>
            <w:noWrap/>
            <w:vAlign w:val="center"/>
          </w:tcPr>
          <w:p w14:paraId="3958AF7D">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0.025239</w:t>
            </w:r>
          </w:p>
        </w:tc>
      </w:tr>
      <w:tr w14:paraId="4C8549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94" w:type="pct"/>
            <w:tcBorders>
              <w:tl2br w:val="nil"/>
              <w:tr2bl w:val="nil"/>
            </w:tcBorders>
            <w:shd w:val="clear" w:color="auto" w:fill="auto"/>
            <w:noWrap/>
            <w:vAlign w:val="center"/>
          </w:tcPr>
          <w:p w14:paraId="3FCE134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浙江元通凌志汽车销售服务有限公司</w:t>
            </w:r>
          </w:p>
        </w:tc>
        <w:tc>
          <w:tcPr>
            <w:tcW w:w="587" w:type="pct"/>
            <w:tcBorders>
              <w:tl2br w:val="nil"/>
              <w:tr2bl w:val="nil"/>
            </w:tcBorders>
            <w:shd w:val="clear" w:color="auto" w:fill="auto"/>
            <w:vAlign w:val="center"/>
          </w:tcPr>
          <w:p w14:paraId="03C34EF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0.015406</w:t>
            </w:r>
          </w:p>
        </w:tc>
        <w:tc>
          <w:tcPr>
            <w:tcW w:w="632" w:type="pct"/>
            <w:tcBorders>
              <w:tl2br w:val="nil"/>
              <w:tr2bl w:val="nil"/>
            </w:tcBorders>
            <w:shd w:val="clear" w:color="auto" w:fill="auto"/>
            <w:vAlign w:val="center"/>
          </w:tcPr>
          <w:p w14:paraId="635C2B5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0.012525</w:t>
            </w:r>
          </w:p>
        </w:tc>
        <w:tc>
          <w:tcPr>
            <w:tcW w:w="644" w:type="pct"/>
            <w:tcBorders>
              <w:tl2br w:val="nil"/>
              <w:tr2bl w:val="nil"/>
            </w:tcBorders>
            <w:shd w:val="clear" w:color="auto" w:fill="auto"/>
            <w:vAlign w:val="center"/>
          </w:tcPr>
          <w:p w14:paraId="3E521A3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0.089203</w:t>
            </w:r>
          </w:p>
        </w:tc>
        <w:tc>
          <w:tcPr>
            <w:tcW w:w="602" w:type="pct"/>
            <w:tcBorders>
              <w:tl2br w:val="nil"/>
              <w:tr2bl w:val="nil"/>
            </w:tcBorders>
            <w:shd w:val="clear" w:color="auto" w:fill="auto"/>
            <w:vAlign w:val="center"/>
          </w:tcPr>
          <w:p w14:paraId="4E721AEF">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0.064704</w:t>
            </w:r>
          </w:p>
        </w:tc>
        <w:tc>
          <w:tcPr>
            <w:tcW w:w="516" w:type="pct"/>
            <w:tcBorders>
              <w:tl2br w:val="nil"/>
              <w:tr2bl w:val="nil"/>
            </w:tcBorders>
            <w:shd w:val="clear" w:color="auto" w:fill="auto"/>
            <w:vAlign w:val="center"/>
          </w:tcPr>
          <w:p w14:paraId="2263842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0.104609</w:t>
            </w:r>
          </w:p>
        </w:tc>
        <w:tc>
          <w:tcPr>
            <w:tcW w:w="474" w:type="pct"/>
            <w:tcBorders>
              <w:tl2br w:val="nil"/>
              <w:tr2bl w:val="nil"/>
            </w:tcBorders>
            <w:shd w:val="clear" w:color="auto" w:fill="auto"/>
            <w:vAlign w:val="center"/>
          </w:tcPr>
          <w:p w14:paraId="2981246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0.077229</w:t>
            </w:r>
          </w:p>
        </w:tc>
        <w:tc>
          <w:tcPr>
            <w:tcW w:w="646" w:type="pct"/>
            <w:tcBorders>
              <w:tl2br w:val="nil"/>
              <w:tr2bl w:val="nil"/>
            </w:tcBorders>
            <w:shd w:val="clear" w:color="auto" w:fill="auto"/>
            <w:noWrap/>
            <w:vAlign w:val="center"/>
          </w:tcPr>
          <w:p w14:paraId="6C2B9A1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0.02738</w:t>
            </w:r>
          </w:p>
        </w:tc>
      </w:tr>
      <w:tr w14:paraId="3C811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94" w:type="pct"/>
            <w:tcBorders>
              <w:tl2br w:val="nil"/>
              <w:tr2bl w:val="nil"/>
            </w:tcBorders>
            <w:shd w:val="clear" w:color="auto" w:fill="auto"/>
            <w:noWrap/>
            <w:vAlign w:val="center"/>
          </w:tcPr>
          <w:p w14:paraId="2B4F284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浙江金湖机电有限公司</w:t>
            </w:r>
          </w:p>
        </w:tc>
        <w:tc>
          <w:tcPr>
            <w:tcW w:w="587" w:type="pct"/>
            <w:tcBorders>
              <w:tl2br w:val="nil"/>
              <w:tr2bl w:val="nil"/>
            </w:tcBorders>
            <w:shd w:val="clear" w:color="auto" w:fill="auto"/>
            <w:vAlign w:val="center"/>
          </w:tcPr>
          <w:p w14:paraId="1DD8096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0.3488</w:t>
            </w:r>
          </w:p>
        </w:tc>
        <w:tc>
          <w:tcPr>
            <w:tcW w:w="632" w:type="pct"/>
            <w:tcBorders>
              <w:tl2br w:val="nil"/>
              <w:tr2bl w:val="nil"/>
            </w:tcBorders>
            <w:shd w:val="clear" w:color="auto" w:fill="auto"/>
            <w:vAlign w:val="center"/>
          </w:tcPr>
          <w:p w14:paraId="0C4AAA6F">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0.1744</w:t>
            </w:r>
          </w:p>
        </w:tc>
        <w:tc>
          <w:tcPr>
            <w:tcW w:w="644" w:type="pct"/>
            <w:tcBorders>
              <w:tl2br w:val="nil"/>
              <w:tr2bl w:val="nil"/>
            </w:tcBorders>
            <w:shd w:val="clear" w:color="auto" w:fill="auto"/>
            <w:vAlign w:val="center"/>
          </w:tcPr>
          <w:p w14:paraId="7D96CFC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w:t>
            </w:r>
          </w:p>
        </w:tc>
        <w:tc>
          <w:tcPr>
            <w:tcW w:w="602" w:type="pct"/>
            <w:tcBorders>
              <w:tl2br w:val="nil"/>
              <w:tr2bl w:val="nil"/>
            </w:tcBorders>
            <w:shd w:val="clear" w:color="auto" w:fill="auto"/>
            <w:vAlign w:val="center"/>
          </w:tcPr>
          <w:p w14:paraId="5B969B1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0.090514</w:t>
            </w:r>
          </w:p>
        </w:tc>
        <w:tc>
          <w:tcPr>
            <w:tcW w:w="516" w:type="pct"/>
            <w:tcBorders>
              <w:tl2br w:val="nil"/>
              <w:tr2bl w:val="nil"/>
            </w:tcBorders>
            <w:shd w:val="clear" w:color="auto" w:fill="auto"/>
            <w:vAlign w:val="center"/>
          </w:tcPr>
          <w:p w14:paraId="4F6FC7F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0.3488</w:t>
            </w:r>
          </w:p>
        </w:tc>
        <w:tc>
          <w:tcPr>
            <w:tcW w:w="474" w:type="pct"/>
            <w:tcBorders>
              <w:tl2br w:val="nil"/>
              <w:tr2bl w:val="nil"/>
            </w:tcBorders>
            <w:shd w:val="clear" w:color="auto" w:fill="auto"/>
            <w:vAlign w:val="center"/>
          </w:tcPr>
          <w:p w14:paraId="5426B16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0.264914</w:t>
            </w:r>
          </w:p>
        </w:tc>
        <w:tc>
          <w:tcPr>
            <w:tcW w:w="646" w:type="pct"/>
            <w:tcBorders>
              <w:tl2br w:val="nil"/>
              <w:tr2bl w:val="nil"/>
            </w:tcBorders>
            <w:shd w:val="clear" w:color="auto" w:fill="auto"/>
            <w:noWrap/>
            <w:vAlign w:val="center"/>
          </w:tcPr>
          <w:p w14:paraId="7D16210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0.083886</w:t>
            </w:r>
          </w:p>
        </w:tc>
      </w:tr>
      <w:tr w14:paraId="3DE8BC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94" w:type="pct"/>
            <w:tcBorders>
              <w:tl2br w:val="nil"/>
              <w:tr2bl w:val="nil"/>
            </w:tcBorders>
            <w:shd w:val="clear" w:color="auto" w:fill="auto"/>
            <w:noWrap/>
            <w:vAlign w:val="center"/>
          </w:tcPr>
          <w:p w14:paraId="1C0D0C0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杭州奥保行汽车销售服务有限公司</w:t>
            </w:r>
          </w:p>
        </w:tc>
        <w:tc>
          <w:tcPr>
            <w:tcW w:w="587" w:type="pct"/>
            <w:tcBorders>
              <w:tl2br w:val="nil"/>
              <w:tr2bl w:val="nil"/>
            </w:tcBorders>
            <w:shd w:val="clear" w:color="auto" w:fill="auto"/>
            <w:vAlign w:val="center"/>
          </w:tcPr>
          <w:p w14:paraId="4E6B80B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0.044662</w:t>
            </w:r>
          </w:p>
        </w:tc>
        <w:tc>
          <w:tcPr>
            <w:tcW w:w="632" w:type="pct"/>
            <w:tcBorders>
              <w:tl2br w:val="nil"/>
              <w:tr2bl w:val="nil"/>
            </w:tcBorders>
            <w:shd w:val="clear" w:color="auto" w:fill="auto"/>
            <w:vAlign w:val="center"/>
          </w:tcPr>
          <w:p w14:paraId="0B7B89D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0.040958</w:t>
            </w:r>
          </w:p>
        </w:tc>
        <w:tc>
          <w:tcPr>
            <w:tcW w:w="644" w:type="pct"/>
            <w:tcBorders>
              <w:tl2br w:val="nil"/>
              <w:tr2bl w:val="nil"/>
            </w:tcBorders>
            <w:shd w:val="clear" w:color="auto" w:fill="auto"/>
            <w:vAlign w:val="center"/>
          </w:tcPr>
          <w:p w14:paraId="6E93785F">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0.030866</w:t>
            </w:r>
          </w:p>
        </w:tc>
        <w:tc>
          <w:tcPr>
            <w:tcW w:w="602" w:type="pct"/>
            <w:tcBorders>
              <w:tl2br w:val="nil"/>
              <w:tr2bl w:val="nil"/>
            </w:tcBorders>
            <w:shd w:val="clear" w:color="auto" w:fill="auto"/>
            <w:vAlign w:val="center"/>
          </w:tcPr>
          <w:p w14:paraId="31B7729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0.001825</w:t>
            </w:r>
          </w:p>
        </w:tc>
        <w:tc>
          <w:tcPr>
            <w:tcW w:w="516" w:type="pct"/>
            <w:tcBorders>
              <w:tl2br w:val="nil"/>
              <w:tr2bl w:val="nil"/>
            </w:tcBorders>
            <w:shd w:val="clear" w:color="auto" w:fill="auto"/>
            <w:vAlign w:val="center"/>
          </w:tcPr>
          <w:p w14:paraId="376B564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0.075528</w:t>
            </w:r>
          </w:p>
        </w:tc>
        <w:tc>
          <w:tcPr>
            <w:tcW w:w="474" w:type="pct"/>
            <w:tcBorders>
              <w:tl2br w:val="nil"/>
              <w:tr2bl w:val="nil"/>
            </w:tcBorders>
            <w:shd w:val="clear" w:color="auto" w:fill="auto"/>
            <w:vAlign w:val="center"/>
          </w:tcPr>
          <w:p w14:paraId="7ECD7F7F">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0.042783</w:t>
            </w:r>
          </w:p>
        </w:tc>
        <w:tc>
          <w:tcPr>
            <w:tcW w:w="646" w:type="pct"/>
            <w:tcBorders>
              <w:tl2br w:val="nil"/>
              <w:tr2bl w:val="nil"/>
            </w:tcBorders>
            <w:shd w:val="clear" w:color="auto" w:fill="auto"/>
            <w:noWrap/>
            <w:vAlign w:val="center"/>
          </w:tcPr>
          <w:p w14:paraId="37946D72">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0.032745</w:t>
            </w:r>
          </w:p>
        </w:tc>
      </w:tr>
      <w:tr w14:paraId="5C5F03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94" w:type="pct"/>
            <w:tcBorders>
              <w:tl2br w:val="nil"/>
              <w:tr2bl w:val="nil"/>
            </w:tcBorders>
            <w:shd w:val="clear" w:color="auto" w:fill="auto"/>
            <w:noWrap/>
            <w:vAlign w:val="center"/>
          </w:tcPr>
          <w:p w14:paraId="1BBC605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杭州长荣汽车销售服务有限公司</w:t>
            </w:r>
          </w:p>
        </w:tc>
        <w:tc>
          <w:tcPr>
            <w:tcW w:w="587" w:type="pct"/>
            <w:tcBorders>
              <w:tl2br w:val="nil"/>
              <w:tr2bl w:val="nil"/>
            </w:tcBorders>
            <w:shd w:val="clear" w:color="auto" w:fill="auto"/>
            <w:vAlign w:val="center"/>
          </w:tcPr>
          <w:p w14:paraId="138F8A0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0.065587</w:t>
            </w:r>
          </w:p>
        </w:tc>
        <w:tc>
          <w:tcPr>
            <w:tcW w:w="632" w:type="pct"/>
            <w:tcBorders>
              <w:tl2br w:val="nil"/>
              <w:tr2bl w:val="nil"/>
            </w:tcBorders>
            <w:shd w:val="clear" w:color="auto" w:fill="auto"/>
            <w:vAlign w:val="center"/>
          </w:tcPr>
          <w:p w14:paraId="4B5D02B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0.057373</w:t>
            </w:r>
          </w:p>
        </w:tc>
        <w:tc>
          <w:tcPr>
            <w:tcW w:w="644" w:type="pct"/>
            <w:tcBorders>
              <w:tl2br w:val="nil"/>
              <w:tr2bl w:val="nil"/>
            </w:tcBorders>
            <w:shd w:val="clear" w:color="auto" w:fill="auto"/>
            <w:vAlign w:val="center"/>
          </w:tcPr>
          <w:p w14:paraId="76FDA87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0.051471</w:t>
            </w:r>
          </w:p>
        </w:tc>
        <w:tc>
          <w:tcPr>
            <w:tcW w:w="602" w:type="pct"/>
            <w:tcBorders>
              <w:tl2br w:val="nil"/>
              <w:tr2bl w:val="nil"/>
            </w:tcBorders>
            <w:shd w:val="clear" w:color="auto" w:fill="auto"/>
            <w:vAlign w:val="center"/>
          </w:tcPr>
          <w:p w14:paraId="265D85E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0.042102</w:t>
            </w:r>
          </w:p>
        </w:tc>
        <w:tc>
          <w:tcPr>
            <w:tcW w:w="516" w:type="pct"/>
            <w:tcBorders>
              <w:tl2br w:val="nil"/>
              <w:tr2bl w:val="nil"/>
            </w:tcBorders>
            <w:shd w:val="clear" w:color="auto" w:fill="auto"/>
            <w:vAlign w:val="center"/>
          </w:tcPr>
          <w:p w14:paraId="44D271B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0.117058</w:t>
            </w:r>
          </w:p>
        </w:tc>
        <w:tc>
          <w:tcPr>
            <w:tcW w:w="474" w:type="pct"/>
            <w:tcBorders>
              <w:tl2br w:val="nil"/>
              <w:tr2bl w:val="nil"/>
            </w:tcBorders>
            <w:shd w:val="clear" w:color="auto" w:fill="auto"/>
            <w:vAlign w:val="center"/>
          </w:tcPr>
          <w:p w14:paraId="0B06D7E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0.099475</w:t>
            </w:r>
          </w:p>
        </w:tc>
        <w:tc>
          <w:tcPr>
            <w:tcW w:w="646" w:type="pct"/>
            <w:tcBorders>
              <w:tl2br w:val="nil"/>
              <w:tr2bl w:val="nil"/>
            </w:tcBorders>
            <w:shd w:val="clear" w:color="auto" w:fill="auto"/>
            <w:noWrap/>
            <w:vAlign w:val="center"/>
          </w:tcPr>
          <w:p w14:paraId="27A45DF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0.017583</w:t>
            </w:r>
          </w:p>
        </w:tc>
      </w:tr>
      <w:tr w14:paraId="0B6D5E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94" w:type="pct"/>
            <w:tcBorders>
              <w:tl2br w:val="nil"/>
              <w:tr2bl w:val="nil"/>
            </w:tcBorders>
            <w:shd w:val="clear" w:color="auto" w:fill="auto"/>
            <w:noWrap/>
            <w:vAlign w:val="center"/>
          </w:tcPr>
          <w:p w14:paraId="2C5460C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杭州康桥丰田汽车销售服务有限公司</w:t>
            </w:r>
          </w:p>
        </w:tc>
        <w:tc>
          <w:tcPr>
            <w:tcW w:w="587" w:type="pct"/>
            <w:tcBorders>
              <w:tl2br w:val="nil"/>
              <w:tr2bl w:val="nil"/>
            </w:tcBorders>
            <w:shd w:val="clear" w:color="auto" w:fill="auto"/>
            <w:vAlign w:val="center"/>
          </w:tcPr>
          <w:p w14:paraId="2928146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0.047967</w:t>
            </w:r>
          </w:p>
        </w:tc>
        <w:tc>
          <w:tcPr>
            <w:tcW w:w="632" w:type="pct"/>
            <w:tcBorders>
              <w:tl2br w:val="nil"/>
              <w:tr2bl w:val="nil"/>
            </w:tcBorders>
            <w:shd w:val="clear" w:color="auto" w:fill="auto"/>
            <w:vAlign w:val="center"/>
          </w:tcPr>
          <w:p w14:paraId="0D458EE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0.033032</w:t>
            </w:r>
          </w:p>
        </w:tc>
        <w:tc>
          <w:tcPr>
            <w:tcW w:w="644" w:type="pct"/>
            <w:tcBorders>
              <w:tl2br w:val="nil"/>
              <w:tr2bl w:val="nil"/>
            </w:tcBorders>
            <w:shd w:val="clear" w:color="auto" w:fill="auto"/>
            <w:vAlign w:val="center"/>
          </w:tcPr>
          <w:p w14:paraId="4DD42BF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0.036493</w:t>
            </w:r>
          </w:p>
        </w:tc>
        <w:tc>
          <w:tcPr>
            <w:tcW w:w="602" w:type="pct"/>
            <w:tcBorders>
              <w:tl2br w:val="nil"/>
              <w:tr2bl w:val="nil"/>
            </w:tcBorders>
            <w:shd w:val="clear" w:color="auto" w:fill="auto"/>
            <w:vAlign w:val="center"/>
          </w:tcPr>
          <w:p w14:paraId="092842F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0.030606</w:t>
            </w:r>
          </w:p>
        </w:tc>
        <w:tc>
          <w:tcPr>
            <w:tcW w:w="516" w:type="pct"/>
            <w:tcBorders>
              <w:tl2br w:val="nil"/>
              <w:tr2bl w:val="nil"/>
            </w:tcBorders>
            <w:shd w:val="clear" w:color="auto" w:fill="auto"/>
            <w:vAlign w:val="center"/>
          </w:tcPr>
          <w:p w14:paraId="38AC92C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0.08446</w:t>
            </w:r>
          </w:p>
        </w:tc>
        <w:tc>
          <w:tcPr>
            <w:tcW w:w="474" w:type="pct"/>
            <w:tcBorders>
              <w:tl2br w:val="nil"/>
              <w:tr2bl w:val="nil"/>
            </w:tcBorders>
            <w:shd w:val="clear" w:color="auto" w:fill="auto"/>
            <w:vAlign w:val="center"/>
          </w:tcPr>
          <w:p w14:paraId="69E977D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0.063638</w:t>
            </w:r>
          </w:p>
        </w:tc>
        <w:tc>
          <w:tcPr>
            <w:tcW w:w="646" w:type="pct"/>
            <w:tcBorders>
              <w:tl2br w:val="nil"/>
              <w:tr2bl w:val="nil"/>
            </w:tcBorders>
            <w:shd w:val="clear" w:color="auto" w:fill="auto"/>
            <w:noWrap/>
            <w:vAlign w:val="center"/>
          </w:tcPr>
          <w:p w14:paraId="128D39BF">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0.020822</w:t>
            </w:r>
          </w:p>
        </w:tc>
      </w:tr>
      <w:tr w14:paraId="35479A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94" w:type="pct"/>
            <w:tcBorders>
              <w:tl2br w:val="nil"/>
              <w:tr2bl w:val="nil"/>
            </w:tcBorders>
            <w:shd w:val="clear" w:color="auto" w:fill="auto"/>
            <w:noWrap/>
            <w:vAlign w:val="center"/>
          </w:tcPr>
          <w:p w14:paraId="07EE35B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浙江一汽汽车销售服务有限公司</w:t>
            </w:r>
          </w:p>
        </w:tc>
        <w:tc>
          <w:tcPr>
            <w:tcW w:w="587" w:type="pct"/>
            <w:tcBorders>
              <w:tl2br w:val="nil"/>
              <w:tr2bl w:val="nil"/>
            </w:tcBorders>
            <w:shd w:val="clear" w:color="auto" w:fill="auto"/>
            <w:vAlign w:val="center"/>
          </w:tcPr>
          <w:p w14:paraId="77399AD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0.065984</w:t>
            </w:r>
          </w:p>
        </w:tc>
        <w:tc>
          <w:tcPr>
            <w:tcW w:w="632" w:type="pct"/>
            <w:tcBorders>
              <w:tl2br w:val="nil"/>
              <w:tr2bl w:val="nil"/>
            </w:tcBorders>
            <w:shd w:val="clear" w:color="auto" w:fill="auto"/>
            <w:vAlign w:val="center"/>
          </w:tcPr>
          <w:p w14:paraId="4D2DEC8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0.060918</w:t>
            </w:r>
          </w:p>
        </w:tc>
        <w:tc>
          <w:tcPr>
            <w:tcW w:w="644" w:type="pct"/>
            <w:tcBorders>
              <w:tl2br w:val="nil"/>
              <w:tr2bl w:val="nil"/>
            </w:tcBorders>
            <w:shd w:val="clear" w:color="auto" w:fill="auto"/>
            <w:vAlign w:val="center"/>
          </w:tcPr>
          <w:p w14:paraId="53FD721A">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0.164967</w:t>
            </w:r>
          </w:p>
        </w:tc>
        <w:tc>
          <w:tcPr>
            <w:tcW w:w="602" w:type="pct"/>
            <w:tcBorders>
              <w:tl2br w:val="nil"/>
              <w:tr2bl w:val="nil"/>
            </w:tcBorders>
            <w:shd w:val="clear" w:color="auto" w:fill="auto"/>
            <w:vAlign w:val="center"/>
          </w:tcPr>
          <w:p w14:paraId="23485FE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0.155958</w:t>
            </w:r>
          </w:p>
        </w:tc>
        <w:tc>
          <w:tcPr>
            <w:tcW w:w="516" w:type="pct"/>
            <w:tcBorders>
              <w:tl2br w:val="nil"/>
              <w:tr2bl w:val="nil"/>
            </w:tcBorders>
            <w:shd w:val="clear" w:color="auto" w:fill="auto"/>
            <w:vAlign w:val="center"/>
          </w:tcPr>
          <w:p w14:paraId="452827F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0.230951</w:t>
            </w:r>
          </w:p>
        </w:tc>
        <w:tc>
          <w:tcPr>
            <w:tcW w:w="474" w:type="pct"/>
            <w:tcBorders>
              <w:tl2br w:val="nil"/>
              <w:tr2bl w:val="nil"/>
            </w:tcBorders>
            <w:shd w:val="clear" w:color="auto" w:fill="auto"/>
            <w:vAlign w:val="center"/>
          </w:tcPr>
          <w:p w14:paraId="44AB967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0.216876</w:t>
            </w:r>
          </w:p>
        </w:tc>
        <w:tc>
          <w:tcPr>
            <w:tcW w:w="646" w:type="pct"/>
            <w:tcBorders>
              <w:tl2br w:val="nil"/>
              <w:tr2bl w:val="nil"/>
            </w:tcBorders>
            <w:shd w:val="clear" w:color="auto" w:fill="auto"/>
            <w:noWrap/>
            <w:vAlign w:val="center"/>
          </w:tcPr>
          <w:p w14:paraId="220A9597">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0.014075</w:t>
            </w:r>
          </w:p>
        </w:tc>
      </w:tr>
      <w:tr w14:paraId="45AF1B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94" w:type="pct"/>
            <w:tcBorders>
              <w:tl2br w:val="nil"/>
              <w:tr2bl w:val="nil"/>
            </w:tcBorders>
            <w:shd w:val="clear" w:color="auto" w:fill="auto"/>
            <w:noWrap/>
            <w:vAlign w:val="center"/>
          </w:tcPr>
          <w:p w14:paraId="7228A57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杭州中升雷克萨斯销售服务有限公司</w:t>
            </w:r>
          </w:p>
        </w:tc>
        <w:tc>
          <w:tcPr>
            <w:tcW w:w="587" w:type="pct"/>
            <w:tcBorders>
              <w:tl2br w:val="nil"/>
              <w:tr2bl w:val="nil"/>
            </w:tcBorders>
            <w:shd w:val="clear" w:color="auto" w:fill="auto"/>
            <w:vAlign w:val="center"/>
          </w:tcPr>
          <w:p w14:paraId="5F387E8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0.013056</w:t>
            </w:r>
          </w:p>
        </w:tc>
        <w:tc>
          <w:tcPr>
            <w:tcW w:w="632" w:type="pct"/>
            <w:tcBorders>
              <w:tl2br w:val="nil"/>
              <w:tr2bl w:val="nil"/>
            </w:tcBorders>
            <w:shd w:val="clear" w:color="auto" w:fill="auto"/>
            <w:vAlign w:val="center"/>
          </w:tcPr>
          <w:p w14:paraId="7FF0D04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0.003376</w:t>
            </w:r>
          </w:p>
        </w:tc>
        <w:tc>
          <w:tcPr>
            <w:tcW w:w="644" w:type="pct"/>
            <w:tcBorders>
              <w:tl2br w:val="nil"/>
              <w:tr2bl w:val="nil"/>
            </w:tcBorders>
            <w:shd w:val="clear" w:color="auto" w:fill="auto"/>
            <w:vAlign w:val="center"/>
          </w:tcPr>
          <w:p w14:paraId="39F0879C">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0.06435</w:t>
            </w:r>
          </w:p>
        </w:tc>
        <w:tc>
          <w:tcPr>
            <w:tcW w:w="602" w:type="pct"/>
            <w:tcBorders>
              <w:tl2br w:val="nil"/>
              <w:tr2bl w:val="nil"/>
            </w:tcBorders>
            <w:shd w:val="clear" w:color="auto" w:fill="auto"/>
            <w:vAlign w:val="center"/>
          </w:tcPr>
          <w:p w14:paraId="52631B7A">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0.04008</w:t>
            </w:r>
          </w:p>
        </w:tc>
        <w:tc>
          <w:tcPr>
            <w:tcW w:w="516" w:type="pct"/>
            <w:tcBorders>
              <w:tl2br w:val="nil"/>
              <w:tr2bl w:val="nil"/>
            </w:tcBorders>
            <w:shd w:val="clear" w:color="auto" w:fill="auto"/>
            <w:vAlign w:val="center"/>
          </w:tcPr>
          <w:p w14:paraId="55D9535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0.077406</w:t>
            </w:r>
          </w:p>
        </w:tc>
        <w:tc>
          <w:tcPr>
            <w:tcW w:w="474" w:type="pct"/>
            <w:tcBorders>
              <w:tl2br w:val="nil"/>
              <w:tr2bl w:val="nil"/>
            </w:tcBorders>
            <w:shd w:val="clear" w:color="auto" w:fill="auto"/>
            <w:vAlign w:val="center"/>
          </w:tcPr>
          <w:p w14:paraId="586C18AE">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0.043456</w:t>
            </w:r>
          </w:p>
        </w:tc>
        <w:tc>
          <w:tcPr>
            <w:tcW w:w="646" w:type="pct"/>
            <w:tcBorders>
              <w:tl2br w:val="nil"/>
              <w:tr2bl w:val="nil"/>
            </w:tcBorders>
            <w:shd w:val="clear" w:color="auto" w:fill="auto"/>
            <w:noWrap/>
            <w:vAlign w:val="center"/>
          </w:tcPr>
          <w:p w14:paraId="465C4EA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0.03395</w:t>
            </w:r>
          </w:p>
        </w:tc>
      </w:tr>
      <w:tr w14:paraId="6107D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94" w:type="pct"/>
            <w:tcBorders>
              <w:tl2br w:val="nil"/>
              <w:tr2bl w:val="nil"/>
            </w:tcBorders>
            <w:shd w:val="clear" w:color="auto" w:fill="auto"/>
            <w:noWrap/>
            <w:vAlign w:val="center"/>
          </w:tcPr>
          <w:p w14:paraId="4337FF2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浙江路德行汽车有限公司余杭分公司</w:t>
            </w:r>
          </w:p>
        </w:tc>
        <w:tc>
          <w:tcPr>
            <w:tcW w:w="587" w:type="pct"/>
            <w:tcBorders>
              <w:tl2br w:val="nil"/>
              <w:tr2bl w:val="nil"/>
            </w:tcBorders>
            <w:shd w:val="clear" w:color="auto" w:fill="auto"/>
            <w:vAlign w:val="center"/>
          </w:tcPr>
          <w:p w14:paraId="35F7FDBA">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0.01521</w:t>
            </w:r>
          </w:p>
        </w:tc>
        <w:tc>
          <w:tcPr>
            <w:tcW w:w="632" w:type="pct"/>
            <w:tcBorders>
              <w:tl2br w:val="nil"/>
              <w:tr2bl w:val="nil"/>
            </w:tcBorders>
            <w:shd w:val="clear" w:color="auto" w:fill="auto"/>
            <w:vAlign w:val="center"/>
          </w:tcPr>
          <w:p w14:paraId="19FB579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0.015678</w:t>
            </w:r>
          </w:p>
        </w:tc>
        <w:tc>
          <w:tcPr>
            <w:tcW w:w="644" w:type="pct"/>
            <w:tcBorders>
              <w:tl2br w:val="nil"/>
              <w:tr2bl w:val="nil"/>
            </w:tcBorders>
            <w:shd w:val="clear" w:color="auto" w:fill="auto"/>
            <w:vAlign w:val="center"/>
          </w:tcPr>
          <w:p w14:paraId="53E6491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0.024843</w:t>
            </w:r>
          </w:p>
        </w:tc>
        <w:tc>
          <w:tcPr>
            <w:tcW w:w="602" w:type="pct"/>
            <w:tcBorders>
              <w:tl2br w:val="nil"/>
              <w:tr2bl w:val="nil"/>
            </w:tcBorders>
            <w:shd w:val="clear" w:color="auto" w:fill="auto"/>
            <w:vAlign w:val="center"/>
          </w:tcPr>
          <w:p w14:paraId="7F89F80D">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0.020943</w:t>
            </w:r>
          </w:p>
        </w:tc>
        <w:tc>
          <w:tcPr>
            <w:tcW w:w="516" w:type="pct"/>
            <w:tcBorders>
              <w:tl2br w:val="nil"/>
              <w:tr2bl w:val="nil"/>
            </w:tcBorders>
            <w:shd w:val="clear" w:color="auto" w:fill="auto"/>
            <w:vAlign w:val="center"/>
          </w:tcPr>
          <w:p w14:paraId="4506265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0.040053</w:t>
            </w:r>
          </w:p>
        </w:tc>
        <w:tc>
          <w:tcPr>
            <w:tcW w:w="474" w:type="pct"/>
            <w:tcBorders>
              <w:tl2br w:val="nil"/>
              <w:tr2bl w:val="nil"/>
            </w:tcBorders>
            <w:shd w:val="clear" w:color="auto" w:fill="auto"/>
            <w:vAlign w:val="center"/>
          </w:tcPr>
          <w:p w14:paraId="3CB4C88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0.036621</w:t>
            </w:r>
          </w:p>
        </w:tc>
        <w:tc>
          <w:tcPr>
            <w:tcW w:w="646" w:type="pct"/>
            <w:tcBorders>
              <w:tl2br w:val="nil"/>
              <w:tr2bl w:val="nil"/>
            </w:tcBorders>
            <w:shd w:val="clear" w:color="auto" w:fill="auto"/>
            <w:noWrap/>
            <w:vAlign w:val="center"/>
          </w:tcPr>
          <w:p w14:paraId="164E362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0.003432</w:t>
            </w:r>
          </w:p>
        </w:tc>
      </w:tr>
      <w:tr w14:paraId="022BDA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94" w:type="pct"/>
            <w:tcBorders>
              <w:tl2br w:val="nil"/>
              <w:tr2bl w:val="nil"/>
            </w:tcBorders>
            <w:shd w:val="clear" w:color="auto" w:fill="auto"/>
            <w:noWrap/>
            <w:vAlign w:val="center"/>
          </w:tcPr>
          <w:p w14:paraId="34ED61C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杭州领辰汽车服务有限公司</w:t>
            </w:r>
          </w:p>
        </w:tc>
        <w:tc>
          <w:tcPr>
            <w:tcW w:w="587" w:type="pct"/>
            <w:tcBorders>
              <w:tl2br w:val="nil"/>
              <w:tr2bl w:val="nil"/>
            </w:tcBorders>
            <w:shd w:val="clear" w:color="auto" w:fill="auto"/>
            <w:vAlign w:val="center"/>
          </w:tcPr>
          <w:p w14:paraId="72A3375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0.086276</w:t>
            </w:r>
          </w:p>
        </w:tc>
        <w:tc>
          <w:tcPr>
            <w:tcW w:w="632" w:type="pct"/>
            <w:tcBorders>
              <w:tl2br w:val="nil"/>
              <w:tr2bl w:val="nil"/>
            </w:tcBorders>
            <w:shd w:val="clear" w:color="auto" w:fill="auto"/>
            <w:vAlign w:val="center"/>
          </w:tcPr>
          <w:p w14:paraId="3FE6247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0.101302</w:t>
            </w:r>
          </w:p>
        </w:tc>
        <w:tc>
          <w:tcPr>
            <w:tcW w:w="644" w:type="pct"/>
            <w:tcBorders>
              <w:tl2br w:val="nil"/>
              <w:tr2bl w:val="nil"/>
            </w:tcBorders>
            <w:shd w:val="clear" w:color="auto" w:fill="auto"/>
            <w:vAlign w:val="center"/>
          </w:tcPr>
          <w:p w14:paraId="1728974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0.253543</w:t>
            </w:r>
          </w:p>
        </w:tc>
        <w:tc>
          <w:tcPr>
            <w:tcW w:w="602" w:type="pct"/>
            <w:tcBorders>
              <w:tl2br w:val="nil"/>
              <w:tr2bl w:val="nil"/>
            </w:tcBorders>
            <w:shd w:val="clear" w:color="auto" w:fill="auto"/>
            <w:vAlign w:val="center"/>
          </w:tcPr>
          <w:p w14:paraId="69CAD5ED">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0.193258</w:t>
            </w:r>
          </w:p>
        </w:tc>
        <w:tc>
          <w:tcPr>
            <w:tcW w:w="516" w:type="pct"/>
            <w:tcBorders>
              <w:tl2br w:val="nil"/>
              <w:tr2bl w:val="nil"/>
            </w:tcBorders>
            <w:shd w:val="clear" w:color="auto" w:fill="auto"/>
            <w:vAlign w:val="center"/>
          </w:tcPr>
          <w:p w14:paraId="1E63A0F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0.339819</w:t>
            </w:r>
          </w:p>
        </w:tc>
        <w:tc>
          <w:tcPr>
            <w:tcW w:w="474" w:type="pct"/>
            <w:tcBorders>
              <w:tl2br w:val="nil"/>
              <w:tr2bl w:val="nil"/>
            </w:tcBorders>
            <w:shd w:val="clear" w:color="auto" w:fill="auto"/>
            <w:vAlign w:val="center"/>
          </w:tcPr>
          <w:p w14:paraId="1F5012A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0.29456</w:t>
            </w:r>
          </w:p>
        </w:tc>
        <w:tc>
          <w:tcPr>
            <w:tcW w:w="646" w:type="pct"/>
            <w:tcBorders>
              <w:tl2br w:val="nil"/>
              <w:tr2bl w:val="nil"/>
            </w:tcBorders>
            <w:shd w:val="clear" w:color="auto" w:fill="auto"/>
            <w:noWrap/>
            <w:vAlign w:val="center"/>
          </w:tcPr>
          <w:p w14:paraId="21543B8D">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0.045259</w:t>
            </w:r>
          </w:p>
        </w:tc>
      </w:tr>
      <w:tr w14:paraId="3235A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94" w:type="pct"/>
            <w:tcBorders>
              <w:tl2br w:val="nil"/>
              <w:tr2bl w:val="nil"/>
            </w:tcBorders>
            <w:shd w:val="clear" w:color="auto" w:fill="auto"/>
            <w:noWrap/>
            <w:vAlign w:val="center"/>
          </w:tcPr>
          <w:p w14:paraId="6AF24F9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杭州佰鹏汽车销售服务有限公司</w:t>
            </w:r>
          </w:p>
        </w:tc>
        <w:tc>
          <w:tcPr>
            <w:tcW w:w="587" w:type="pct"/>
            <w:tcBorders>
              <w:tl2br w:val="nil"/>
              <w:tr2bl w:val="nil"/>
            </w:tcBorders>
            <w:shd w:val="clear" w:color="auto" w:fill="auto"/>
            <w:vAlign w:val="center"/>
          </w:tcPr>
          <w:p w14:paraId="2DC7C01F">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0.024536</w:t>
            </w:r>
          </w:p>
        </w:tc>
        <w:tc>
          <w:tcPr>
            <w:tcW w:w="632" w:type="pct"/>
            <w:tcBorders>
              <w:tl2br w:val="nil"/>
              <w:tr2bl w:val="nil"/>
            </w:tcBorders>
            <w:shd w:val="clear" w:color="auto" w:fill="auto"/>
            <w:vAlign w:val="center"/>
          </w:tcPr>
          <w:p w14:paraId="4C4F1F42">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0.018683</w:t>
            </w:r>
          </w:p>
        </w:tc>
        <w:tc>
          <w:tcPr>
            <w:tcW w:w="644" w:type="pct"/>
            <w:tcBorders>
              <w:tl2br w:val="nil"/>
              <w:tr2bl w:val="nil"/>
            </w:tcBorders>
            <w:shd w:val="clear" w:color="auto" w:fill="auto"/>
            <w:vAlign w:val="center"/>
          </w:tcPr>
          <w:p w14:paraId="3ABE4D12">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0.014453</w:t>
            </w:r>
          </w:p>
        </w:tc>
        <w:tc>
          <w:tcPr>
            <w:tcW w:w="602" w:type="pct"/>
            <w:tcBorders>
              <w:tl2br w:val="nil"/>
              <w:tr2bl w:val="nil"/>
            </w:tcBorders>
            <w:shd w:val="clear" w:color="auto" w:fill="auto"/>
            <w:vAlign w:val="center"/>
          </w:tcPr>
          <w:p w14:paraId="4B4B4BC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0.00447</w:t>
            </w:r>
          </w:p>
        </w:tc>
        <w:tc>
          <w:tcPr>
            <w:tcW w:w="516" w:type="pct"/>
            <w:tcBorders>
              <w:tl2br w:val="nil"/>
              <w:tr2bl w:val="nil"/>
            </w:tcBorders>
            <w:shd w:val="clear" w:color="auto" w:fill="auto"/>
            <w:vAlign w:val="center"/>
          </w:tcPr>
          <w:p w14:paraId="78496D14">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0.038989</w:t>
            </w:r>
          </w:p>
        </w:tc>
        <w:tc>
          <w:tcPr>
            <w:tcW w:w="474" w:type="pct"/>
            <w:tcBorders>
              <w:tl2br w:val="nil"/>
              <w:tr2bl w:val="nil"/>
            </w:tcBorders>
            <w:shd w:val="clear" w:color="auto" w:fill="auto"/>
            <w:vAlign w:val="center"/>
          </w:tcPr>
          <w:p w14:paraId="0844C68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0.023153</w:t>
            </w:r>
          </w:p>
        </w:tc>
        <w:tc>
          <w:tcPr>
            <w:tcW w:w="646" w:type="pct"/>
            <w:tcBorders>
              <w:tl2br w:val="nil"/>
              <w:tr2bl w:val="nil"/>
            </w:tcBorders>
            <w:shd w:val="clear" w:color="auto" w:fill="auto"/>
            <w:noWrap/>
            <w:vAlign w:val="center"/>
          </w:tcPr>
          <w:p w14:paraId="0851E5C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0.015859</w:t>
            </w:r>
          </w:p>
        </w:tc>
      </w:tr>
      <w:tr w14:paraId="13880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94" w:type="pct"/>
            <w:tcBorders>
              <w:tl2br w:val="nil"/>
              <w:tr2bl w:val="nil"/>
            </w:tcBorders>
            <w:shd w:val="clear" w:color="auto" w:fill="auto"/>
            <w:noWrap/>
            <w:vAlign w:val="center"/>
          </w:tcPr>
          <w:p w14:paraId="7C565FB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杭州元通宝通汽车有限公司</w:t>
            </w:r>
          </w:p>
        </w:tc>
        <w:tc>
          <w:tcPr>
            <w:tcW w:w="587" w:type="pct"/>
            <w:tcBorders>
              <w:tl2br w:val="nil"/>
              <w:tr2bl w:val="nil"/>
            </w:tcBorders>
            <w:shd w:val="clear" w:color="auto" w:fill="auto"/>
            <w:vAlign w:val="center"/>
          </w:tcPr>
          <w:p w14:paraId="000C47A9">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0.005392</w:t>
            </w:r>
          </w:p>
        </w:tc>
        <w:tc>
          <w:tcPr>
            <w:tcW w:w="632" w:type="pct"/>
            <w:tcBorders>
              <w:tl2br w:val="nil"/>
              <w:tr2bl w:val="nil"/>
            </w:tcBorders>
            <w:shd w:val="clear" w:color="auto" w:fill="auto"/>
            <w:vAlign w:val="center"/>
          </w:tcPr>
          <w:p w14:paraId="3E34110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0.004622</w:t>
            </w:r>
          </w:p>
        </w:tc>
        <w:tc>
          <w:tcPr>
            <w:tcW w:w="644" w:type="pct"/>
            <w:tcBorders>
              <w:tl2br w:val="nil"/>
              <w:tr2bl w:val="nil"/>
            </w:tcBorders>
            <w:shd w:val="clear" w:color="auto" w:fill="auto"/>
            <w:vAlign w:val="center"/>
          </w:tcPr>
          <w:p w14:paraId="0E7BBA82">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0.002659</w:t>
            </w:r>
          </w:p>
        </w:tc>
        <w:tc>
          <w:tcPr>
            <w:tcW w:w="602" w:type="pct"/>
            <w:tcBorders>
              <w:tl2br w:val="nil"/>
              <w:tr2bl w:val="nil"/>
            </w:tcBorders>
            <w:shd w:val="clear" w:color="auto" w:fill="auto"/>
            <w:vAlign w:val="center"/>
          </w:tcPr>
          <w:p w14:paraId="170C121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0.000721</w:t>
            </w:r>
          </w:p>
        </w:tc>
        <w:tc>
          <w:tcPr>
            <w:tcW w:w="516" w:type="pct"/>
            <w:tcBorders>
              <w:tl2br w:val="nil"/>
              <w:tr2bl w:val="nil"/>
            </w:tcBorders>
            <w:shd w:val="clear" w:color="auto" w:fill="auto"/>
            <w:vAlign w:val="center"/>
          </w:tcPr>
          <w:p w14:paraId="75C55175">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0.008051</w:t>
            </w:r>
          </w:p>
        </w:tc>
        <w:tc>
          <w:tcPr>
            <w:tcW w:w="474" w:type="pct"/>
            <w:tcBorders>
              <w:tl2br w:val="nil"/>
              <w:tr2bl w:val="nil"/>
            </w:tcBorders>
            <w:shd w:val="clear" w:color="auto" w:fill="auto"/>
            <w:vAlign w:val="center"/>
          </w:tcPr>
          <w:p w14:paraId="1990C7A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0.005343</w:t>
            </w:r>
          </w:p>
        </w:tc>
        <w:tc>
          <w:tcPr>
            <w:tcW w:w="646" w:type="pct"/>
            <w:tcBorders>
              <w:tl2br w:val="nil"/>
              <w:tr2bl w:val="nil"/>
            </w:tcBorders>
            <w:shd w:val="clear" w:color="auto" w:fill="auto"/>
            <w:noWrap/>
            <w:vAlign w:val="center"/>
          </w:tcPr>
          <w:p w14:paraId="07846531">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0.002708</w:t>
            </w:r>
          </w:p>
        </w:tc>
      </w:tr>
      <w:tr w14:paraId="62094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94" w:type="pct"/>
            <w:tcBorders>
              <w:tl2br w:val="nil"/>
              <w:tr2bl w:val="nil"/>
            </w:tcBorders>
            <w:shd w:val="clear" w:color="auto" w:fill="auto"/>
            <w:noWrap/>
            <w:vAlign w:val="center"/>
          </w:tcPr>
          <w:p w14:paraId="0D853CC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杭州元通奥通汽车有限公司</w:t>
            </w:r>
          </w:p>
        </w:tc>
        <w:tc>
          <w:tcPr>
            <w:tcW w:w="587" w:type="pct"/>
            <w:tcBorders>
              <w:tl2br w:val="nil"/>
              <w:tr2bl w:val="nil"/>
            </w:tcBorders>
            <w:shd w:val="clear" w:color="auto" w:fill="auto"/>
            <w:vAlign w:val="center"/>
          </w:tcPr>
          <w:p w14:paraId="312D4516">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0.000083</w:t>
            </w:r>
          </w:p>
        </w:tc>
        <w:tc>
          <w:tcPr>
            <w:tcW w:w="632" w:type="pct"/>
            <w:tcBorders>
              <w:tl2br w:val="nil"/>
              <w:tr2bl w:val="nil"/>
            </w:tcBorders>
            <w:shd w:val="clear" w:color="auto" w:fill="auto"/>
            <w:vAlign w:val="center"/>
          </w:tcPr>
          <w:p w14:paraId="046C552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0.001945</w:t>
            </w:r>
          </w:p>
        </w:tc>
        <w:tc>
          <w:tcPr>
            <w:tcW w:w="644" w:type="pct"/>
            <w:tcBorders>
              <w:tl2br w:val="nil"/>
              <w:tr2bl w:val="nil"/>
            </w:tcBorders>
            <w:shd w:val="clear" w:color="auto" w:fill="auto"/>
            <w:vAlign w:val="center"/>
          </w:tcPr>
          <w:p w14:paraId="2E273ED0">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0.00838</w:t>
            </w:r>
          </w:p>
        </w:tc>
        <w:tc>
          <w:tcPr>
            <w:tcW w:w="602" w:type="pct"/>
            <w:tcBorders>
              <w:tl2br w:val="nil"/>
              <w:tr2bl w:val="nil"/>
            </w:tcBorders>
            <w:shd w:val="clear" w:color="auto" w:fill="auto"/>
            <w:vAlign w:val="center"/>
          </w:tcPr>
          <w:p w14:paraId="2AB6676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0.002991</w:t>
            </w:r>
          </w:p>
        </w:tc>
        <w:tc>
          <w:tcPr>
            <w:tcW w:w="516" w:type="pct"/>
            <w:tcBorders>
              <w:tl2br w:val="nil"/>
              <w:tr2bl w:val="nil"/>
            </w:tcBorders>
            <w:shd w:val="clear" w:color="auto" w:fill="auto"/>
            <w:vAlign w:val="center"/>
          </w:tcPr>
          <w:p w14:paraId="4F5E24B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0.008463</w:t>
            </w:r>
          </w:p>
        </w:tc>
        <w:tc>
          <w:tcPr>
            <w:tcW w:w="474" w:type="pct"/>
            <w:tcBorders>
              <w:tl2br w:val="nil"/>
              <w:tr2bl w:val="nil"/>
            </w:tcBorders>
            <w:shd w:val="clear" w:color="auto" w:fill="auto"/>
            <w:vAlign w:val="center"/>
          </w:tcPr>
          <w:p w14:paraId="76BFBC72">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0.004936</w:t>
            </w:r>
          </w:p>
        </w:tc>
        <w:tc>
          <w:tcPr>
            <w:tcW w:w="646" w:type="pct"/>
            <w:tcBorders>
              <w:tl2br w:val="nil"/>
              <w:tr2bl w:val="nil"/>
            </w:tcBorders>
            <w:shd w:val="clear" w:color="auto" w:fill="auto"/>
            <w:noWrap/>
            <w:vAlign w:val="center"/>
          </w:tcPr>
          <w:p w14:paraId="29CCAB2B">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0.003527</w:t>
            </w:r>
          </w:p>
        </w:tc>
      </w:tr>
      <w:tr w14:paraId="36DB3E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4353" w:type="pct"/>
            <w:gridSpan w:val="7"/>
            <w:tcBorders>
              <w:tl2br w:val="nil"/>
              <w:tr2bl w:val="nil"/>
            </w:tcBorders>
            <w:shd w:val="clear" w:color="auto" w:fill="auto"/>
            <w:noWrap/>
            <w:vAlign w:val="center"/>
          </w:tcPr>
          <w:p w14:paraId="38C94EF8">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减排量合计</w:t>
            </w:r>
          </w:p>
        </w:tc>
        <w:tc>
          <w:tcPr>
            <w:tcW w:w="646" w:type="pct"/>
            <w:tcBorders>
              <w:tl2br w:val="nil"/>
              <w:tr2bl w:val="nil"/>
            </w:tcBorders>
            <w:shd w:val="clear" w:color="auto" w:fill="auto"/>
            <w:noWrap/>
            <w:vAlign w:val="center"/>
          </w:tcPr>
          <w:p w14:paraId="7CD3CD23">
            <w:pPr>
              <w:widowControl/>
              <w:adjustRightInd w:val="0"/>
              <w:snapToGrid w:val="0"/>
              <w:jc w:val="center"/>
              <w:textAlignment w:val="center"/>
              <w:rPr>
                <w:rFonts w:eastAsia="宋体" w:cs="Times New Roman"/>
                <w:color w:val="000000"/>
                <w:sz w:val="22"/>
              </w:rPr>
            </w:pPr>
            <w:r>
              <w:rPr>
                <w:rFonts w:eastAsia="宋体" w:cs="Times New Roman"/>
                <w:color w:val="000000"/>
                <w:kern w:val="0"/>
                <w:sz w:val="22"/>
                <w:lang w:bidi="ar"/>
              </w:rPr>
              <w:t>0.4996</w:t>
            </w:r>
          </w:p>
        </w:tc>
      </w:tr>
    </w:tbl>
    <w:p w14:paraId="21FBDFC3">
      <w:pPr>
        <w:spacing w:line="360" w:lineRule="auto"/>
        <w:ind w:leftChars="-200" w:hanging="640" w:hangingChars="200"/>
        <w:rPr>
          <w:rFonts w:cs="Times New Roman"/>
        </w:rPr>
      </w:pPr>
      <w:r>
        <w:rPr>
          <w:rFonts w:cs="Times New Roman"/>
        </w:rPr>
        <w:drawing>
          <wp:inline distT="0" distB="0" distL="114300" distR="114300">
            <wp:extent cx="6412865" cy="4146550"/>
            <wp:effectExtent l="5080" t="4445" r="8255" b="8255"/>
            <wp:docPr id="180"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34FB4A76">
      <w:pPr>
        <w:ind w:firstLine="280" w:firstLineChars="100"/>
        <w:rPr>
          <w:rFonts w:cs="Times New Roman"/>
          <w:sz w:val="28"/>
          <w:szCs w:val="21"/>
        </w:rPr>
      </w:pPr>
      <w:r>
        <w:rPr>
          <w:rFonts w:cs="Times New Roman"/>
          <w:sz w:val="28"/>
          <w:szCs w:val="21"/>
        </w:rPr>
        <w:t>图4-1 汽修企业清洁生产方案落实前后烤漆段/喷漆段VOCs变化</w:t>
      </w:r>
    </w:p>
    <w:p w14:paraId="0865E062">
      <w:pPr>
        <w:rPr>
          <w:rFonts w:cs="Times New Roman"/>
        </w:rPr>
      </w:pPr>
      <w:r>
        <w:rPr>
          <w:rFonts w:cs="Times New Roman"/>
        </w:rPr>
        <w:drawing>
          <wp:inline distT="0" distB="0" distL="114300" distR="114300">
            <wp:extent cx="5750560" cy="3545840"/>
            <wp:effectExtent l="4445" t="4445" r="7620" b="12065"/>
            <wp:docPr id="3"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5E6E9CF5">
      <w:pPr>
        <w:ind w:firstLine="840" w:firstLineChars="300"/>
        <w:rPr>
          <w:rFonts w:cs="Times New Roman"/>
        </w:rPr>
      </w:pPr>
      <w:r>
        <w:rPr>
          <w:rFonts w:cs="Times New Roman"/>
          <w:sz w:val="28"/>
          <w:szCs w:val="21"/>
        </w:rPr>
        <w:t>图4-2 汽修企业清洁生产方案落实前后无组织排放量变化</w:t>
      </w:r>
    </w:p>
    <w:p w14:paraId="4DE7199C">
      <w:pPr>
        <w:spacing w:line="360" w:lineRule="auto"/>
        <w:ind w:firstLine="640" w:firstLineChars="200"/>
        <w:rPr>
          <w:rFonts w:cs="Times New Roman"/>
        </w:rPr>
      </w:pPr>
      <w:r>
        <w:rPr>
          <w:rFonts w:cs="Times New Roman"/>
        </w:rPr>
        <w:t>杭州市共有汽修企业1141家，经一轮清洁生产审核后，年度可实现的VOCs减排成效预计可达到33.532 t。</w:t>
      </w:r>
    </w:p>
    <w:p w14:paraId="1F66AEA9">
      <w:pPr>
        <w:pStyle w:val="10"/>
        <w:spacing w:line="360" w:lineRule="auto"/>
        <w:outlineLvl w:val="2"/>
        <w:rPr>
          <w:rFonts w:cs="Times New Roman"/>
          <w:b/>
          <w:bCs/>
          <w:szCs w:val="32"/>
        </w:rPr>
      </w:pPr>
      <w:bookmarkStart w:id="243" w:name="_Toc16293"/>
      <w:bookmarkStart w:id="244" w:name="_Toc10817"/>
      <w:bookmarkStart w:id="245" w:name="_Toc5612"/>
      <w:r>
        <w:rPr>
          <w:rFonts w:cs="Times New Roman"/>
          <w:b/>
          <w:bCs/>
          <w:szCs w:val="32"/>
        </w:rPr>
        <w:t>4.3.2 全面提高企业固废规范化管理</w:t>
      </w:r>
      <w:bookmarkEnd w:id="243"/>
      <w:bookmarkEnd w:id="244"/>
      <w:bookmarkEnd w:id="245"/>
    </w:p>
    <w:p w14:paraId="4ECB6A98">
      <w:pPr>
        <w:spacing w:line="360" w:lineRule="auto"/>
        <w:ind w:firstLine="640" w:firstLineChars="200"/>
        <w:rPr>
          <w:rFonts w:cs="Times New Roman"/>
        </w:rPr>
        <w:sectPr>
          <w:pgSz w:w="11906" w:h="16838"/>
          <w:pgMar w:top="1440" w:right="1803" w:bottom="1440" w:left="1803" w:header="851" w:footer="992" w:gutter="0"/>
          <w:cols w:space="0" w:num="1"/>
          <w:docGrid w:type="lines" w:linePitch="436" w:charSpace="0"/>
        </w:sectPr>
      </w:pPr>
      <w:r>
        <w:rPr>
          <w:rFonts w:cs="Times New Roman"/>
        </w:rPr>
        <w:t>通过实施危废智能计量和智能管理，实现了贯穿企业固废产生、贮存、转移到处置的全程管控和信息化追溯，实现从“跑腿式管理”转变为“在线式管理”，确保企业在危废管理方面做到符合环保法规，同时减少人力成本开支</w:t>
      </w:r>
      <w:r>
        <w:rPr>
          <w:rFonts w:hint="eastAsia" w:cs="Times New Roman"/>
        </w:rPr>
        <w:t>，预计17家试点企业每年可减少人力成本8.5万元。</w:t>
      </w:r>
    </w:p>
    <w:p w14:paraId="741DB9EF">
      <w:pPr>
        <w:pStyle w:val="2"/>
      </w:pPr>
      <w:bookmarkStart w:id="246" w:name="_Toc3327"/>
      <w:bookmarkStart w:id="247" w:name="_Toc27554"/>
      <w:bookmarkStart w:id="248" w:name="_Toc10525"/>
      <w:r>
        <w:t>五、项目创新点</w:t>
      </w:r>
      <w:bookmarkEnd w:id="246"/>
      <w:bookmarkEnd w:id="247"/>
      <w:bookmarkEnd w:id="248"/>
    </w:p>
    <w:p w14:paraId="0C6964AA">
      <w:pPr>
        <w:pStyle w:val="29"/>
        <w:spacing w:line="360" w:lineRule="auto"/>
        <w:ind w:firstLine="640" w:firstLineChars="200"/>
        <w:rPr>
          <w:rFonts w:ascii="Times New Roman" w:hAnsi="Times New Roman" w:cs="Times New Roman"/>
          <w:spacing w:val="0"/>
          <w:kern w:val="2"/>
          <w:sz w:val="32"/>
          <w:szCs w:val="22"/>
        </w:rPr>
      </w:pPr>
      <w:r>
        <w:rPr>
          <w:rFonts w:ascii="Times New Roman" w:hAnsi="Times New Roman" w:cs="Times New Roman"/>
          <w:spacing w:val="0"/>
          <w:kern w:val="2"/>
          <w:sz w:val="32"/>
          <w:szCs w:val="22"/>
        </w:rPr>
        <w:t>汽修行业属于典型的“双有”企业，根据《中华人民共和国清洁生产促进法》《清洁生产审核办法》应实施强制清洁生产。杭州主城区目前共有1000余家汽车维修企业，汽修行业具有“规模小、数量多、分布广、污染分散、难于监管”等特点，而传统清洁生产审核方式效率低，企业投入成本大，后期落实清洁生产缺乏跟踪手段，无法对汽修行业有效覆盖。因此，根据生态环境部办公厅、发展改革委办公厅《关于同意实施第一批清洁生产审核创新试点项目的通知》（环办科财函[2022]476号），同意《杭州市主城区汽车维修行业清洁生产审核创新试点项目》为第一批国家清洁生产审核创新试点项目。</w:t>
      </w:r>
    </w:p>
    <w:p w14:paraId="04CDA54F">
      <w:pPr>
        <w:pStyle w:val="29"/>
        <w:spacing w:line="360" w:lineRule="auto"/>
        <w:ind w:firstLine="640" w:firstLineChars="200"/>
        <w:rPr>
          <w:rFonts w:ascii="Times New Roman" w:hAnsi="Times New Roman" w:cs="Times New Roman"/>
          <w:spacing w:val="0"/>
          <w:kern w:val="2"/>
          <w:sz w:val="32"/>
          <w:szCs w:val="22"/>
        </w:rPr>
      </w:pPr>
      <w:r>
        <w:rPr>
          <w:rFonts w:ascii="Times New Roman" w:hAnsi="Times New Roman" w:cs="Times New Roman"/>
          <w:spacing w:val="0"/>
          <w:kern w:val="2"/>
          <w:sz w:val="32"/>
          <w:szCs w:val="22"/>
        </w:rPr>
        <w:t>为充分发挥清洁生产在节能、降碳、减污、增效方面的重要作用，根据杭州市生态环境局“确保清洁生产模式在汽修企业持续有效落实，积极打造清洁生产创新示范样本”的工作要求，本次试点项目以管理创新为牵引、模式创新为支撑、技术创新为手段，利用数字化、自动化等技术手段推动汽修行业开展清洁生产审核，进一步压缩评估验收时间、提高审核效率、节省审核费用，做好标准规范体系和工作体系建设，扩大清洁生产审核覆盖范围和受益企业数量，提升企业获得感。</w:t>
      </w:r>
    </w:p>
    <w:p w14:paraId="5B286C88">
      <w:pPr>
        <w:pStyle w:val="29"/>
        <w:spacing w:line="360" w:lineRule="auto"/>
        <w:ind w:firstLine="640" w:firstLineChars="200"/>
        <w:rPr>
          <w:rFonts w:ascii="Times New Roman" w:hAnsi="Times New Roman" w:cs="Times New Roman"/>
          <w:spacing w:val="0"/>
          <w:kern w:val="2"/>
          <w:sz w:val="32"/>
          <w:szCs w:val="22"/>
        </w:rPr>
      </w:pPr>
      <w:r>
        <w:rPr>
          <w:rFonts w:ascii="Times New Roman" w:hAnsi="Times New Roman" w:cs="Times New Roman"/>
          <w:spacing w:val="0"/>
          <w:kern w:val="2"/>
          <w:sz w:val="32"/>
          <w:szCs w:val="22"/>
        </w:rPr>
        <w:t>根据前期工作方案及实际工作成效，本次试点项目主要从“创新清洁生产审核模式、推动示范技术落地应用、落实清洁生产长效评估、建立清洁生产审核体系、降低企业审核费用负担”五个方面进行创新成果总结。</w:t>
      </w:r>
    </w:p>
    <w:p w14:paraId="1D09DAFD">
      <w:pPr>
        <w:pStyle w:val="3"/>
        <w:snapToGrid w:val="0"/>
        <w:spacing w:before="436" w:beforeLines="100" w:after="218" w:afterLines="50" w:line="360" w:lineRule="auto"/>
        <w:rPr>
          <w:rFonts w:cs="Times New Roman"/>
        </w:rPr>
      </w:pPr>
      <w:bookmarkStart w:id="249" w:name="_Toc9272"/>
      <w:bookmarkStart w:id="250" w:name="_Toc1759"/>
      <w:bookmarkStart w:id="251" w:name="_Toc8349"/>
      <w:bookmarkStart w:id="252" w:name="_Toc15630"/>
      <w:bookmarkStart w:id="253" w:name="_Toc19472"/>
      <w:r>
        <w:rPr>
          <w:rFonts w:cs="Times New Roman"/>
        </w:rPr>
        <w:t xml:space="preserve">5.1 </w:t>
      </w:r>
      <w:bookmarkEnd w:id="249"/>
      <w:bookmarkEnd w:id="250"/>
      <w:r>
        <w:rPr>
          <w:rFonts w:cs="Times New Roman"/>
        </w:rPr>
        <w:t>创新组织方式，形成“政+企+研+用”多方联动机制</w:t>
      </w:r>
      <w:bookmarkEnd w:id="251"/>
      <w:bookmarkEnd w:id="252"/>
      <w:bookmarkEnd w:id="253"/>
    </w:p>
    <w:p w14:paraId="2669FD1C">
      <w:pPr>
        <w:snapToGrid w:val="0"/>
        <w:spacing w:line="360" w:lineRule="auto"/>
        <w:ind w:firstLine="640" w:firstLineChars="200"/>
        <w:rPr>
          <w:rFonts w:cs="Times New Roman"/>
        </w:rPr>
      </w:pPr>
      <w:r>
        <w:rPr>
          <w:rFonts w:cs="Times New Roman"/>
        </w:rPr>
        <w:t>本次审核创新试点工作改变了传统企业清洁生产审核的组织方式，形成“政+企+研+用”四方发力。即成立以政府、科研机构、技术支撑单位和企业用户等四方推动汽修行业清洁生产审核创新。“政”，指的是以杭州市生态环境局为主导创环境，配套惠企政策，推动项目落地；“企业”，指的是云平台的技术支撑单位，全面构建云审核框架、物联网设计等；“研”，指的是科研机构创新，依托国家级科研单位开展应用型清洁生产技术支撑体系；“用”，指的是17家汽修企业参与开展清洁生产云审核工作。</w:t>
      </w:r>
    </w:p>
    <w:p w14:paraId="47D934F0">
      <w:pPr>
        <w:pStyle w:val="3"/>
        <w:snapToGrid w:val="0"/>
        <w:spacing w:before="436" w:beforeLines="100" w:after="218" w:afterLines="50" w:line="360" w:lineRule="auto"/>
        <w:rPr>
          <w:rFonts w:cs="Times New Roman"/>
        </w:rPr>
      </w:pPr>
      <w:bookmarkStart w:id="254" w:name="_Toc15279"/>
      <w:bookmarkStart w:id="255" w:name="_Toc12637"/>
      <w:bookmarkStart w:id="256" w:name="_Toc27336"/>
      <w:bookmarkStart w:id="257" w:name="_Toc13402"/>
      <w:bookmarkStart w:id="258" w:name="_Toc4592"/>
      <w:r>
        <w:rPr>
          <w:rFonts w:cs="Times New Roman"/>
        </w:rPr>
        <w:t>5.2 改革审核方式，</w:t>
      </w:r>
      <w:bookmarkEnd w:id="254"/>
      <w:bookmarkEnd w:id="255"/>
      <w:r>
        <w:rPr>
          <w:rFonts w:cs="Times New Roman"/>
        </w:rPr>
        <w:t>实现清洁生产云智能审核</w:t>
      </w:r>
      <w:bookmarkEnd w:id="256"/>
      <w:bookmarkEnd w:id="257"/>
      <w:bookmarkEnd w:id="258"/>
    </w:p>
    <w:p w14:paraId="2839AD86">
      <w:pPr>
        <w:spacing w:line="360" w:lineRule="auto"/>
        <w:ind w:firstLine="640" w:firstLineChars="200"/>
        <w:rPr>
          <w:rFonts w:cs="Times New Roman"/>
          <w:highlight w:val="none"/>
        </w:rPr>
      </w:pPr>
      <w:r>
        <w:rPr>
          <w:rFonts w:cs="Times New Roman"/>
        </w:rPr>
        <w:t>彻底打破以往的企业传统线下审核模式，创新采用数字化审核新模式。系统分析杭州市典型汽修企业生产工艺涉VOCs全过程环节，形成智能筹划与组织、智慧预评估、数字化评估、出具整体方案、可行性模拟分析等5个阶段步骤，构建清洁生产审核全链框架，建立清洁生产云，同时结合现场调查实现线上填报审核、智能评估、自动验收、长效评估等功能，探索形成具有普适性、易推广的清洁生产云审核新模式，最终实现自动审核、评估和验收工作。实现从传统针对单一企业审核向同一行业、相似工艺流程、相同特征污染物的多个同类型企业进行审核的转变。</w:t>
      </w:r>
      <w:r>
        <w:rPr>
          <w:rFonts w:cs="Times New Roman"/>
          <w:highlight w:val="none"/>
        </w:rPr>
        <w:t>经实际测试，整个流程仅需企业投入2-3人，花费2周时间，且不需要企业花费额外的清洁生产审核咨询费用。相较于传统的企业清洁生产审核，大幅削减企业人力和资金投入。</w:t>
      </w:r>
    </w:p>
    <w:p w14:paraId="33801C8B">
      <w:pPr>
        <w:pStyle w:val="3"/>
        <w:snapToGrid w:val="0"/>
        <w:spacing w:before="436" w:beforeLines="100" w:after="218" w:afterLines="50" w:line="360" w:lineRule="auto"/>
        <w:rPr>
          <w:rFonts w:cs="Times New Roman"/>
        </w:rPr>
      </w:pPr>
      <w:bookmarkStart w:id="259" w:name="_Toc11711"/>
      <w:bookmarkStart w:id="260" w:name="_Toc2187"/>
      <w:bookmarkStart w:id="261" w:name="_Toc15095"/>
      <w:bookmarkStart w:id="262" w:name="_Toc13660"/>
      <w:bookmarkStart w:id="263" w:name="_Toc1421"/>
      <w:r>
        <w:rPr>
          <w:rFonts w:cs="Times New Roman"/>
        </w:rPr>
        <w:t>5.3 创新标准规范，构建“1+1”技术支撑体系</w:t>
      </w:r>
      <w:bookmarkEnd w:id="259"/>
      <w:bookmarkEnd w:id="260"/>
      <w:bookmarkEnd w:id="261"/>
      <w:bookmarkEnd w:id="262"/>
      <w:bookmarkEnd w:id="263"/>
    </w:p>
    <w:p w14:paraId="1C5A9620">
      <w:pPr>
        <w:spacing w:line="360" w:lineRule="auto"/>
        <w:ind w:firstLine="640" w:firstLineChars="200"/>
        <w:rPr>
          <w:rFonts w:cs="Times New Roman"/>
        </w:rPr>
      </w:pPr>
      <w:r>
        <w:rPr>
          <w:rFonts w:cs="Times New Roman"/>
        </w:rPr>
        <w:t>建立适用于杭州市主城区汽修行业的《清洁生产评价规范 汽车维修行业》，规范涵盖了清洁生产审核工作指南和汽修行业清洁生产评价指标体系。</w:t>
      </w:r>
      <w:r>
        <w:rPr>
          <w:rFonts w:cs="Times New Roman"/>
          <w:b/>
          <w:bCs/>
        </w:rPr>
        <w:t>一是清洁生产审核工作指南</w:t>
      </w:r>
      <w:r>
        <w:rPr>
          <w:rFonts w:cs="Times New Roman"/>
        </w:rPr>
        <w:t>，对传统审核“7个阶段、35个步骤”的固有流程进行优化调整，形成包括智能筹划与组织-智慧预评估-数字化评估-出具整体方案-可行性模拟分析-验收-长效评估等工作程序，企业通过系统填报可自动生成清洁生产审核报告，能够大大提高审核效率，减少了审核过程产生的方案与审核实际潜力不匹配问题，也减少评估和验收时间。</w:t>
      </w:r>
      <w:r>
        <w:rPr>
          <w:rFonts w:cs="Times New Roman"/>
          <w:b/>
          <w:bCs/>
        </w:rPr>
        <w:t>二是建立汽修行业清洁生产评价指标体系</w:t>
      </w:r>
      <w:r>
        <w:rPr>
          <w:rFonts w:cs="Times New Roman"/>
        </w:rPr>
        <w:t>，重点寻求精准对标，减少非相关性指标，充分适用于汽车维修行业清洁生产审核创新方式，指标体系重点由4个目标层30个指标层构成，目标层主要包括生产工艺及装备、全过程管理、污染物排放情况、清洁生产管理4大类。</w:t>
      </w:r>
    </w:p>
    <w:p w14:paraId="7196BF3D">
      <w:pPr>
        <w:pStyle w:val="3"/>
        <w:snapToGrid w:val="0"/>
        <w:spacing w:before="436" w:beforeLines="100" w:after="218" w:afterLines="50" w:line="360" w:lineRule="auto"/>
        <w:rPr>
          <w:rFonts w:cs="Times New Roman"/>
        </w:rPr>
      </w:pPr>
      <w:bookmarkStart w:id="264" w:name="_Toc13897"/>
      <w:bookmarkStart w:id="265" w:name="_Toc23607"/>
      <w:bookmarkStart w:id="266" w:name="_Toc27558"/>
      <w:bookmarkStart w:id="267" w:name="_Toc12569"/>
      <w:bookmarkStart w:id="268" w:name="_Toc9064"/>
      <w:r>
        <w:rPr>
          <w:rFonts w:cs="Times New Roman"/>
        </w:rPr>
        <w:t xml:space="preserve">5.4 </w:t>
      </w:r>
      <w:bookmarkEnd w:id="264"/>
      <w:bookmarkEnd w:id="265"/>
      <w:r>
        <w:rPr>
          <w:rFonts w:cs="Times New Roman"/>
        </w:rPr>
        <w:t>搭建汽修行业数据监控中心，实现行业全过程动态长效监管</w:t>
      </w:r>
      <w:bookmarkEnd w:id="266"/>
      <w:bookmarkEnd w:id="267"/>
      <w:bookmarkEnd w:id="268"/>
    </w:p>
    <w:p w14:paraId="20D47181">
      <w:pPr>
        <w:spacing w:line="360" w:lineRule="auto"/>
        <w:ind w:firstLine="640" w:firstLineChars="200"/>
        <w:rPr>
          <w:rFonts w:eastAsia="仿宋" w:cs="Times New Roman"/>
          <w:szCs w:val="32"/>
        </w:rPr>
      </w:pPr>
      <w:r>
        <w:rPr>
          <w:rFonts w:cs="Times New Roman"/>
        </w:rPr>
        <w:t>围绕VOCs、能源和危废管控，搭建全过程动态长效监管监控中心。</w:t>
      </w:r>
      <w:r>
        <w:rPr>
          <w:rFonts w:cs="Times New Roman"/>
          <w:b/>
          <w:bCs/>
        </w:rPr>
        <w:t>一是</w:t>
      </w:r>
      <w:r>
        <w:rPr>
          <w:rFonts w:cs="Times New Roman"/>
        </w:rPr>
        <w:t>监控VOCs产排，通过“智能感知设备”时时监控车间VOCs无组织、有组织排放情况、污染治理设施运行情况（尤其是活性炭饱和度监测），实现企业动态监管，确保实现VOCs全过程管控。</w:t>
      </w:r>
      <w:r>
        <w:rPr>
          <w:rFonts w:cs="Times New Roman"/>
          <w:b/>
          <w:bCs/>
        </w:rPr>
        <w:t>二是</w:t>
      </w:r>
      <w:r>
        <w:rPr>
          <w:rFonts w:cs="Times New Roman"/>
        </w:rPr>
        <w:t>闭环危险废物全流程管理。配备设置危险废物台账管理自动化设备，将固废称重、标签打印、出入库管理、电子台账建立融入自动化设备，确保危险危废更加规范化管理，减少人为操作造成的误差错误。</w:t>
      </w:r>
      <w:r>
        <w:rPr>
          <w:rFonts w:cs="Times New Roman"/>
          <w:b/>
          <w:bCs/>
        </w:rPr>
        <w:t>三是</w:t>
      </w:r>
      <w:r>
        <w:rPr>
          <w:rFonts w:cs="Times New Roman"/>
        </w:rPr>
        <w:t>设置分表分区计量。在喷烤漆房安装用电监控设备，洗车用水安装水量监控装置，同时配备远程传输模块，通过能源管理系统可以对电力消耗、水资源使用情况进行实时监控，及时发现和纠正能源的浪费现象，推动企业能源精细化管控。最终推动实现“污、能、管”全方位动态长效监管一体化。</w:t>
      </w:r>
    </w:p>
    <w:p w14:paraId="4D96FF4D">
      <w:pPr>
        <w:pStyle w:val="2"/>
        <w:spacing w:line="579" w:lineRule="auto"/>
        <w:rPr>
          <w:rFonts w:cs="Times New Roman"/>
          <w:kern w:val="2"/>
          <w:szCs w:val="22"/>
        </w:rPr>
      </w:pPr>
      <w:r>
        <w:rPr>
          <w:rFonts w:cs="Times New Roman"/>
        </w:rPr>
        <w:br w:type="page"/>
      </w:r>
      <w:bookmarkStart w:id="269" w:name="_Toc26451"/>
      <w:bookmarkStart w:id="270" w:name="_Toc31604"/>
      <w:bookmarkStart w:id="271" w:name="_Toc1169"/>
      <w:r>
        <w:rPr>
          <w:rFonts w:cs="Times New Roman"/>
          <w:kern w:val="2"/>
          <w:szCs w:val="22"/>
        </w:rPr>
        <w:t>六、审核模式总结</w:t>
      </w:r>
      <w:bookmarkEnd w:id="269"/>
      <w:bookmarkEnd w:id="270"/>
      <w:bookmarkEnd w:id="271"/>
    </w:p>
    <w:p w14:paraId="62C52185">
      <w:pPr>
        <w:spacing w:line="360" w:lineRule="auto"/>
        <w:ind w:firstLine="640" w:firstLineChars="200"/>
        <w:rPr>
          <w:rFonts w:cs="Times New Roman"/>
        </w:rPr>
        <w:sectPr>
          <w:pgSz w:w="11906" w:h="16838"/>
          <w:pgMar w:top="1440" w:right="1803" w:bottom="1440" w:left="1803" w:header="851" w:footer="992" w:gutter="0"/>
          <w:cols w:space="0" w:num="1"/>
          <w:docGrid w:type="lines" w:linePitch="436" w:charSpace="0"/>
        </w:sectPr>
      </w:pPr>
      <w:r>
        <w:rPr>
          <w:rFonts w:cs="Times New Roman"/>
        </w:rPr>
        <w:t>本次杭州主城区汽修行业清洁生产审核创新形成“4+2+1+1+N”的清洁生产审核创新模式。“4个共同体”，成立以政府、科研机构、技术支撑单位和企业用户等四方推动汽修行业清洁生产审核创新。“2个技术支撑工具包” 建立适用于杭州市主城区汽修行业的《清洁生产评价规范 汽车维修行业》，规范涵盖了清洁生产审核工作指南和汽修行业清洁生产评价指标体系。“1个清洁生产云审核平台” ，形成智能筹划与组织、智慧预评估、数字化评估、出具整体方案、可行性模拟分析等5个阶段步骤，实现线上填报审核、智能评估、自动验收、长效评估等功能。“1个长效监控数据中心” 搭载涵盖监控VOCs产排控制、闭环危险废物全流程管理、分表分区计量用水和用电监控，实现企业全方位监控一体化。“N个用户”清洁生产审核创新成果将逐步在整个杭州市汽修行业进行普及应用，最终推广至全国。</w:t>
      </w:r>
    </w:p>
    <w:p w14:paraId="69B44E48">
      <w:pPr>
        <w:ind w:left="-960" w:leftChars="-300" w:firstLine="960" w:firstLineChars="300"/>
        <w:rPr>
          <w:rFonts w:cs="Times New Roman"/>
        </w:rPr>
        <w:sectPr>
          <w:pgSz w:w="16838" w:h="11906" w:orient="landscape"/>
          <w:pgMar w:top="1803" w:right="1440" w:bottom="1803" w:left="1440" w:header="851" w:footer="992" w:gutter="0"/>
          <w:cols w:space="0" w:num="1"/>
          <w:docGrid w:type="lines" w:linePitch="436" w:charSpace="0"/>
        </w:sectPr>
      </w:pPr>
      <w:r>
        <w:rPr>
          <w:rFonts w:cs="Times New Roman"/>
        </w:rPr>
        <w:drawing>
          <wp:inline distT="0" distB="0" distL="114300" distR="114300">
            <wp:extent cx="8656955" cy="5085715"/>
            <wp:effectExtent l="0" t="0" r="0" b="635"/>
            <wp:docPr id="178" name="图片 178" descr="170304481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703044812055"/>
                    <pic:cNvPicPr>
                      <a:picLocks noChangeAspect="1"/>
                    </pic:cNvPicPr>
                  </pic:nvPicPr>
                  <pic:blipFill>
                    <a:blip r:embed="rId143"/>
                    <a:stretch>
                      <a:fillRect/>
                    </a:stretch>
                  </pic:blipFill>
                  <pic:spPr>
                    <a:xfrm>
                      <a:off x="0" y="0"/>
                      <a:ext cx="8656955" cy="5085715"/>
                    </a:xfrm>
                    <a:prstGeom prst="rect">
                      <a:avLst/>
                    </a:prstGeom>
                  </pic:spPr>
                </pic:pic>
              </a:graphicData>
            </a:graphic>
          </wp:inline>
        </w:drawing>
      </w:r>
    </w:p>
    <w:p w14:paraId="08446A54">
      <w:pPr>
        <w:pStyle w:val="2"/>
        <w:spacing w:line="579" w:lineRule="auto"/>
        <w:rPr>
          <w:rFonts w:cs="Times New Roman"/>
          <w:kern w:val="2"/>
          <w:szCs w:val="22"/>
        </w:rPr>
      </w:pPr>
      <w:bookmarkStart w:id="272" w:name="_Toc30213"/>
      <w:bookmarkStart w:id="273" w:name="_Toc27798"/>
      <w:bookmarkStart w:id="274" w:name="_Toc19678"/>
      <w:r>
        <w:rPr>
          <w:rFonts w:cs="Times New Roman"/>
          <w:kern w:val="2"/>
          <w:szCs w:val="22"/>
        </w:rPr>
        <w:t>七、杭州市汽修行业持续清洁生产审核建议</w:t>
      </w:r>
      <w:bookmarkEnd w:id="272"/>
      <w:bookmarkEnd w:id="273"/>
      <w:bookmarkEnd w:id="274"/>
    </w:p>
    <w:p w14:paraId="1A05D95C">
      <w:pPr>
        <w:keepNext/>
        <w:keepLines/>
        <w:spacing w:before="260" w:after="260" w:line="416" w:lineRule="auto"/>
        <w:outlineLvl w:val="1"/>
        <w:rPr>
          <w:rFonts w:cs="Times New Roman"/>
          <w:b/>
          <w:bCs/>
          <w:szCs w:val="32"/>
        </w:rPr>
      </w:pPr>
      <w:bookmarkStart w:id="275" w:name="_Toc27838"/>
      <w:bookmarkStart w:id="276" w:name="_Toc5069"/>
      <w:bookmarkStart w:id="277" w:name="_Toc7352"/>
      <w:r>
        <w:rPr>
          <w:rFonts w:cs="Times New Roman"/>
          <w:b/>
          <w:bCs/>
          <w:szCs w:val="32"/>
        </w:rPr>
        <w:t>7.1 推动全市持续开展汽修行业清洁生产审核</w:t>
      </w:r>
      <w:bookmarkEnd w:id="275"/>
      <w:bookmarkEnd w:id="276"/>
      <w:bookmarkEnd w:id="277"/>
    </w:p>
    <w:p w14:paraId="4EB41795">
      <w:pPr>
        <w:pStyle w:val="29"/>
        <w:spacing w:line="360" w:lineRule="auto"/>
        <w:ind w:firstLine="640" w:firstLineChars="200"/>
        <w:rPr>
          <w:rFonts w:ascii="Times New Roman" w:hAnsi="Times New Roman" w:cs="Times New Roman"/>
          <w:spacing w:val="0"/>
          <w:kern w:val="2"/>
          <w:sz w:val="32"/>
          <w:szCs w:val="22"/>
        </w:rPr>
      </w:pPr>
      <w:r>
        <w:rPr>
          <w:rFonts w:ascii="Times New Roman" w:hAnsi="Times New Roman" w:cs="Times New Roman"/>
          <w:spacing w:val="0"/>
          <w:kern w:val="2"/>
          <w:sz w:val="32"/>
          <w:szCs w:val="22"/>
        </w:rPr>
        <w:t>通过本轮试点，已形成了杭州市汽修行业清洁生产云审核工作模式，后续建议在全市铺开，持续推动杭州市汽修行业清洁生产审核工作，扩大试点成效覆盖范围。</w:t>
      </w:r>
    </w:p>
    <w:p w14:paraId="353BCFBD">
      <w:pPr>
        <w:keepNext/>
        <w:keepLines/>
        <w:spacing w:before="260" w:after="260" w:line="416" w:lineRule="auto"/>
        <w:outlineLvl w:val="1"/>
        <w:rPr>
          <w:rFonts w:cs="Times New Roman"/>
          <w:b/>
          <w:bCs/>
          <w:szCs w:val="32"/>
        </w:rPr>
      </w:pPr>
      <w:bookmarkStart w:id="278" w:name="_Toc15195"/>
      <w:bookmarkStart w:id="279" w:name="_Toc19735"/>
      <w:bookmarkStart w:id="280" w:name="_Toc15108"/>
      <w:r>
        <w:rPr>
          <w:rFonts w:cs="Times New Roman"/>
          <w:b/>
          <w:bCs/>
          <w:szCs w:val="32"/>
        </w:rPr>
        <w:t>7.2 进一步完善审核绩效的统计分析与应用</w:t>
      </w:r>
      <w:bookmarkEnd w:id="278"/>
      <w:bookmarkEnd w:id="279"/>
      <w:bookmarkEnd w:id="280"/>
    </w:p>
    <w:p w14:paraId="061D50CF">
      <w:pPr>
        <w:pStyle w:val="17"/>
        <w:spacing w:line="360" w:lineRule="auto"/>
        <w:ind w:firstLine="640" w:firstLineChars="200"/>
        <w:rPr>
          <w:rFonts w:eastAsia="仿宋_GB2312"/>
          <w:szCs w:val="22"/>
        </w:rPr>
      </w:pPr>
      <w:r>
        <w:rPr>
          <w:rFonts w:eastAsia="仿宋_GB2312"/>
          <w:szCs w:val="22"/>
        </w:rPr>
        <w:t>通过云审核平台的持续运行，不断更新迭代云审核平台中的清洁生产方案库，同时进一步完善清洁生产方案的环境和经济绩效量化评估与统计分析，以更加科学、合理的量化汽修行业清洁生产审核全过程绩效。</w:t>
      </w:r>
    </w:p>
    <w:p w14:paraId="2EBEC4E2">
      <w:pPr>
        <w:keepNext/>
        <w:keepLines/>
        <w:spacing w:before="260" w:after="260" w:line="416" w:lineRule="auto"/>
        <w:outlineLvl w:val="1"/>
        <w:rPr>
          <w:rFonts w:cs="Times New Roman"/>
          <w:b/>
          <w:bCs/>
          <w:szCs w:val="32"/>
        </w:rPr>
      </w:pPr>
      <w:bookmarkStart w:id="281" w:name="_Toc9623"/>
      <w:bookmarkStart w:id="282" w:name="_Toc19876"/>
      <w:bookmarkStart w:id="283" w:name="_Toc2231"/>
      <w:r>
        <w:rPr>
          <w:rFonts w:cs="Times New Roman"/>
          <w:b/>
          <w:bCs/>
          <w:szCs w:val="32"/>
        </w:rPr>
        <w:t>7.3 进一步完善“生态智卫系统”里审核结果与环境管理制度联动</w:t>
      </w:r>
      <w:bookmarkEnd w:id="281"/>
      <w:bookmarkEnd w:id="282"/>
      <w:bookmarkEnd w:id="283"/>
    </w:p>
    <w:p w14:paraId="6BC3BA83">
      <w:pPr>
        <w:pStyle w:val="17"/>
        <w:spacing w:line="360" w:lineRule="auto"/>
        <w:ind w:firstLine="640" w:firstLineChars="200"/>
        <w:rPr>
          <w:rFonts w:eastAsia="仿宋_GB2312"/>
          <w:szCs w:val="22"/>
        </w:rPr>
        <w:sectPr>
          <w:footerReference r:id="rId7" w:type="default"/>
          <w:pgSz w:w="11906" w:h="16838"/>
          <w:pgMar w:top="1440" w:right="1803" w:bottom="1440" w:left="1803" w:header="851" w:footer="992" w:gutter="0"/>
          <w:cols w:space="0" w:num="1"/>
          <w:docGrid w:type="lines" w:linePitch="436" w:charSpace="0"/>
        </w:sectPr>
      </w:pPr>
      <w:r>
        <w:rPr>
          <w:rFonts w:eastAsia="仿宋_GB2312"/>
          <w:szCs w:val="22"/>
        </w:rPr>
        <w:t>对实行简化管理的汽修企业，通过清洁生产审核工作，核对企业自主污染防治承诺是否执行落地。对于清洁生产云审核平台形成的喷涂过程开关门、活性炭饱和等持续报警情况，推送到“生态智卫系统”环保码，与执法部门形成联动，将近期持续报警次数多的企业作为现场检测重点对象，降低执法时间和人力成本，提升执法工作的有效性和针对性</w:t>
      </w:r>
      <w:bookmarkStart w:id="294" w:name="_GoBack"/>
      <w:bookmarkEnd w:id="294"/>
    </w:p>
    <w:p w14:paraId="16017E7D">
      <w:pPr>
        <w:pStyle w:val="2"/>
        <w:spacing w:line="579" w:lineRule="auto"/>
        <w:rPr>
          <w:rFonts w:cs="Times New Roman"/>
          <w:kern w:val="2"/>
          <w:szCs w:val="22"/>
        </w:rPr>
      </w:pPr>
      <w:bookmarkStart w:id="284" w:name="_Toc18376"/>
      <w:bookmarkStart w:id="285" w:name="_Toc22867"/>
      <w:bookmarkStart w:id="286" w:name="_Toc695"/>
      <w:r>
        <w:rPr>
          <w:rFonts w:cs="Times New Roman"/>
          <w:kern w:val="2"/>
          <w:szCs w:val="22"/>
        </w:rPr>
        <w:t>八、本次审核工作推广建议</w:t>
      </w:r>
      <w:bookmarkEnd w:id="284"/>
      <w:bookmarkEnd w:id="285"/>
      <w:bookmarkEnd w:id="286"/>
    </w:p>
    <w:p w14:paraId="58600E77">
      <w:pPr>
        <w:keepNext/>
        <w:keepLines/>
        <w:spacing w:before="260" w:after="260" w:line="416" w:lineRule="auto"/>
        <w:outlineLvl w:val="1"/>
        <w:rPr>
          <w:rFonts w:cs="Times New Roman"/>
          <w:b/>
          <w:bCs/>
          <w:szCs w:val="32"/>
        </w:rPr>
      </w:pPr>
      <w:bookmarkStart w:id="287" w:name="_Toc15422"/>
      <w:bookmarkStart w:id="288" w:name="_Toc18625"/>
      <w:bookmarkStart w:id="289" w:name="_Toc31618"/>
      <w:r>
        <w:rPr>
          <w:rFonts w:cs="Times New Roman"/>
          <w:b/>
          <w:bCs/>
          <w:szCs w:val="32"/>
        </w:rPr>
        <w:t>8.1清洁生产审核模式推向全国汽修行业推广</w:t>
      </w:r>
      <w:bookmarkEnd w:id="287"/>
      <w:bookmarkEnd w:id="288"/>
      <w:bookmarkEnd w:id="289"/>
    </w:p>
    <w:p w14:paraId="3996063E">
      <w:pPr>
        <w:spacing w:line="360" w:lineRule="auto"/>
        <w:ind w:firstLine="640" w:firstLineChars="200"/>
        <w:rPr>
          <w:rFonts w:cs="Times New Roman"/>
        </w:rPr>
      </w:pPr>
      <w:r>
        <w:rPr>
          <w:rFonts w:cs="Times New Roman"/>
        </w:rPr>
        <w:t>以杭州汽修行业清洁生产工作为典型样板，将本次审核创新试点工作形成的“4个共同体+2个技术支撑工具包+1个清洁生产云审核平台+1个长效监控数据中心+N个用户”模式推广至全国汽修行业，以点到面，层层递进。</w:t>
      </w:r>
    </w:p>
    <w:p w14:paraId="679597D2">
      <w:pPr>
        <w:keepNext/>
        <w:keepLines/>
        <w:spacing w:before="260" w:after="260" w:line="416" w:lineRule="auto"/>
        <w:outlineLvl w:val="1"/>
        <w:rPr>
          <w:rFonts w:cs="Times New Roman"/>
          <w:b/>
          <w:bCs/>
          <w:szCs w:val="32"/>
        </w:rPr>
      </w:pPr>
      <w:bookmarkStart w:id="290" w:name="_Toc4413"/>
      <w:bookmarkStart w:id="291" w:name="_Toc29894"/>
      <w:bookmarkStart w:id="292" w:name="_Toc20120"/>
      <w:r>
        <w:rPr>
          <w:rFonts w:cs="Times New Roman"/>
          <w:b/>
          <w:bCs/>
          <w:szCs w:val="32"/>
        </w:rPr>
        <w:t>8.2将清洁生产云审核模式向其他行业延伸</w:t>
      </w:r>
      <w:bookmarkEnd w:id="290"/>
      <w:bookmarkEnd w:id="291"/>
      <w:bookmarkEnd w:id="292"/>
    </w:p>
    <w:p w14:paraId="43A950E3">
      <w:pPr>
        <w:pStyle w:val="29"/>
        <w:spacing w:line="360" w:lineRule="auto"/>
        <w:ind w:firstLine="640" w:firstLineChars="200"/>
        <w:rPr>
          <w:rFonts w:ascii="Times New Roman" w:hAnsi="Times New Roman" w:cs="Times New Roman"/>
          <w:spacing w:val="0"/>
          <w:kern w:val="2"/>
          <w:sz w:val="32"/>
          <w:szCs w:val="22"/>
        </w:rPr>
      </w:pPr>
      <w:r>
        <w:rPr>
          <w:rFonts w:ascii="Times New Roman" w:hAnsi="Times New Roman" w:cs="Times New Roman"/>
          <w:spacing w:val="0"/>
          <w:kern w:val="2"/>
          <w:sz w:val="32"/>
          <w:szCs w:val="22"/>
        </w:rPr>
        <w:t>建议以汽修行业为切口，在打造好汽修行业清洁生产审核创新方式的基础上，将清洁生产云创新模式往其他重点行业延伸，先期可以VOCs无组织排放管控为主且工艺流程较为简单的包装印刷等行业为主，拓宽试点模式覆盖范围，在不断拓展中实现模式的更新迭代和自我完善。</w:t>
      </w:r>
    </w:p>
    <w:p w14:paraId="7D5771D1">
      <w:pPr>
        <w:spacing w:line="360" w:lineRule="auto"/>
        <w:ind w:firstLine="640" w:firstLineChars="200"/>
        <w:outlineLvl w:val="1"/>
        <w:rPr>
          <w:rFonts w:cs="Times New Roman"/>
        </w:rPr>
      </w:pPr>
      <w:bookmarkStart w:id="293" w:name="_Hlk89568150"/>
      <w:bookmarkEnd w:id="293"/>
    </w:p>
    <w:sectPr>
      <w:pgSz w:w="11906" w:h="16838"/>
      <w:pgMar w:top="1440" w:right="1803" w:bottom="1440" w:left="1803" w:header="851" w:footer="992" w:gutter="0"/>
      <w:cols w:space="0" w:num="1"/>
      <w:docGrid w:type="lines" w:linePitch="43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仿宋_GB2312">
    <w:altName w:val="仿宋"/>
    <w:panose1 w:val="02010609030101010101"/>
    <w:charset w:val="86"/>
    <w:family w:val="modern"/>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方正小标宋简体">
    <w:altName w:val="微软雅黑"/>
    <w:panose1 w:val="00000000000000000000"/>
    <w:charset w:val="86"/>
    <w:family w:val="script"/>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华文楷体">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21D996">
    <w:pPr>
      <w:pStyle w:val="15"/>
    </w:pPr>
    <w:r>
      <mc:AlternateContent>
        <mc:Choice Requires="wps">
          <w:drawing>
            <wp:anchor distT="0" distB="0" distL="114300" distR="114300" simplePos="0" relativeHeight="251698176" behindDoc="0" locked="0" layoutInCell="1" allowOverlap="1">
              <wp:simplePos x="0" y="0"/>
              <wp:positionH relativeFrom="margin">
                <wp:align>center</wp:align>
              </wp:positionH>
              <wp:positionV relativeFrom="paragraph">
                <wp:posOffset>0</wp:posOffset>
              </wp:positionV>
              <wp:extent cx="67945" cy="162560"/>
              <wp:effectExtent l="0" t="0" r="0" b="0"/>
              <wp:wrapNone/>
              <wp:docPr id="5" name="文本框 5"/>
              <wp:cNvGraphicFramePr/>
              <a:graphic xmlns:a="http://schemas.openxmlformats.org/drawingml/2006/main">
                <a:graphicData uri="http://schemas.microsoft.com/office/word/2010/wordprocessingShape">
                  <wps:wsp>
                    <wps:cNvSpPr txBox="1">
                      <a:spLocks noChangeArrowheads="1"/>
                    </wps:cNvSpPr>
                    <wps:spPr bwMode="auto">
                      <a:xfrm>
                        <a:off x="0" y="0"/>
                        <a:ext cx="67945" cy="162560"/>
                      </a:xfrm>
                      <a:prstGeom prst="rect">
                        <a:avLst/>
                      </a:prstGeom>
                      <a:noFill/>
                      <a:ln>
                        <a:noFill/>
                      </a:ln>
                    </wps:spPr>
                    <wps:txbx>
                      <w:txbxContent>
                        <w:p w14:paraId="6C1DF8EC">
                          <w:pPr>
                            <w:pStyle w:val="15"/>
                            <w:rPr>
                              <w:sz w:val="21"/>
                              <w:szCs w:val="21"/>
                            </w:rPr>
                          </w:pP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top:0pt;height:12.8pt;width:5.35pt;mso-position-horizontal:center;mso-position-horizontal-relative:margin;mso-wrap-style:none;z-index:251698176;mso-width-relative:page;mso-height-relative:page;" filled="f" stroked="f" coordsize="21600,21600" o:gfxdata="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rAOAE0QAAAAMBAAAPAAAAAAAAAAEAIAAAACIAAABkcnMv&#10;ZG93bnJldi54bWxQSwECFAAUAAAACACHTuJARdP5lQoCAAABBAAADgAAAAAAAAABACAAAAAgAQAA&#10;ZHJzL2Uyb0RvYy54bWxQSwUGAAAAAAYABgBZAQAAnAUAAAAA&#10;">
              <v:fill on="f" focussize="0,0"/>
              <v:stroke on="f"/>
              <v:imagedata o:title=""/>
              <o:lock v:ext="edit" aspectratio="f"/>
              <v:textbox inset="0mm,0mm,0mm,0mm" style="mso-fit-shape-to-text:t;">
                <w:txbxContent>
                  <w:p w14:paraId="6C1DF8EC">
                    <w:pPr>
                      <w:pStyle w:val="15"/>
                      <w:rPr>
                        <w:sz w:val="21"/>
                        <w:szCs w:val="21"/>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F06D7D">
    <w:pPr>
      <w:pStyle w:val="15"/>
      <w:jc w:val="center"/>
    </w:pPr>
    <w: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0</wp:posOffset>
              </wp:positionV>
              <wp:extent cx="1828800" cy="1828800"/>
              <wp:effectExtent l="0" t="0" r="0" b="0"/>
              <wp:wrapNone/>
              <wp:docPr id="131" name="文本框 1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9688580"/>
                          </w:sdtPr>
                          <w:sdtContent>
                            <w:p w14:paraId="3309C6C7">
                              <w:pPr>
                                <w:pStyle w:val="15"/>
                                <w:jc w:val="center"/>
                              </w:pPr>
                              <w:r>
                                <w:fldChar w:fldCharType="begin"/>
                              </w:r>
                              <w:r>
                                <w:instrText xml:space="preserve">PAGE   \* MERGEFORMAT</w:instrText>
                              </w:r>
                              <w:r>
                                <w:fldChar w:fldCharType="separate"/>
                              </w:r>
                              <w:r>
                                <w:rPr>
                                  <w:lang w:val="zh-CN"/>
                                </w:rPr>
                                <w:t>2</w:t>
                              </w:r>
                              <w:r>
                                <w:fldChar w:fldCharType="end"/>
                              </w:r>
                            </w:p>
                          </w:sdtContent>
                        </w:sdt>
                        <w:p w14:paraId="67490829"/>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043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D4fPRwtAgAAWQQAAA4AAAAAAAAAAQAgAAAAHwEAAGRycy9lMm9Eb2MueG1sUEsFBgAAAAAG&#10;AAYAWQEAAL4FAAAAAA==&#10;">
              <v:fill on="f" focussize="0,0"/>
              <v:stroke on="f" weight="0.5pt"/>
              <v:imagedata o:title=""/>
              <o:lock v:ext="edit" aspectratio="f"/>
              <v:textbox inset="0mm,0mm,0mm,0mm" style="mso-fit-shape-to-text:t;">
                <w:txbxContent>
                  <w:sdt>
                    <w:sdtPr>
                      <w:id w:val="-1479688580"/>
                    </w:sdtPr>
                    <w:sdtContent>
                      <w:p w14:paraId="3309C6C7">
                        <w:pPr>
                          <w:pStyle w:val="15"/>
                          <w:jc w:val="center"/>
                        </w:pPr>
                        <w:r>
                          <w:fldChar w:fldCharType="begin"/>
                        </w:r>
                        <w:r>
                          <w:instrText xml:space="preserve">PAGE   \* MERGEFORMAT</w:instrText>
                        </w:r>
                        <w:r>
                          <w:fldChar w:fldCharType="separate"/>
                        </w:r>
                        <w:r>
                          <w:rPr>
                            <w:lang w:val="zh-CN"/>
                          </w:rPr>
                          <w:t>2</w:t>
                        </w:r>
                        <w:r>
                          <w:fldChar w:fldCharType="end"/>
                        </w:r>
                      </w:p>
                    </w:sdtContent>
                  </w:sdt>
                  <w:p w14:paraId="67490829"/>
                </w:txbxContent>
              </v:textbox>
            </v:shape>
          </w:pict>
        </mc:Fallback>
      </mc:AlternateContent>
    </w:r>
  </w:p>
  <w:p w14:paraId="0EFF4ED9">
    <w:pPr>
      <w:pStyle w:val="15"/>
      <w:tabs>
        <w:tab w:val="clear" w:pos="8306"/>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FB9329">
    <w:pPr>
      <w:pStyle w:val="15"/>
      <w:jc w:val="center"/>
    </w:pPr>
    <w:r>
      <mc:AlternateContent>
        <mc:Choice Requires="wps">
          <w:drawing>
            <wp:anchor distT="0" distB="0" distL="114300" distR="114300" simplePos="0" relativeHeight="251703296"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95594060"/>
                          </w:sdtPr>
                          <w:sdtContent>
                            <w:p w14:paraId="02778802">
                              <w:pPr>
                                <w:pStyle w:val="15"/>
                                <w:jc w:val="center"/>
                              </w:pPr>
                              <w:r>
                                <w:fldChar w:fldCharType="begin"/>
                              </w:r>
                              <w:r>
                                <w:instrText xml:space="preserve">PAGE   \* MERGEFORMAT</w:instrText>
                              </w:r>
                              <w:r>
                                <w:fldChar w:fldCharType="separate"/>
                              </w:r>
                              <w:r>
                                <w:rPr>
                                  <w:lang w:val="zh-CN"/>
                                </w:rPr>
                                <w:t>2</w:t>
                              </w:r>
                              <w:r>
                                <w:fldChar w:fldCharType="end"/>
                              </w:r>
                            </w:p>
                          </w:sdtContent>
                        </w:sdt>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0329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rd1wwq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s0lY&#10;7tAAAAAFAQAADwAAAAAAAAABACAAAAAiAAAAZHJzL2Rvd25yZXYueG1sUEsBAhQAFAAAAAgAh07i&#10;QMrd1wwqAgAAVwQAAA4AAAAAAAAAAQAgAAAAHwEAAGRycy9lMm9Eb2MueG1sUEsFBgAAAAAGAAYA&#10;WQEAALsFAAAAAA==&#10;">
              <v:fill on="f" focussize="0,0"/>
              <v:stroke on="f" weight="0.5pt"/>
              <v:imagedata o:title=""/>
              <o:lock v:ext="edit" aspectratio="f"/>
              <v:textbox inset="0mm,0mm,0mm,0mm" style="mso-fit-shape-to-text:t;">
                <w:txbxContent>
                  <w:sdt>
                    <w:sdtPr>
                      <w:id w:val="195594060"/>
                    </w:sdtPr>
                    <w:sdtContent>
                      <w:p w14:paraId="02778802">
                        <w:pPr>
                          <w:pStyle w:val="15"/>
                          <w:jc w:val="center"/>
                        </w:pPr>
                        <w:r>
                          <w:fldChar w:fldCharType="begin"/>
                        </w:r>
                        <w:r>
                          <w:instrText xml:space="preserve">PAGE   \* MERGEFORMAT</w:instrText>
                        </w:r>
                        <w:r>
                          <w:fldChar w:fldCharType="separate"/>
                        </w:r>
                        <w:r>
                          <w:rPr>
                            <w:lang w:val="zh-CN"/>
                          </w:rPr>
                          <w:t>2</w:t>
                        </w:r>
                        <w:r>
                          <w:fldChar w:fldCharType="end"/>
                        </w:r>
                      </w:p>
                    </w:sdtContent>
                  </w:sdt>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CC8292">
    <w:pPr>
      <w:pStyle w:val="15"/>
    </w:pPr>
    <w:r>
      <mc:AlternateContent>
        <mc:Choice Requires="wps">
          <w:drawing>
            <wp:anchor distT="0" distB="0" distL="114300" distR="114300" simplePos="0" relativeHeight="251702272" behindDoc="0" locked="0" layoutInCell="1" allowOverlap="1">
              <wp:simplePos x="0" y="0"/>
              <wp:positionH relativeFrom="margin">
                <wp:align>center</wp:align>
              </wp:positionH>
              <wp:positionV relativeFrom="paragraph">
                <wp:posOffset>0</wp:posOffset>
              </wp:positionV>
              <wp:extent cx="1828800" cy="1828800"/>
              <wp:effectExtent l="0" t="0" r="0" b="0"/>
              <wp:wrapNone/>
              <wp:docPr id="722" name="文本框 7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BB962A">
                          <w:pPr>
                            <w:pStyle w:val="1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022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a+UiYuAgAAWQ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DWvlImLgIAAFkEAAAOAAAAAAAAAAEAIAAAAB8BAABkcnMvZTJvRG9jLnhtbFBLBQYAAAAA&#10;BgAGAFkBAAC/BQAAAAA=&#10;">
              <v:fill on="f" focussize="0,0"/>
              <v:stroke on="f" weight="0.5pt"/>
              <v:imagedata o:title=""/>
              <o:lock v:ext="edit" aspectratio="f"/>
              <v:textbox inset="0mm,0mm,0mm,0mm" style="mso-fit-shape-to-text:t;">
                <w:txbxContent>
                  <w:p w14:paraId="31BB962A">
                    <w:pPr>
                      <w:pStyle w:val="15"/>
                    </w:pPr>
                    <w:r>
                      <w:fldChar w:fldCharType="begin"/>
                    </w:r>
                    <w:r>
                      <w:instrText xml:space="preserve"> PAGE  \* MERGEFORMAT </w:instrText>
                    </w:r>
                    <w:r>
                      <w:fldChar w:fldCharType="separate"/>
                    </w:r>
                    <w:r>
                      <w:t>3</w:t>
                    </w:r>
                    <w:r>
                      <w:fldChar w:fldCharType="end"/>
                    </w:r>
                  </w:p>
                </w:txbxContent>
              </v:textbox>
            </v:shape>
          </w:pict>
        </mc:Fallback>
      </mc:AlternateContent>
    </w:r>
    <w:r>
      <mc:AlternateContent>
        <mc:Choice Requires="wps">
          <w:drawing>
            <wp:anchor distT="0" distB="0" distL="114300" distR="114300" simplePos="0" relativeHeight="251701248" behindDoc="0" locked="0" layoutInCell="1" allowOverlap="1">
              <wp:simplePos x="0" y="0"/>
              <wp:positionH relativeFrom="margin">
                <wp:align>center</wp:align>
              </wp:positionH>
              <wp:positionV relativeFrom="paragraph">
                <wp:posOffset>0</wp:posOffset>
              </wp:positionV>
              <wp:extent cx="67945" cy="162560"/>
              <wp:effectExtent l="0" t="0" r="0" b="0"/>
              <wp:wrapNone/>
              <wp:docPr id="723" name="文本框 723"/>
              <wp:cNvGraphicFramePr/>
              <a:graphic xmlns:a="http://schemas.openxmlformats.org/drawingml/2006/main">
                <a:graphicData uri="http://schemas.microsoft.com/office/word/2010/wordprocessingShape">
                  <wps:wsp>
                    <wps:cNvSpPr txBox="1">
                      <a:spLocks noChangeArrowheads="1"/>
                    </wps:cNvSpPr>
                    <wps:spPr bwMode="auto">
                      <a:xfrm>
                        <a:off x="0" y="0"/>
                        <a:ext cx="67945" cy="162560"/>
                      </a:xfrm>
                      <a:prstGeom prst="rect">
                        <a:avLst/>
                      </a:prstGeom>
                      <a:noFill/>
                      <a:ln>
                        <a:noFill/>
                      </a:ln>
                    </wps:spPr>
                    <wps:txbx>
                      <w:txbxContent>
                        <w:p w14:paraId="5961EB7C">
                          <w:pPr>
                            <w:pStyle w:val="15"/>
                            <w:rPr>
                              <w:sz w:val="21"/>
                              <w:szCs w:val="21"/>
                            </w:rPr>
                          </w:pP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top:0pt;height:12.8pt;width:5.35pt;mso-position-horizontal:center;mso-position-horizontal-relative:margin;mso-wrap-style:none;z-index:251701248;mso-width-relative:page;mso-height-relative:page;" filled="f" stroked="f" coordsize="21600,21600" o:gfxdata="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&#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CsA4ATRAAAAAwEAAA8AAAAAAAAAAQAgAAAAIgAAAGRy&#10;cy9kb3ducmV2LnhtbFBLAQIUABQAAAAIAIdO4kAVVRaeDAIAAAUEAAAOAAAAAAAAAAEAIAAAACAB&#10;AABkcnMvZTJvRG9jLnhtbFBLBQYAAAAABgAGAFkBAACeBQAAAAA=&#10;">
              <v:fill on="f" focussize="0,0"/>
              <v:stroke on="f"/>
              <v:imagedata o:title=""/>
              <o:lock v:ext="edit" aspectratio="f"/>
              <v:textbox inset="0mm,0mm,0mm,0mm" style="mso-fit-shape-to-text:t;">
                <w:txbxContent>
                  <w:p w14:paraId="5961EB7C">
                    <w:pPr>
                      <w:pStyle w:val="15"/>
                      <w:rPr>
                        <w:sz w:val="21"/>
                        <w:szCs w:val="21"/>
                      </w:rPr>
                    </w:pP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3EB66B">
    <w:pPr>
      <w:pStyle w:val="16"/>
      <w:pBdr>
        <w:bottom w:val="none" w:color="auto" w:sz="0" w:space="1"/>
      </w:pBdr>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1A22DE2"/>
    <w:multiLevelType w:val="singleLevel"/>
    <w:tmpl w:val="C1A22DE2"/>
    <w:lvl w:ilvl="0" w:tentative="0">
      <w:start w:val="1"/>
      <w:numFmt w:val="chineseCounting"/>
      <w:suff w:val="nothing"/>
      <w:lvlText w:val="（%1）"/>
      <w:lvlJc w:val="left"/>
      <w:rPr>
        <w:rFonts w:hint="eastAsia"/>
      </w:rPr>
    </w:lvl>
  </w:abstractNum>
  <w:abstractNum w:abstractNumId="1">
    <w:nsid w:val="CDE06440"/>
    <w:multiLevelType w:val="singleLevel"/>
    <w:tmpl w:val="CDE06440"/>
    <w:lvl w:ilvl="0" w:tentative="0">
      <w:start w:val="2"/>
      <w:numFmt w:val="chineseCounting"/>
      <w:suff w:val="nothing"/>
      <w:lvlText w:val="（%1）"/>
      <w:lvlJc w:val="left"/>
      <w:rPr>
        <w:rFonts w:hint="eastAsia"/>
      </w:rPr>
    </w:lvl>
  </w:abstractNum>
  <w:abstractNum w:abstractNumId="2">
    <w:nsid w:val="D091E0DC"/>
    <w:multiLevelType w:val="singleLevel"/>
    <w:tmpl w:val="D091E0DC"/>
    <w:lvl w:ilvl="0" w:tentative="0">
      <w:start w:val="2"/>
      <w:numFmt w:val="decimal"/>
      <w:suff w:val="nothing"/>
      <w:lvlText w:val="（%1）"/>
      <w:lvlJc w:val="left"/>
    </w:lvl>
  </w:abstractNum>
  <w:abstractNum w:abstractNumId="3">
    <w:nsid w:val="F09ABB23"/>
    <w:multiLevelType w:val="singleLevel"/>
    <w:tmpl w:val="F09ABB23"/>
    <w:lvl w:ilvl="0" w:tentative="0">
      <w:start w:val="1"/>
      <w:numFmt w:val="chineseCounting"/>
      <w:suff w:val="nothing"/>
      <w:lvlText w:val="（%1）"/>
      <w:lvlJc w:val="left"/>
      <w:rPr>
        <w:rFonts w:hint="eastAsia"/>
      </w:rPr>
    </w:lvl>
  </w:abstractNum>
  <w:abstractNum w:abstractNumId="4">
    <w:nsid w:val="08BE92F1"/>
    <w:multiLevelType w:val="singleLevel"/>
    <w:tmpl w:val="08BE92F1"/>
    <w:lvl w:ilvl="0" w:tentative="0">
      <w:start w:val="2"/>
      <w:numFmt w:val="decimal"/>
      <w:suff w:val="nothing"/>
      <w:lvlText w:val="%1）"/>
      <w:lvlJc w:val="left"/>
    </w:lvl>
  </w:abstractNum>
  <w:abstractNum w:abstractNumId="5">
    <w:nsid w:val="3B82652E"/>
    <w:multiLevelType w:val="singleLevel"/>
    <w:tmpl w:val="3B82652E"/>
    <w:lvl w:ilvl="0" w:tentative="0">
      <w:start w:val="1"/>
      <w:numFmt w:val="decimal"/>
      <w:suff w:val="nothing"/>
      <w:lvlText w:val="（%1）"/>
      <w:lvlJc w:val="left"/>
    </w:lvl>
  </w:abstractNum>
  <w:num w:numId="1">
    <w:abstractNumId w:val="1"/>
  </w:num>
  <w:num w:numId="2">
    <w:abstractNumId w:val="2"/>
  </w:num>
  <w:num w:numId="3">
    <w:abstractNumId w:val="0"/>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1"/>
  <w:bordersDoNotSurroundFooter w:val="1"/>
  <w:documentProtection w:enforcement="0"/>
  <w:defaultTabStop w:val="420"/>
  <w:drawingGridHorizontalSpacing w:val="160"/>
  <w:drawingGridVerticalSpacing w:val="218"/>
  <w:displayHorizontalDrawingGridEvery w:val="2"/>
  <w:displayVerticalDrawingGridEvery w:val="2"/>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liMmU5ZjE0ZDZiMWY4YzE5MDk0OTA0ZWM3ZDc2ZmEifQ=="/>
  </w:docVars>
  <w:rsids>
    <w:rsidRoot w:val="000176AA"/>
    <w:rsid w:val="0001046B"/>
    <w:rsid w:val="000118A6"/>
    <w:rsid w:val="00013ECD"/>
    <w:rsid w:val="000176AA"/>
    <w:rsid w:val="00021BA1"/>
    <w:rsid w:val="00023D7E"/>
    <w:rsid w:val="000273CC"/>
    <w:rsid w:val="00085D7B"/>
    <w:rsid w:val="000910E8"/>
    <w:rsid w:val="000F6A99"/>
    <w:rsid w:val="001026A8"/>
    <w:rsid w:val="001939B8"/>
    <w:rsid w:val="001D2E33"/>
    <w:rsid w:val="00207E48"/>
    <w:rsid w:val="0023357F"/>
    <w:rsid w:val="002421AC"/>
    <w:rsid w:val="0025640A"/>
    <w:rsid w:val="00257FC5"/>
    <w:rsid w:val="002944A6"/>
    <w:rsid w:val="002A1C47"/>
    <w:rsid w:val="002B6FCB"/>
    <w:rsid w:val="002C526C"/>
    <w:rsid w:val="002F3D20"/>
    <w:rsid w:val="002F6CF3"/>
    <w:rsid w:val="00301B4B"/>
    <w:rsid w:val="003030D0"/>
    <w:rsid w:val="00312AF3"/>
    <w:rsid w:val="00317DF7"/>
    <w:rsid w:val="00323602"/>
    <w:rsid w:val="0032534D"/>
    <w:rsid w:val="00327BE3"/>
    <w:rsid w:val="00347DF6"/>
    <w:rsid w:val="00365C09"/>
    <w:rsid w:val="003D05E7"/>
    <w:rsid w:val="003E5012"/>
    <w:rsid w:val="003E73A3"/>
    <w:rsid w:val="004130C3"/>
    <w:rsid w:val="0042121A"/>
    <w:rsid w:val="00432760"/>
    <w:rsid w:val="004351F2"/>
    <w:rsid w:val="00442316"/>
    <w:rsid w:val="004446D4"/>
    <w:rsid w:val="004513C6"/>
    <w:rsid w:val="004674B6"/>
    <w:rsid w:val="00495D6E"/>
    <w:rsid w:val="004A6447"/>
    <w:rsid w:val="004C3B3E"/>
    <w:rsid w:val="004D5961"/>
    <w:rsid w:val="004E6617"/>
    <w:rsid w:val="004E7DF9"/>
    <w:rsid w:val="004F307B"/>
    <w:rsid w:val="00507AD0"/>
    <w:rsid w:val="00510F6B"/>
    <w:rsid w:val="00520BF8"/>
    <w:rsid w:val="0053599A"/>
    <w:rsid w:val="005463F5"/>
    <w:rsid w:val="00550D89"/>
    <w:rsid w:val="00562087"/>
    <w:rsid w:val="00564071"/>
    <w:rsid w:val="005676D6"/>
    <w:rsid w:val="005775D6"/>
    <w:rsid w:val="00577CE4"/>
    <w:rsid w:val="00581F4A"/>
    <w:rsid w:val="005A76A5"/>
    <w:rsid w:val="005C2425"/>
    <w:rsid w:val="005D44D5"/>
    <w:rsid w:val="005E584A"/>
    <w:rsid w:val="005F4E31"/>
    <w:rsid w:val="006028E5"/>
    <w:rsid w:val="00621CA8"/>
    <w:rsid w:val="006257B2"/>
    <w:rsid w:val="00636257"/>
    <w:rsid w:val="00643A67"/>
    <w:rsid w:val="006574E1"/>
    <w:rsid w:val="006A2A3D"/>
    <w:rsid w:val="006B2885"/>
    <w:rsid w:val="006B517F"/>
    <w:rsid w:val="006E3EC5"/>
    <w:rsid w:val="006E6810"/>
    <w:rsid w:val="006F41E0"/>
    <w:rsid w:val="0071579F"/>
    <w:rsid w:val="00726E15"/>
    <w:rsid w:val="007334E5"/>
    <w:rsid w:val="00734FEB"/>
    <w:rsid w:val="007363FC"/>
    <w:rsid w:val="007435A3"/>
    <w:rsid w:val="00746120"/>
    <w:rsid w:val="00757E1A"/>
    <w:rsid w:val="00775A71"/>
    <w:rsid w:val="00794D5C"/>
    <w:rsid w:val="007A2A9C"/>
    <w:rsid w:val="007C4F49"/>
    <w:rsid w:val="008008E5"/>
    <w:rsid w:val="00825E7A"/>
    <w:rsid w:val="00826CCC"/>
    <w:rsid w:val="00856307"/>
    <w:rsid w:val="0088237E"/>
    <w:rsid w:val="008A37F1"/>
    <w:rsid w:val="008B7D03"/>
    <w:rsid w:val="008C5154"/>
    <w:rsid w:val="008D08E5"/>
    <w:rsid w:val="008F3DB7"/>
    <w:rsid w:val="008F4554"/>
    <w:rsid w:val="00903675"/>
    <w:rsid w:val="00911320"/>
    <w:rsid w:val="009411B6"/>
    <w:rsid w:val="00954B1F"/>
    <w:rsid w:val="0095530E"/>
    <w:rsid w:val="009601E6"/>
    <w:rsid w:val="00961329"/>
    <w:rsid w:val="00965465"/>
    <w:rsid w:val="009728E0"/>
    <w:rsid w:val="00974EA7"/>
    <w:rsid w:val="00982E02"/>
    <w:rsid w:val="009C0EA6"/>
    <w:rsid w:val="009C1392"/>
    <w:rsid w:val="009D297E"/>
    <w:rsid w:val="009E3532"/>
    <w:rsid w:val="009F3DEE"/>
    <w:rsid w:val="009F5B7D"/>
    <w:rsid w:val="00A149C4"/>
    <w:rsid w:val="00A16E36"/>
    <w:rsid w:val="00A20C03"/>
    <w:rsid w:val="00A36679"/>
    <w:rsid w:val="00A37019"/>
    <w:rsid w:val="00A37DC0"/>
    <w:rsid w:val="00A82382"/>
    <w:rsid w:val="00A8352B"/>
    <w:rsid w:val="00A87550"/>
    <w:rsid w:val="00B00FA4"/>
    <w:rsid w:val="00B45FE9"/>
    <w:rsid w:val="00B609E7"/>
    <w:rsid w:val="00B67210"/>
    <w:rsid w:val="00B839B0"/>
    <w:rsid w:val="00BE3DEF"/>
    <w:rsid w:val="00BE58E7"/>
    <w:rsid w:val="00BF58C8"/>
    <w:rsid w:val="00C3273D"/>
    <w:rsid w:val="00C454B8"/>
    <w:rsid w:val="00C51D01"/>
    <w:rsid w:val="00C70B1F"/>
    <w:rsid w:val="00C839FB"/>
    <w:rsid w:val="00CC1148"/>
    <w:rsid w:val="00CC562E"/>
    <w:rsid w:val="00CF0E13"/>
    <w:rsid w:val="00D01218"/>
    <w:rsid w:val="00D20ED6"/>
    <w:rsid w:val="00D32586"/>
    <w:rsid w:val="00D469F6"/>
    <w:rsid w:val="00D56B0D"/>
    <w:rsid w:val="00D76860"/>
    <w:rsid w:val="00D865AE"/>
    <w:rsid w:val="00DA5C5C"/>
    <w:rsid w:val="00DB181C"/>
    <w:rsid w:val="00DC6B0D"/>
    <w:rsid w:val="00DE5E4D"/>
    <w:rsid w:val="00DF7373"/>
    <w:rsid w:val="00E05BA0"/>
    <w:rsid w:val="00E273D3"/>
    <w:rsid w:val="00E3637D"/>
    <w:rsid w:val="00E37AC0"/>
    <w:rsid w:val="00E41983"/>
    <w:rsid w:val="00E94D62"/>
    <w:rsid w:val="00EB62A9"/>
    <w:rsid w:val="00EF6FCF"/>
    <w:rsid w:val="00F12944"/>
    <w:rsid w:val="00F35FDF"/>
    <w:rsid w:val="00F55D55"/>
    <w:rsid w:val="00F62D90"/>
    <w:rsid w:val="00F67783"/>
    <w:rsid w:val="00FC4A1F"/>
    <w:rsid w:val="00FC5EAE"/>
    <w:rsid w:val="00FE6F08"/>
    <w:rsid w:val="00FF0849"/>
    <w:rsid w:val="00FF3093"/>
    <w:rsid w:val="00FF4AFC"/>
    <w:rsid w:val="00FF557B"/>
    <w:rsid w:val="00FF6441"/>
    <w:rsid w:val="01A56261"/>
    <w:rsid w:val="026339FC"/>
    <w:rsid w:val="02E828A9"/>
    <w:rsid w:val="0305345B"/>
    <w:rsid w:val="032E56B9"/>
    <w:rsid w:val="04510922"/>
    <w:rsid w:val="0511564D"/>
    <w:rsid w:val="05D435B9"/>
    <w:rsid w:val="05E25CD6"/>
    <w:rsid w:val="067F52D3"/>
    <w:rsid w:val="06AE0441"/>
    <w:rsid w:val="06E23AB3"/>
    <w:rsid w:val="071F12C6"/>
    <w:rsid w:val="07232140"/>
    <w:rsid w:val="078D7D03"/>
    <w:rsid w:val="07E775D3"/>
    <w:rsid w:val="083546D8"/>
    <w:rsid w:val="084C0C77"/>
    <w:rsid w:val="08B03E69"/>
    <w:rsid w:val="093F51ED"/>
    <w:rsid w:val="09657CA6"/>
    <w:rsid w:val="0A8B5CE1"/>
    <w:rsid w:val="0AAF60C7"/>
    <w:rsid w:val="0B7F7B23"/>
    <w:rsid w:val="0DFE28CC"/>
    <w:rsid w:val="0E0F35AB"/>
    <w:rsid w:val="0E6574A4"/>
    <w:rsid w:val="0E70518F"/>
    <w:rsid w:val="0E910652"/>
    <w:rsid w:val="0EFE51D1"/>
    <w:rsid w:val="0F953DB9"/>
    <w:rsid w:val="0FC36630"/>
    <w:rsid w:val="0FE95EB3"/>
    <w:rsid w:val="105621D9"/>
    <w:rsid w:val="10F16152"/>
    <w:rsid w:val="11085328"/>
    <w:rsid w:val="11730B52"/>
    <w:rsid w:val="118A0FD0"/>
    <w:rsid w:val="11B5494B"/>
    <w:rsid w:val="11D168A3"/>
    <w:rsid w:val="11FC79CD"/>
    <w:rsid w:val="1211235F"/>
    <w:rsid w:val="1253565B"/>
    <w:rsid w:val="129B61A1"/>
    <w:rsid w:val="131B0FC2"/>
    <w:rsid w:val="13541895"/>
    <w:rsid w:val="137F2DB6"/>
    <w:rsid w:val="13E87196"/>
    <w:rsid w:val="140B289C"/>
    <w:rsid w:val="1419786F"/>
    <w:rsid w:val="14933CD6"/>
    <w:rsid w:val="1496293B"/>
    <w:rsid w:val="14B36679"/>
    <w:rsid w:val="152D6842"/>
    <w:rsid w:val="157955E3"/>
    <w:rsid w:val="15872A34"/>
    <w:rsid w:val="165423A8"/>
    <w:rsid w:val="166055E7"/>
    <w:rsid w:val="172024A5"/>
    <w:rsid w:val="177B5C8F"/>
    <w:rsid w:val="18002A67"/>
    <w:rsid w:val="18167F7D"/>
    <w:rsid w:val="196362D8"/>
    <w:rsid w:val="19ED1DE7"/>
    <w:rsid w:val="1A0C1919"/>
    <w:rsid w:val="1A2226ED"/>
    <w:rsid w:val="1A5D2AB1"/>
    <w:rsid w:val="1A6A3C5B"/>
    <w:rsid w:val="1A9E12E3"/>
    <w:rsid w:val="1ABE4D33"/>
    <w:rsid w:val="1B443BF5"/>
    <w:rsid w:val="1C0A685C"/>
    <w:rsid w:val="1C610C63"/>
    <w:rsid w:val="1D084BDB"/>
    <w:rsid w:val="1DB365D0"/>
    <w:rsid w:val="1DDA6E3B"/>
    <w:rsid w:val="1DEA3522"/>
    <w:rsid w:val="1E935967"/>
    <w:rsid w:val="1E9722ED"/>
    <w:rsid w:val="1EBD0C36"/>
    <w:rsid w:val="1F2225F7"/>
    <w:rsid w:val="1FC61BA7"/>
    <w:rsid w:val="1FD61FB0"/>
    <w:rsid w:val="20B7775D"/>
    <w:rsid w:val="210C7C53"/>
    <w:rsid w:val="212044ED"/>
    <w:rsid w:val="212E641D"/>
    <w:rsid w:val="21316BD4"/>
    <w:rsid w:val="21994AD1"/>
    <w:rsid w:val="21EB5ABA"/>
    <w:rsid w:val="228D1AC5"/>
    <w:rsid w:val="22F45F89"/>
    <w:rsid w:val="23701C66"/>
    <w:rsid w:val="246102B6"/>
    <w:rsid w:val="24654EF2"/>
    <w:rsid w:val="24860990"/>
    <w:rsid w:val="248A1D14"/>
    <w:rsid w:val="249719B4"/>
    <w:rsid w:val="258E2F1D"/>
    <w:rsid w:val="25C7239A"/>
    <w:rsid w:val="26722306"/>
    <w:rsid w:val="26A56238"/>
    <w:rsid w:val="26B24DF9"/>
    <w:rsid w:val="270F3FF9"/>
    <w:rsid w:val="2714160F"/>
    <w:rsid w:val="282B4E63"/>
    <w:rsid w:val="28A23299"/>
    <w:rsid w:val="28BB337D"/>
    <w:rsid w:val="28FC4C7F"/>
    <w:rsid w:val="29064F88"/>
    <w:rsid w:val="292875F4"/>
    <w:rsid w:val="292C0E92"/>
    <w:rsid w:val="296E1294"/>
    <w:rsid w:val="29D379CD"/>
    <w:rsid w:val="2AA333D6"/>
    <w:rsid w:val="2B9206DB"/>
    <w:rsid w:val="2B967A02"/>
    <w:rsid w:val="2BB2732A"/>
    <w:rsid w:val="2C2B3683"/>
    <w:rsid w:val="2C342265"/>
    <w:rsid w:val="2C4464F3"/>
    <w:rsid w:val="2C717498"/>
    <w:rsid w:val="2CB573F1"/>
    <w:rsid w:val="2CD72A9E"/>
    <w:rsid w:val="2DA24F89"/>
    <w:rsid w:val="2DB01E5B"/>
    <w:rsid w:val="2DD815E9"/>
    <w:rsid w:val="2DF31F7F"/>
    <w:rsid w:val="2E96490B"/>
    <w:rsid w:val="2F204FF5"/>
    <w:rsid w:val="2F2C1AD2"/>
    <w:rsid w:val="303C6658"/>
    <w:rsid w:val="308C5F1F"/>
    <w:rsid w:val="30E4528A"/>
    <w:rsid w:val="310D15A9"/>
    <w:rsid w:val="317E4255"/>
    <w:rsid w:val="31860CC3"/>
    <w:rsid w:val="321F3774"/>
    <w:rsid w:val="32342B66"/>
    <w:rsid w:val="324A2CD4"/>
    <w:rsid w:val="32800130"/>
    <w:rsid w:val="32E314B9"/>
    <w:rsid w:val="32FF5BE4"/>
    <w:rsid w:val="33C66A3C"/>
    <w:rsid w:val="33D60378"/>
    <w:rsid w:val="34074C9A"/>
    <w:rsid w:val="34190265"/>
    <w:rsid w:val="343C138F"/>
    <w:rsid w:val="346763CC"/>
    <w:rsid w:val="34776F8E"/>
    <w:rsid w:val="34B36ADF"/>
    <w:rsid w:val="34F52A80"/>
    <w:rsid w:val="3555351F"/>
    <w:rsid w:val="35935942"/>
    <w:rsid w:val="35A612B9"/>
    <w:rsid w:val="360A2E6C"/>
    <w:rsid w:val="37162855"/>
    <w:rsid w:val="3725106A"/>
    <w:rsid w:val="38036C49"/>
    <w:rsid w:val="382F05B4"/>
    <w:rsid w:val="390A4E35"/>
    <w:rsid w:val="394713D0"/>
    <w:rsid w:val="39E80490"/>
    <w:rsid w:val="39FA6443"/>
    <w:rsid w:val="3A6D30B9"/>
    <w:rsid w:val="3A872D51"/>
    <w:rsid w:val="3AED2A35"/>
    <w:rsid w:val="3B7C2F07"/>
    <w:rsid w:val="3B7D732B"/>
    <w:rsid w:val="3BD620C6"/>
    <w:rsid w:val="3C8D38A7"/>
    <w:rsid w:val="3D42082D"/>
    <w:rsid w:val="3D826026"/>
    <w:rsid w:val="3EE53B65"/>
    <w:rsid w:val="3F3611A0"/>
    <w:rsid w:val="3F4563B2"/>
    <w:rsid w:val="4000052B"/>
    <w:rsid w:val="401679EB"/>
    <w:rsid w:val="40167D4F"/>
    <w:rsid w:val="409E3FCC"/>
    <w:rsid w:val="40F62955"/>
    <w:rsid w:val="418F1B67"/>
    <w:rsid w:val="41DD28D2"/>
    <w:rsid w:val="422E2DF0"/>
    <w:rsid w:val="42720E08"/>
    <w:rsid w:val="428B4A24"/>
    <w:rsid w:val="42D812EB"/>
    <w:rsid w:val="432F17E5"/>
    <w:rsid w:val="43350961"/>
    <w:rsid w:val="43805C0B"/>
    <w:rsid w:val="44CC4DEA"/>
    <w:rsid w:val="44E90D26"/>
    <w:rsid w:val="45F609A7"/>
    <w:rsid w:val="46E43528"/>
    <w:rsid w:val="46F91942"/>
    <w:rsid w:val="4816511D"/>
    <w:rsid w:val="4858395A"/>
    <w:rsid w:val="48D56929"/>
    <w:rsid w:val="48DF4419"/>
    <w:rsid w:val="48E761F0"/>
    <w:rsid w:val="49462302"/>
    <w:rsid w:val="49BE4CD5"/>
    <w:rsid w:val="4A1672C9"/>
    <w:rsid w:val="4A802BA0"/>
    <w:rsid w:val="4BA95F1B"/>
    <w:rsid w:val="4BDA7897"/>
    <w:rsid w:val="4C001FDF"/>
    <w:rsid w:val="4C3B3E7D"/>
    <w:rsid w:val="4D1D44CA"/>
    <w:rsid w:val="4D4B3ECB"/>
    <w:rsid w:val="4D665E71"/>
    <w:rsid w:val="4DC10CAC"/>
    <w:rsid w:val="4DF012AB"/>
    <w:rsid w:val="4DF33F96"/>
    <w:rsid w:val="4E233D34"/>
    <w:rsid w:val="4E5B1230"/>
    <w:rsid w:val="4E662D54"/>
    <w:rsid w:val="4E786A31"/>
    <w:rsid w:val="4E9D0D8C"/>
    <w:rsid w:val="4FAA2338"/>
    <w:rsid w:val="4FE874E6"/>
    <w:rsid w:val="5033633C"/>
    <w:rsid w:val="504B75A0"/>
    <w:rsid w:val="51552605"/>
    <w:rsid w:val="517F40F9"/>
    <w:rsid w:val="519E3C90"/>
    <w:rsid w:val="51C92E73"/>
    <w:rsid w:val="520E0886"/>
    <w:rsid w:val="5260120C"/>
    <w:rsid w:val="52F16B61"/>
    <w:rsid w:val="534D53DE"/>
    <w:rsid w:val="53C2248A"/>
    <w:rsid w:val="53CF4A5C"/>
    <w:rsid w:val="54084BEE"/>
    <w:rsid w:val="541A1764"/>
    <w:rsid w:val="562E345E"/>
    <w:rsid w:val="57412E6B"/>
    <w:rsid w:val="579E26AC"/>
    <w:rsid w:val="57A9764F"/>
    <w:rsid w:val="58331046"/>
    <w:rsid w:val="586F7AB2"/>
    <w:rsid w:val="59080725"/>
    <w:rsid w:val="59B47F65"/>
    <w:rsid w:val="5A112BA1"/>
    <w:rsid w:val="5C403D31"/>
    <w:rsid w:val="5C9B365E"/>
    <w:rsid w:val="5D02548B"/>
    <w:rsid w:val="5DD930F3"/>
    <w:rsid w:val="5EBF1885"/>
    <w:rsid w:val="5ED750F1"/>
    <w:rsid w:val="5F9903B5"/>
    <w:rsid w:val="5FEA2932"/>
    <w:rsid w:val="600A5793"/>
    <w:rsid w:val="6045400C"/>
    <w:rsid w:val="60470479"/>
    <w:rsid w:val="606A5821"/>
    <w:rsid w:val="607728A3"/>
    <w:rsid w:val="6089214B"/>
    <w:rsid w:val="60CD2D64"/>
    <w:rsid w:val="619E20E8"/>
    <w:rsid w:val="61D50CD0"/>
    <w:rsid w:val="61EE29EC"/>
    <w:rsid w:val="62630812"/>
    <w:rsid w:val="62F30930"/>
    <w:rsid w:val="63060222"/>
    <w:rsid w:val="636703AD"/>
    <w:rsid w:val="646B4C5B"/>
    <w:rsid w:val="64915A72"/>
    <w:rsid w:val="64C86FBA"/>
    <w:rsid w:val="64DE67DD"/>
    <w:rsid w:val="659F6693"/>
    <w:rsid w:val="659F7593"/>
    <w:rsid w:val="65C72F76"/>
    <w:rsid w:val="65E47E23"/>
    <w:rsid w:val="65F7711A"/>
    <w:rsid w:val="66310184"/>
    <w:rsid w:val="66BE0674"/>
    <w:rsid w:val="683706DE"/>
    <w:rsid w:val="683A49A1"/>
    <w:rsid w:val="688A0AD0"/>
    <w:rsid w:val="69063947"/>
    <w:rsid w:val="695B21AB"/>
    <w:rsid w:val="6A3F651A"/>
    <w:rsid w:val="6A5135AE"/>
    <w:rsid w:val="6A5A355A"/>
    <w:rsid w:val="6A8219B9"/>
    <w:rsid w:val="6B87197D"/>
    <w:rsid w:val="6BCC3834"/>
    <w:rsid w:val="6C733CAF"/>
    <w:rsid w:val="6C832144"/>
    <w:rsid w:val="6C896F65"/>
    <w:rsid w:val="6C991968"/>
    <w:rsid w:val="6CB92C33"/>
    <w:rsid w:val="6D1B018B"/>
    <w:rsid w:val="6DB55EBE"/>
    <w:rsid w:val="6DB74CDB"/>
    <w:rsid w:val="6E0F1CE8"/>
    <w:rsid w:val="6EF66BE4"/>
    <w:rsid w:val="6F025DE5"/>
    <w:rsid w:val="6F103A37"/>
    <w:rsid w:val="6F116464"/>
    <w:rsid w:val="6F35349E"/>
    <w:rsid w:val="6FF944CB"/>
    <w:rsid w:val="70195B15"/>
    <w:rsid w:val="7028514A"/>
    <w:rsid w:val="70EB475C"/>
    <w:rsid w:val="71453A5E"/>
    <w:rsid w:val="71845192"/>
    <w:rsid w:val="72035AD5"/>
    <w:rsid w:val="7269135A"/>
    <w:rsid w:val="727F3AEE"/>
    <w:rsid w:val="73700F48"/>
    <w:rsid w:val="7394411F"/>
    <w:rsid w:val="740B151C"/>
    <w:rsid w:val="742F60C0"/>
    <w:rsid w:val="743957DE"/>
    <w:rsid w:val="74BC29E3"/>
    <w:rsid w:val="755276A3"/>
    <w:rsid w:val="75764E5F"/>
    <w:rsid w:val="75C42589"/>
    <w:rsid w:val="75D21D7B"/>
    <w:rsid w:val="761E715A"/>
    <w:rsid w:val="76732D84"/>
    <w:rsid w:val="767C19B2"/>
    <w:rsid w:val="76A038F3"/>
    <w:rsid w:val="77057BFA"/>
    <w:rsid w:val="772B26ED"/>
    <w:rsid w:val="7763329E"/>
    <w:rsid w:val="777E6238"/>
    <w:rsid w:val="778E4093"/>
    <w:rsid w:val="78063021"/>
    <w:rsid w:val="783D2BF7"/>
    <w:rsid w:val="78FB6C70"/>
    <w:rsid w:val="790F6B0E"/>
    <w:rsid w:val="79A35103"/>
    <w:rsid w:val="79FF4DD4"/>
    <w:rsid w:val="7A0678C3"/>
    <w:rsid w:val="7A4B5BB4"/>
    <w:rsid w:val="7B881928"/>
    <w:rsid w:val="7B9F686F"/>
    <w:rsid w:val="7C3B57CF"/>
    <w:rsid w:val="7C3C47A7"/>
    <w:rsid w:val="7C6D06AF"/>
    <w:rsid w:val="7CFD4D43"/>
    <w:rsid w:val="7D034BDB"/>
    <w:rsid w:val="7D286E27"/>
    <w:rsid w:val="7DED1AEA"/>
    <w:rsid w:val="7DF23E70"/>
    <w:rsid w:val="7E12157A"/>
    <w:rsid w:val="7ED152B8"/>
    <w:rsid w:val="7F3437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qFormat="1"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qFormat="1"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仿宋_GB2312" w:cstheme="minorBidi"/>
      <w:kern w:val="2"/>
      <w:sz w:val="32"/>
      <w:szCs w:val="22"/>
      <w:lang w:val="en-US" w:eastAsia="zh-CN" w:bidi="ar-SA"/>
    </w:rPr>
  </w:style>
  <w:style w:type="paragraph" w:styleId="2">
    <w:name w:val="heading 1"/>
    <w:basedOn w:val="1"/>
    <w:next w:val="1"/>
    <w:link w:val="37"/>
    <w:autoRedefine/>
    <w:qFormat/>
    <w:uiPriority w:val="9"/>
    <w:pPr>
      <w:keepNext/>
      <w:keepLines/>
      <w:spacing w:before="340" w:after="330" w:line="578" w:lineRule="auto"/>
      <w:outlineLvl w:val="0"/>
    </w:pPr>
    <w:rPr>
      <w:rFonts w:eastAsia="黑体"/>
      <w:b/>
      <w:bCs/>
      <w:kern w:val="44"/>
      <w:szCs w:val="44"/>
    </w:rPr>
  </w:style>
  <w:style w:type="paragraph" w:styleId="3">
    <w:name w:val="heading 2"/>
    <w:basedOn w:val="1"/>
    <w:next w:val="1"/>
    <w:link w:val="38"/>
    <w:unhideWhenUsed/>
    <w:qFormat/>
    <w:uiPriority w:val="9"/>
    <w:pPr>
      <w:keepNext/>
      <w:keepLines/>
      <w:spacing w:before="260" w:after="260" w:line="416" w:lineRule="auto"/>
      <w:outlineLvl w:val="1"/>
    </w:pPr>
    <w:rPr>
      <w:rFonts w:cstheme="majorBidi"/>
      <w:b/>
      <w:bCs/>
      <w:szCs w:val="32"/>
    </w:rPr>
  </w:style>
  <w:style w:type="paragraph" w:styleId="4">
    <w:name w:val="heading 3"/>
    <w:basedOn w:val="1"/>
    <w:next w:val="1"/>
    <w:link w:val="28"/>
    <w:autoRedefine/>
    <w:unhideWhenUsed/>
    <w:qFormat/>
    <w:uiPriority w:val="9"/>
    <w:pPr>
      <w:keepNext/>
      <w:keepLines/>
      <w:spacing w:before="260" w:after="260" w:line="416" w:lineRule="auto"/>
      <w:outlineLvl w:val="2"/>
    </w:pPr>
    <w:rPr>
      <w:b/>
      <w:bCs/>
      <w:szCs w:val="32"/>
    </w:rPr>
  </w:style>
  <w:style w:type="paragraph" w:styleId="5">
    <w:name w:val="heading 4"/>
    <w:basedOn w:val="1"/>
    <w:next w:val="1"/>
    <w:autoRedefine/>
    <w:unhideWhenUsed/>
    <w:qFormat/>
    <w:uiPriority w:val="9"/>
    <w:pPr>
      <w:keepNext/>
      <w:keepLines/>
      <w:spacing w:before="280" w:after="290" w:line="372" w:lineRule="auto"/>
      <w:outlineLvl w:val="3"/>
    </w:pPr>
    <w:rPr>
      <w:b/>
    </w:rPr>
  </w:style>
  <w:style w:type="paragraph" w:styleId="6">
    <w:name w:val="heading 5"/>
    <w:basedOn w:val="1"/>
    <w:next w:val="1"/>
    <w:autoRedefine/>
    <w:unhideWhenUsed/>
    <w:qFormat/>
    <w:uiPriority w:val="9"/>
    <w:pPr>
      <w:keepNext/>
      <w:keepLines/>
      <w:spacing w:line="360" w:lineRule="auto"/>
      <w:ind w:firstLine="1440" w:firstLineChars="200"/>
      <w:outlineLvl w:val="4"/>
    </w:pPr>
    <w:rPr>
      <w:b/>
    </w:rPr>
  </w:style>
  <w:style w:type="paragraph" w:styleId="7">
    <w:name w:val="heading 6"/>
    <w:basedOn w:val="1"/>
    <w:next w:val="1"/>
    <w:unhideWhenUsed/>
    <w:qFormat/>
    <w:uiPriority w:val="9"/>
    <w:pPr>
      <w:keepNext/>
      <w:keepLines/>
      <w:spacing w:line="360" w:lineRule="auto"/>
      <w:outlineLvl w:val="5"/>
    </w:pPr>
    <w:rPr>
      <w:b/>
    </w:rPr>
  </w:style>
  <w:style w:type="character" w:default="1" w:styleId="25">
    <w:name w:val="Default Paragraph Font"/>
    <w:semiHidden/>
    <w:unhideWhenUsed/>
    <w:uiPriority w:val="1"/>
  </w:style>
  <w:style w:type="table" w:default="1" w:styleId="23">
    <w:name w:val="Normal Table"/>
    <w:autoRedefine/>
    <w:semiHidden/>
    <w:unhideWhenUsed/>
    <w:uiPriority w:val="99"/>
    <w:tblPr>
      <w:tblCellMar>
        <w:top w:w="0" w:type="dxa"/>
        <w:left w:w="108" w:type="dxa"/>
        <w:bottom w:w="0" w:type="dxa"/>
        <w:right w:w="108" w:type="dxa"/>
      </w:tblCellMar>
    </w:tblPr>
  </w:style>
  <w:style w:type="paragraph" w:styleId="8">
    <w:name w:val="Normal Indent"/>
    <w:basedOn w:val="1"/>
    <w:autoRedefine/>
    <w:qFormat/>
    <w:uiPriority w:val="0"/>
    <w:pPr>
      <w:spacing w:line="540" w:lineRule="atLeast"/>
      <w:ind w:firstLine="425"/>
    </w:pPr>
    <w:rPr>
      <w:sz w:val="24"/>
    </w:rPr>
  </w:style>
  <w:style w:type="paragraph" w:styleId="9">
    <w:name w:val="annotation text"/>
    <w:basedOn w:val="1"/>
    <w:autoRedefine/>
    <w:semiHidden/>
    <w:unhideWhenUsed/>
    <w:qFormat/>
    <w:uiPriority w:val="99"/>
    <w:pPr>
      <w:jc w:val="left"/>
    </w:pPr>
  </w:style>
  <w:style w:type="paragraph" w:styleId="10">
    <w:name w:val="Body Text"/>
    <w:basedOn w:val="1"/>
    <w:next w:val="11"/>
    <w:link w:val="35"/>
    <w:autoRedefine/>
    <w:semiHidden/>
    <w:unhideWhenUsed/>
    <w:qFormat/>
    <w:uiPriority w:val="99"/>
    <w:pPr>
      <w:spacing w:after="120"/>
    </w:pPr>
  </w:style>
  <w:style w:type="paragraph" w:styleId="11">
    <w:name w:val="Body Text First Indent"/>
    <w:basedOn w:val="10"/>
    <w:next w:val="1"/>
    <w:autoRedefine/>
    <w:qFormat/>
    <w:uiPriority w:val="0"/>
    <w:pPr>
      <w:ind w:firstLine="100" w:firstLineChars="100"/>
    </w:pPr>
    <w:rPr>
      <w:rFonts w:ascii="宋体"/>
      <w:sz w:val="24"/>
      <w:szCs w:val="24"/>
    </w:rPr>
  </w:style>
  <w:style w:type="paragraph" w:styleId="12">
    <w:name w:val="Body Text Indent"/>
    <w:basedOn w:val="1"/>
    <w:next w:val="11"/>
    <w:link w:val="30"/>
    <w:semiHidden/>
    <w:unhideWhenUsed/>
    <w:qFormat/>
    <w:uiPriority w:val="99"/>
    <w:pPr>
      <w:spacing w:after="120"/>
      <w:ind w:left="420" w:leftChars="200"/>
    </w:pPr>
  </w:style>
  <w:style w:type="paragraph" w:styleId="13">
    <w:name w:val="toc 3"/>
    <w:basedOn w:val="1"/>
    <w:next w:val="1"/>
    <w:autoRedefine/>
    <w:unhideWhenUsed/>
    <w:qFormat/>
    <w:uiPriority w:val="39"/>
    <w:pPr>
      <w:ind w:left="840" w:leftChars="400"/>
    </w:pPr>
  </w:style>
  <w:style w:type="paragraph" w:styleId="14">
    <w:name w:val="Balloon Text"/>
    <w:basedOn w:val="1"/>
    <w:link w:val="39"/>
    <w:autoRedefine/>
    <w:semiHidden/>
    <w:unhideWhenUsed/>
    <w:qFormat/>
    <w:uiPriority w:val="99"/>
    <w:rPr>
      <w:sz w:val="18"/>
      <w:szCs w:val="18"/>
    </w:rPr>
  </w:style>
  <w:style w:type="paragraph" w:styleId="15">
    <w:name w:val="footer"/>
    <w:basedOn w:val="1"/>
    <w:link w:val="33"/>
    <w:autoRedefine/>
    <w:unhideWhenUsed/>
    <w:qFormat/>
    <w:uiPriority w:val="99"/>
    <w:pPr>
      <w:tabs>
        <w:tab w:val="center" w:pos="4153"/>
        <w:tab w:val="right" w:pos="8306"/>
      </w:tabs>
      <w:snapToGrid w:val="0"/>
      <w:jc w:val="left"/>
    </w:pPr>
    <w:rPr>
      <w:sz w:val="18"/>
      <w:szCs w:val="18"/>
    </w:rPr>
  </w:style>
  <w:style w:type="paragraph" w:styleId="16">
    <w:name w:val="header"/>
    <w:basedOn w:val="1"/>
    <w:link w:val="32"/>
    <w:autoRedefine/>
    <w:unhideWhenUsed/>
    <w:qFormat/>
    <w:uiPriority w:val="0"/>
    <w:pPr>
      <w:pBdr>
        <w:bottom w:val="single" w:color="auto" w:sz="6" w:space="1"/>
      </w:pBdr>
      <w:tabs>
        <w:tab w:val="center" w:pos="4153"/>
        <w:tab w:val="right" w:pos="8306"/>
      </w:tabs>
      <w:snapToGrid w:val="0"/>
      <w:jc w:val="center"/>
    </w:pPr>
    <w:rPr>
      <w:sz w:val="18"/>
      <w:szCs w:val="18"/>
    </w:rPr>
  </w:style>
  <w:style w:type="paragraph" w:styleId="17">
    <w:name w:val="toc 1"/>
    <w:basedOn w:val="1"/>
    <w:next w:val="1"/>
    <w:qFormat/>
    <w:uiPriority w:val="39"/>
    <w:rPr>
      <w:rFonts w:eastAsia="黑体" w:cs="Times New Roman"/>
      <w:szCs w:val="24"/>
    </w:rPr>
  </w:style>
  <w:style w:type="paragraph" w:styleId="18">
    <w:name w:val="toc 4"/>
    <w:basedOn w:val="1"/>
    <w:next w:val="1"/>
    <w:unhideWhenUsed/>
    <w:qFormat/>
    <w:uiPriority w:val="39"/>
    <w:pPr>
      <w:ind w:left="1260" w:leftChars="600"/>
    </w:pPr>
  </w:style>
  <w:style w:type="paragraph" w:styleId="19">
    <w:name w:val="toc 2"/>
    <w:basedOn w:val="1"/>
    <w:next w:val="1"/>
    <w:autoRedefine/>
    <w:unhideWhenUsed/>
    <w:qFormat/>
    <w:uiPriority w:val="39"/>
    <w:pPr>
      <w:ind w:left="420" w:leftChars="200"/>
    </w:pPr>
  </w:style>
  <w:style w:type="paragraph" w:styleId="20">
    <w:name w:val="Normal (Web)"/>
    <w:basedOn w:val="1"/>
    <w:autoRedefine/>
    <w:unhideWhenUsed/>
    <w:qFormat/>
    <w:uiPriority w:val="0"/>
    <w:pPr>
      <w:widowControl/>
      <w:spacing w:before="100" w:beforeAutospacing="1" w:after="100" w:afterAutospacing="1"/>
      <w:jc w:val="left"/>
    </w:pPr>
    <w:rPr>
      <w:rFonts w:ascii="宋体" w:hAnsi="宋体" w:eastAsia="宋体" w:cs="宋体"/>
      <w:kern w:val="0"/>
      <w:sz w:val="24"/>
      <w:szCs w:val="24"/>
    </w:rPr>
  </w:style>
  <w:style w:type="paragraph" w:styleId="21">
    <w:name w:val="Body Text First Indent 2"/>
    <w:basedOn w:val="12"/>
    <w:next w:val="22"/>
    <w:link w:val="31"/>
    <w:semiHidden/>
    <w:unhideWhenUsed/>
    <w:qFormat/>
    <w:uiPriority w:val="99"/>
    <w:pPr>
      <w:ind w:firstLine="420" w:firstLineChars="200"/>
    </w:pPr>
  </w:style>
  <w:style w:type="paragraph" w:customStyle="1" w:styleId="22">
    <w:name w:val="Default"/>
    <w:autoRedefine/>
    <w:qFormat/>
    <w:uiPriority w:val="0"/>
    <w:pPr>
      <w:widowControl w:val="0"/>
      <w:autoSpaceDE w:val="0"/>
      <w:autoSpaceDN w:val="0"/>
      <w:adjustRightInd w:val="0"/>
    </w:pPr>
    <w:rPr>
      <w:rFonts w:ascii="MS Mincho" w:hAnsi="Times New Roman" w:eastAsia="MS Mincho" w:cs="MS Mincho"/>
      <w:color w:val="000000"/>
      <w:sz w:val="24"/>
      <w:szCs w:val="24"/>
      <w:lang w:val="en-US" w:eastAsia="zh-CN" w:bidi="ar-SA"/>
    </w:rPr>
  </w:style>
  <w:style w:type="table" w:styleId="24">
    <w:name w:val="Table Grid"/>
    <w:basedOn w:val="23"/>
    <w:autoRedefine/>
    <w:unhideWhenUsed/>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basedOn w:val="25"/>
    <w:qFormat/>
    <w:uiPriority w:val="22"/>
    <w:rPr>
      <w:b/>
    </w:rPr>
  </w:style>
  <w:style w:type="character" w:styleId="27">
    <w:name w:val="Hyperlink"/>
    <w:basedOn w:val="25"/>
    <w:unhideWhenUsed/>
    <w:qFormat/>
    <w:uiPriority w:val="99"/>
    <w:rPr>
      <w:color w:val="0000FF"/>
      <w:u w:val="single"/>
    </w:rPr>
  </w:style>
  <w:style w:type="character" w:customStyle="1" w:styleId="28">
    <w:name w:val="标题 3 字符"/>
    <w:basedOn w:val="25"/>
    <w:link w:val="4"/>
    <w:autoRedefine/>
    <w:qFormat/>
    <w:uiPriority w:val="9"/>
    <w:rPr>
      <w:b/>
      <w:bCs/>
      <w:sz w:val="32"/>
      <w:szCs w:val="32"/>
    </w:rPr>
  </w:style>
  <w:style w:type="paragraph" w:customStyle="1" w:styleId="29">
    <w:name w:val="表格文字"/>
    <w:basedOn w:val="1"/>
    <w:next w:val="10"/>
    <w:autoRedefine/>
    <w:qFormat/>
    <w:uiPriority w:val="0"/>
    <w:pPr>
      <w:ind w:firstLine="200"/>
    </w:pPr>
    <w:rPr>
      <w:rFonts w:ascii="Arial" w:hAnsi="Arial"/>
      <w:spacing w:val="-5"/>
      <w:kern w:val="0"/>
      <w:sz w:val="24"/>
      <w:szCs w:val="20"/>
    </w:rPr>
  </w:style>
  <w:style w:type="character" w:customStyle="1" w:styleId="30">
    <w:name w:val="正文文本缩进 字符"/>
    <w:basedOn w:val="25"/>
    <w:link w:val="12"/>
    <w:semiHidden/>
    <w:qFormat/>
    <w:uiPriority w:val="99"/>
  </w:style>
  <w:style w:type="character" w:customStyle="1" w:styleId="31">
    <w:name w:val="正文文本首行缩进 2 字符"/>
    <w:basedOn w:val="30"/>
    <w:link w:val="21"/>
    <w:semiHidden/>
    <w:qFormat/>
    <w:uiPriority w:val="99"/>
  </w:style>
  <w:style w:type="character" w:customStyle="1" w:styleId="32">
    <w:name w:val="页眉 字符"/>
    <w:basedOn w:val="25"/>
    <w:link w:val="16"/>
    <w:autoRedefine/>
    <w:qFormat/>
    <w:uiPriority w:val="99"/>
    <w:rPr>
      <w:sz w:val="18"/>
      <w:szCs w:val="18"/>
    </w:rPr>
  </w:style>
  <w:style w:type="character" w:customStyle="1" w:styleId="33">
    <w:name w:val="页脚 字符"/>
    <w:basedOn w:val="25"/>
    <w:link w:val="15"/>
    <w:autoRedefine/>
    <w:qFormat/>
    <w:uiPriority w:val="99"/>
    <w:rPr>
      <w:sz w:val="18"/>
      <w:szCs w:val="18"/>
    </w:rPr>
  </w:style>
  <w:style w:type="paragraph" w:styleId="34">
    <w:name w:val="List Paragraph"/>
    <w:basedOn w:val="1"/>
    <w:qFormat/>
    <w:uiPriority w:val="34"/>
    <w:pPr>
      <w:ind w:firstLine="420" w:firstLineChars="200"/>
    </w:pPr>
  </w:style>
  <w:style w:type="character" w:customStyle="1" w:styleId="35">
    <w:name w:val="正文文本 字符"/>
    <w:basedOn w:val="25"/>
    <w:link w:val="10"/>
    <w:semiHidden/>
    <w:qFormat/>
    <w:uiPriority w:val="99"/>
  </w:style>
  <w:style w:type="character" w:customStyle="1" w:styleId="36">
    <w:name w:val="font21"/>
    <w:autoRedefine/>
    <w:qFormat/>
    <w:uiPriority w:val="0"/>
    <w:rPr>
      <w:rFonts w:hint="eastAsia" w:ascii="宋体" w:hAnsi="宋体" w:eastAsia="宋体" w:cs="宋体"/>
      <w:color w:val="000000"/>
      <w:sz w:val="21"/>
      <w:szCs w:val="21"/>
      <w:u w:val="none"/>
    </w:rPr>
  </w:style>
  <w:style w:type="character" w:customStyle="1" w:styleId="37">
    <w:name w:val="标题 1 字符"/>
    <w:basedOn w:val="25"/>
    <w:link w:val="2"/>
    <w:autoRedefine/>
    <w:qFormat/>
    <w:uiPriority w:val="9"/>
    <w:rPr>
      <w:rFonts w:ascii="Times New Roman" w:hAnsi="Times New Roman" w:eastAsia="黑体"/>
      <w:b/>
      <w:bCs/>
      <w:kern w:val="44"/>
      <w:sz w:val="32"/>
      <w:szCs w:val="44"/>
    </w:rPr>
  </w:style>
  <w:style w:type="character" w:customStyle="1" w:styleId="38">
    <w:name w:val="标题 2 字符"/>
    <w:basedOn w:val="25"/>
    <w:link w:val="3"/>
    <w:qFormat/>
    <w:uiPriority w:val="9"/>
    <w:rPr>
      <w:rFonts w:ascii="Times New Roman" w:hAnsi="Times New Roman" w:eastAsia="仿宋_GB2312" w:cstheme="majorBidi"/>
      <w:b/>
      <w:bCs/>
      <w:sz w:val="32"/>
      <w:szCs w:val="32"/>
    </w:rPr>
  </w:style>
  <w:style w:type="character" w:customStyle="1" w:styleId="39">
    <w:name w:val="批注框文本 字符"/>
    <w:basedOn w:val="25"/>
    <w:link w:val="14"/>
    <w:autoRedefine/>
    <w:semiHidden/>
    <w:qFormat/>
    <w:uiPriority w:val="99"/>
    <w:rPr>
      <w:sz w:val="18"/>
      <w:szCs w:val="18"/>
    </w:rPr>
  </w:style>
  <w:style w:type="paragraph" w:customStyle="1" w:styleId="40">
    <w:name w:val="_Style 69"/>
    <w:basedOn w:val="1"/>
    <w:next w:val="1"/>
    <w:autoRedefine/>
    <w:qFormat/>
    <w:uiPriority w:val="39"/>
    <w:rPr>
      <w:rFonts w:ascii="Calibri" w:hAnsi="Calibri" w:eastAsia="宋体" w:cs="Times New Roman"/>
      <w:szCs w:val="24"/>
    </w:rPr>
  </w:style>
  <w:style w:type="paragraph" w:styleId="41">
    <w:name w:val="No Spacing"/>
    <w:autoRedefine/>
    <w:qFormat/>
    <w:uiPriority w:val="1"/>
    <w:pPr>
      <w:widowControl w:val="0"/>
      <w:jc w:val="both"/>
    </w:pPr>
    <w:rPr>
      <w:rFonts w:asciiTheme="minorHAnsi" w:hAnsiTheme="minorHAnsi" w:eastAsiaTheme="minorEastAsia" w:cstheme="minorBidi"/>
      <w:kern w:val="2"/>
      <w:sz w:val="21"/>
      <w:szCs w:val="22"/>
      <w:lang w:val="en-US" w:eastAsia="zh-CN" w:bidi="ar-SA"/>
    </w:rPr>
  </w:style>
  <w:style w:type="paragraph" w:customStyle="1" w:styleId="42">
    <w:name w:val="WPSOffice手动目录 1"/>
    <w:autoRedefine/>
    <w:qFormat/>
    <w:uiPriority w:val="0"/>
    <w:rPr>
      <w:rFonts w:ascii="Times New Roman" w:hAnsi="Times New Roman" w:eastAsia="宋体" w:cs="Times New Roman"/>
      <w:lang w:val="en-US" w:eastAsia="zh-CN" w:bidi="ar-SA"/>
    </w:rPr>
  </w:style>
  <w:style w:type="paragraph" w:customStyle="1" w:styleId="43">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44">
    <w:name w:val="WPSOffice手动目录 3"/>
    <w:autoRedefine/>
    <w:qFormat/>
    <w:uiPriority w:val="0"/>
    <w:pPr>
      <w:ind w:left="400" w:leftChars="400"/>
    </w:pPr>
    <w:rPr>
      <w:rFonts w:ascii="Times New Roman" w:hAnsi="Times New Roman" w:eastAsia="宋体" w:cs="Times New Roman"/>
      <w:lang w:val="en-US" w:eastAsia="zh-CN" w:bidi="ar-SA"/>
    </w:rPr>
  </w:style>
  <w:style w:type="paragraph" w:customStyle="1" w:styleId="45">
    <w:name w:val="_Style 3"/>
    <w:basedOn w:val="1"/>
    <w:next w:val="34"/>
    <w:autoRedefine/>
    <w:qFormat/>
    <w:uiPriority w:val="99"/>
    <w:pPr>
      <w:widowControl/>
      <w:ind w:firstLine="420" w:firstLineChars="200"/>
      <w:jc w:val="left"/>
    </w:pPr>
    <w:rPr>
      <w:rFonts w:ascii="宋体" w:hAnsi="宋体" w:cs="宋体"/>
      <w:kern w:val="0"/>
      <w:sz w:val="24"/>
    </w:rPr>
  </w:style>
  <w:style w:type="paragraph" w:customStyle="1" w:styleId="46">
    <w:name w:val="ECS正文 首行缩进"/>
    <w:autoRedefine/>
    <w:qFormat/>
    <w:uiPriority w:val="0"/>
    <w:pPr>
      <w:adjustRightInd w:val="0"/>
      <w:snapToGrid w:val="0"/>
      <w:spacing w:line="360" w:lineRule="auto"/>
      <w:ind w:firstLine="480" w:firstLineChars="200"/>
      <w:jc w:val="both"/>
    </w:pPr>
    <w:rPr>
      <w:rFonts w:ascii="Times New Roman" w:hAnsi="Times New Roman" w:eastAsia="宋体" w:cs="Times New Roman"/>
      <w:snapToGrid w:val="0"/>
      <w:color w:val="000000"/>
      <w:sz w:val="24"/>
      <w:szCs w:val="24"/>
      <w:lang w:val="en-US" w:eastAsia="zh-CN" w:bidi="ar-SA"/>
    </w:rPr>
  </w:style>
  <w:style w:type="paragraph" w:customStyle="1" w:styleId="47">
    <w:name w:val="ECS页脚"/>
    <w:basedOn w:val="1"/>
    <w:autoRedefine/>
    <w:qFormat/>
    <w:uiPriority w:val="0"/>
    <w:pPr>
      <w:tabs>
        <w:tab w:val="center" w:pos="4153"/>
        <w:tab w:val="right" w:pos="8306"/>
      </w:tabs>
      <w:jc w:val="center"/>
    </w:pPr>
    <w:rPr>
      <w:kern w:val="0"/>
      <w:sz w:val="18"/>
      <w:szCs w:val="18"/>
    </w:rPr>
  </w:style>
  <w:style w:type="paragraph" w:customStyle="1" w:styleId="48">
    <w:name w:val="修订1"/>
    <w:hidden/>
    <w:unhideWhenUsed/>
    <w:qFormat/>
    <w:uiPriority w:val="99"/>
    <w:rPr>
      <w:rFonts w:ascii="Times New Roman" w:hAnsi="Times New Roman" w:eastAsia="仿宋_GB2312" w:cstheme="minorBidi"/>
      <w:kern w:val="2"/>
      <w:sz w:val="32"/>
      <w:szCs w:val="22"/>
      <w:lang w:val="en-US" w:eastAsia="zh-CN" w:bidi="ar-SA"/>
    </w:rPr>
  </w:style>
  <w:style w:type="paragraph" w:customStyle="1" w:styleId="49">
    <w:name w:val="标准文件_段"/>
    <w:qFormat/>
    <w:uiPriority w:val="0"/>
    <w:pPr>
      <w:autoSpaceDE w:val="0"/>
      <w:autoSpaceDN w:val="0"/>
      <w:ind w:firstLine="200" w:firstLineChars="200"/>
      <w:jc w:val="both"/>
    </w:pPr>
    <w:rPr>
      <w:rFonts w:ascii="宋体" w:hAnsi="Times New Roman" w:eastAsia="宋体" w:cs="Times New Roman"/>
      <w:sz w:val="21"/>
      <w:lang w:val="en-US" w:eastAsia="zh-CN" w:bidi="ar-SA"/>
    </w:rPr>
  </w:style>
  <w:style w:type="character" w:customStyle="1" w:styleId="50">
    <w:name w:val="font11"/>
    <w:basedOn w:val="25"/>
    <w:autoRedefine/>
    <w:qFormat/>
    <w:uiPriority w:val="0"/>
    <w:rPr>
      <w:rFonts w:hint="default" w:ascii="Times New Roman" w:hAnsi="Times New Roman" w:cs="Times New Roman"/>
      <w:color w:val="000000"/>
      <w:sz w:val="22"/>
      <w:szCs w:val="22"/>
      <w:u w:val="none"/>
    </w:rPr>
  </w:style>
  <w:style w:type="character" w:customStyle="1" w:styleId="51">
    <w:name w:val="font51"/>
    <w:basedOn w:val="25"/>
    <w:qFormat/>
    <w:uiPriority w:val="0"/>
    <w:rPr>
      <w:rFonts w:hint="eastAsia" w:ascii="宋体" w:hAnsi="宋体" w:eastAsia="宋体" w:cs="宋体"/>
      <w:color w:val="000000"/>
      <w:sz w:val="22"/>
      <w:szCs w:val="22"/>
      <w:u w:val="none"/>
    </w:rPr>
  </w:style>
  <w:style w:type="character" w:customStyle="1" w:styleId="52">
    <w:name w:val="font61"/>
    <w:basedOn w:val="25"/>
    <w:autoRedefine/>
    <w:qFormat/>
    <w:uiPriority w:val="0"/>
    <w:rPr>
      <w:rFonts w:hint="eastAsia" w:ascii="宋体" w:hAnsi="宋体" w:eastAsia="宋体" w:cs="宋体"/>
      <w:color w:val="000000"/>
      <w:sz w:val="22"/>
      <w:szCs w:val="22"/>
      <w:u w:val="none"/>
    </w:rPr>
  </w:style>
  <w:style w:type="character" w:customStyle="1" w:styleId="53">
    <w:name w:val="font71"/>
    <w:basedOn w:val="25"/>
    <w:qFormat/>
    <w:uiPriority w:val="0"/>
    <w:rPr>
      <w:rFonts w:hint="eastAsia" w:ascii="宋体" w:hAnsi="宋体" w:eastAsia="宋体" w:cs="宋体"/>
      <w:b/>
      <w:bCs/>
      <w:color w:val="000000"/>
      <w:sz w:val="22"/>
      <w:szCs w:val="22"/>
      <w:u w:val="none"/>
    </w:rPr>
  </w:style>
  <w:style w:type="character" w:customStyle="1" w:styleId="54">
    <w:name w:val="font31"/>
    <w:basedOn w:val="25"/>
    <w:qFormat/>
    <w:uiPriority w:val="0"/>
    <w:rPr>
      <w:rFonts w:hint="default" w:ascii="Times New Roman" w:hAnsi="Times New Roman" w:cs="Times New Roman"/>
      <w:b/>
      <w:bCs/>
      <w:color w:val="000000"/>
      <w:sz w:val="22"/>
      <w:szCs w:val="22"/>
      <w:u w:val="none"/>
    </w:rPr>
  </w:style>
  <w:style w:type="character" w:customStyle="1" w:styleId="55">
    <w:name w:val="font41"/>
    <w:basedOn w:val="25"/>
    <w:qFormat/>
    <w:uiPriority w:val="0"/>
    <w:rPr>
      <w:rFonts w:hint="eastAsia" w:ascii="宋体" w:hAnsi="宋体" w:eastAsia="宋体" w:cs="宋体"/>
      <w:b/>
      <w:bCs/>
      <w:color w:val="000000"/>
      <w:sz w:val="22"/>
      <w:szCs w:val="22"/>
      <w:u w:val="none"/>
    </w:rPr>
  </w:style>
  <w:style w:type="paragraph" w:customStyle="1" w:styleId="56">
    <w:name w:val="ECS表格文字"/>
    <w:link w:val="57"/>
    <w:autoRedefine/>
    <w:qFormat/>
    <w:uiPriority w:val="0"/>
    <w:pPr>
      <w:adjustRightInd w:val="0"/>
      <w:snapToGrid w:val="0"/>
      <w:jc w:val="center"/>
    </w:pPr>
    <w:rPr>
      <w:rFonts w:ascii="Times New Roman" w:hAnsi="Times New Roman" w:eastAsia="宋体" w:cs="Times New Roman"/>
      <w:snapToGrid w:val="0"/>
      <w:color w:val="000000"/>
      <w:kern w:val="2"/>
      <w:sz w:val="24"/>
      <w:lang w:val="en-US" w:eastAsia="zh-CN" w:bidi="ar-SA"/>
    </w:rPr>
  </w:style>
  <w:style w:type="character" w:customStyle="1" w:styleId="57">
    <w:name w:val="ECS表格文字 Char"/>
    <w:link w:val="56"/>
    <w:qFormat/>
    <w:uiPriority w:val="0"/>
    <w:rPr>
      <w:snapToGrid w:val="0"/>
      <w:color w:val="000000"/>
      <w:kern w:val="2"/>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1.jpeg"/><Relationship Id="rId98" Type="http://schemas.openxmlformats.org/officeDocument/2006/relationships/image" Target="media/image90.jpeg"/><Relationship Id="rId97" Type="http://schemas.openxmlformats.org/officeDocument/2006/relationships/image" Target="media/image89.jpeg"/><Relationship Id="rId96" Type="http://schemas.openxmlformats.org/officeDocument/2006/relationships/image" Target="media/image88.jpeg"/><Relationship Id="rId95" Type="http://schemas.openxmlformats.org/officeDocument/2006/relationships/image" Target="media/image87.jpeg"/><Relationship Id="rId94" Type="http://schemas.openxmlformats.org/officeDocument/2006/relationships/image" Target="media/image86.jpeg"/><Relationship Id="rId93" Type="http://schemas.openxmlformats.org/officeDocument/2006/relationships/image" Target="media/image85.jpeg"/><Relationship Id="rId92" Type="http://schemas.openxmlformats.org/officeDocument/2006/relationships/image" Target="media/image84.jpeg"/><Relationship Id="rId91" Type="http://schemas.openxmlformats.org/officeDocument/2006/relationships/image" Target="media/image83.jpeg"/><Relationship Id="rId90" Type="http://schemas.openxmlformats.org/officeDocument/2006/relationships/image" Target="media/image82.jpeg"/><Relationship Id="rId9" Type="http://schemas.openxmlformats.org/officeDocument/2006/relationships/image" Target="media/image1.jpeg"/><Relationship Id="rId89" Type="http://schemas.openxmlformats.org/officeDocument/2006/relationships/image" Target="media/image81.jpeg"/><Relationship Id="rId88" Type="http://schemas.openxmlformats.org/officeDocument/2006/relationships/image" Target="media/image80.jpeg"/><Relationship Id="rId87" Type="http://schemas.openxmlformats.org/officeDocument/2006/relationships/image" Target="media/image79.jpeg"/><Relationship Id="rId86" Type="http://schemas.openxmlformats.org/officeDocument/2006/relationships/image" Target="media/image78.jpeg"/><Relationship Id="rId85" Type="http://schemas.openxmlformats.org/officeDocument/2006/relationships/image" Target="media/image77.jpeg"/><Relationship Id="rId84" Type="http://schemas.openxmlformats.org/officeDocument/2006/relationships/image" Target="media/image76.jpeg"/><Relationship Id="rId83" Type="http://schemas.openxmlformats.org/officeDocument/2006/relationships/image" Target="media/image75.jpeg"/><Relationship Id="rId82" Type="http://schemas.openxmlformats.org/officeDocument/2006/relationships/image" Target="media/image74.jpeg"/><Relationship Id="rId81" Type="http://schemas.openxmlformats.org/officeDocument/2006/relationships/image" Target="media/image73.jpeg"/><Relationship Id="rId80" Type="http://schemas.openxmlformats.org/officeDocument/2006/relationships/image" Target="media/image72.jpeg"/><Relationship Id="rId8" Type="http://schemas.openxmlformats.org/officeDocument/2006/relationships/theme" Target="theme/theme1.xml"/><Relationship Id="rId79" Type="http://schemas.openxmlformats.org/officeDocument/2006/relationships/image" Target="media/image71.jpeg"/><Relationship Id="rId78" Type="http://schemas.openxmlformats.org/officeDocument/2006/relationships/image" Target="media/image70.jpeg"/><Relationship Id="rId77" Type="http://schemas.openxmlformats.org/officeDocument/2006/relationships/image" Target="media/image69.jpeg"/><Relationship Id="rId76" Type="http://schemas.openxmlformats.org/officeDocument/2006/relationships/image" Target="media/image68.jpe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4.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jpeg"/><Relationship Id="rId6" Type="http://schemas.openxmlformats.org/officeDocument/2006/relationships/footer" Target="footer3.xml"/><Relationship Id="rId59" Type="http://schemas.openxmlformats.org/officeDocument/2006/relationships/image" Target="media/image51.jpeg"/><Relationship Id="rId58" Type="http://schemas.openxmlformats.org/officeDocument/2006/relationships/image" Target="media/image50.jpeg"/><Relationship Id="rId57" Type="http://schemas.openxmlformats.org/officeDocument/2006/relationships/image" Target="media/image49.jpeg"/><Relationship Id="rId56" Type="http://schemas.openxmlformats.org/officeDocument/2006/relationships/image" Target="media/image48.jpe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jpe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jpeg"/><Relationship Id="rId5" Type="http://schemas.openxmlformats.org/officeDocument/2006/relationships/footer" Target="foot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6" Type="http://schemas.openxmlformats.org/officeDocument/2006/relationships/fontTable" Target="fontTable.xml"/><Relationship Id="rId145" Type="http://schemas.openxmlformats.org/officeDocument/2006/relationships/numbering" Target="numbering.xml"/><Relationship Id="rId144" Type="http://schemas.openxmlformats.org/officeDocument/2006/relationships/customXml" Target="../customXml/item1.xml"/><Relationship Id="rId143" Type="http://schemas.openxmlformats.org/officeDocument/2006/relationships/image" Target="media/image133.png"/><Relationship Id="rId142" Type="http://schemas.openxmlformats.org/officeDocument/2006/relationships/chart" Target="charts/chart2.xml"/><Relationship Id="rId141" Type="http://schemas.openxmlformats.org/officeDocument/2006/relationships/chart" Target="charts/chart1.xml"/><Relationship Id="rId140" Type="http://schemas.openxmlformats.org/officeDocument/2006/relationships/image" Target="media/image132.jpeg"/><Relationship Id="rId14" Type="http://schemas.openxmlformats.org/officeDocument/2006/relationships/image" Target="media/image6.png"/><Relationship Id="rId139" Type="http://schemas.openxmlformats.org/officeDocument/2006/relationships/image" Target="media/image131.jpeg"/><Relationship Id="rId138" Type="http://schemas.openxmlformats.org/officeDocument/2006/relationships/image" Target="media/image130.jpeg"/><Relationship Id="rId137" Type="http://schemas.openxmlformats.org/officeDocument/2006/relationships/image" Target="media/image129.jpeg"/><Relationship Id="rId136" Type="http://schemas.openxmlformats.org/officeDocument/2006/relationships/image" Target="media/image128.jpeg"/><Relationship Id="rId135" Type="http://schemas.openxmlformats.org/officeDocument/2006/relationships/image" Target="media/image127.jpeg"/><Relationship Id="rId134" Type="http://schemas.openxmlformats.org/officeDocument/2006/relationships/image" Target="media/image126.jpeg"/><Relationship Id="rId133" Type="http://schemas.openxmlformats.org/officeDocument/2006/relationships/image" Target="media/image125.jpeg"/><Relationship Id="rId132" Type="http://schemas.openxmlformats.org/officeDocument/2006/relationships/image" Target="media/image124.jpeg"/><Relationship Id="rId131" Type="http://schemas.openxmlformats.org/officeDocument/2006/relationships/image" Target="media/image123.jpeg"/><Relationship Id="rId130" Type="http://schemas.openxmlformats.org/officeDocument/2006/relationships/image" Target="media/image122.jpeg"/><Relationship Id="rId13" Type="http://schemas.openxmlformats.org/officeDocument/2006/relationships/image" Target="media/image5.png"/><Relationship Id="rId129" Type="http://schemas.openxmlformats.org/officeDocument/2006/relationships/image" Target="media/image121.jpeg"/><Relationship Id="rId128" Type="http://schemas.openxmlformats.org/officeDocument/2006/relationships/image" Target="media/image120.jpeg"/><Relationship Id="rId127" Type="http://schemas.openxmlformats.org/officeDocument/2006/relationships/image" Target="media/image119.jpeg"/><Relationship Id="rId126" Type="http://schemas.openxmlformats.org/officeDocument/2006/relationships/image" Target="media/image118.jpeg"/><Relationship Id="rId125" Type="http://schemas.openxmlformats.org/officeDocument/2006/relationships/image" Target="media/image117.jpeg"/><Relationship Id="rId124" Type="http://schemas.openxmlformats.org/officeDocument/2006/relationships/image" Target="media/image116.jpeg"/><Relationship Id="rId123" Type="http://schemas.openxmlformats.org/officeDocument/2006/relationships/image" Target="media/image115.jpeg"/><Relationship Id="rId122" Type="http://schemas.openxmlformats.org/officeDocument/2006/relationships/image" Target="media/image114.jpeg"/><Relationship Id="rId121" Type="http://schemas.openxmlformats.org/officeDocument/2006/relationships/image" Target="media/image113.jpeg"/><Relationship Id="rId120" Type="http://schemas.openxmlformats.org/officeDocument/2006/relationships/image" Target="media/image112.jpeg"/><Relationship Id="rId12" Type="http://schemas.openxmlformats.org/officeDocument/2006/relationships/image" Target="media/image4.png"/><Relationship Id="rId119" Type="http://schemas.openxmlformats.org/officeDocument/2006/relationships/image" Target="media/image111.jpeg"/><Relationship Id="rId118" Type="http://schemas.openxmlformats.org/officeDocument/2006/relationships/image" Target="media/image110.jpeg"/><Relationship Id="rId117" Type="http://schemas.openxmlformats.org/officeDocument/2006/relationships/image" Target="media/image109.jpeg"/><Relationship Id="rId116" Type="http://schemas.openxmlformats.org/officeDocument/2006/relationships/image" Target="media/image108.jpeg"/><Relationship Id="rId115" Type="http://schemas.openxmlformats.org/officeDocument/2006/relationships/image" Target="media/image107.jpe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jpeg"/><Relationship Id="rId11" Type="http://schemas.openxmlformats.org/officeDocument/2006/relationships/image" Target="media/image3.png"/><Relationship Id="rId109" Type="http://schemas.openxmlformats.org/officeDocument/2006/relationships/image" Target="media/image101.jpeg"/><Relationship Id="rId108" Type="http://schemas.openxmlformats.org/officeDocument/2006/relationships/image" Target="media/image100.jpeg"/><Relationship Id="rId107" Type="http://schemas.openxmlformats.org/officeDocument/2006/relationships/image" Target="media/image99.jpeg"/><Relationship Id="rId106" Type="http://schemas.openxmlformats.org/officeDocument/2006/relationships/image" Target="media/image98.jpeg"/><Relationship Id="rId105" Type="http://schemas.openxmlformats.org/officeDocument/2006/relationships/image" Target="media/image97.jpeg"/><Relationship Id="rId104" Type="http://schemas.openxmlformats.org/officeDocument/2006/relationships/image" Target="media/image96.jpeg"/><Relationship Id="rId103" Type="http://schemas.openxmlformats.org/officeDocument/2006/relationships/image" Target="media/image95.jpeg"/><Relationship Id="rId102" Type="http://schemas.openxmlformats.org/officeDocument/2006/relationships/image" Target="media/image94.jpeg"/><Relationship Id="rId101" Type="http://schemas.openxmlformats.org/officeDocument/2006/relationships/image" Target="media/image93.jpeg"/><Relationship Id="rId100" Type="http://schemas.openxmlformats.org/officeDocument/2006/relationships/image" Target="media/image92.jpeg"/><Relationship Id="rId10" Type="http://schemas.openxmlformats.org/officeDocument/2006/relationships/image" Target="media/image2.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D:\&#28165;&#27905;&#29983;&#20135;&#20135;&#19994;&#30740;&#31350;&#23460;\&#21442;&#19982;&#21508;&#22320;&#31532;&#20108;&#25209;&#23457;&#26680;&#21019;&#26032;&#30003;&#25253;&#26041;&#26696;\&#26477;&#24030;&#27773;&#20462;\&#23457;&#26680;&#25253;&#21578;&#22823;&#32434;\&#24037;&#20316;&#25253;&#21578;\&#26477;&#24030;&#24066;&#20027;&#22478;&#21306;&#27773;&#36710;&#32500;&#20462;&#34892;&#19994;&#21019;&#26032;&#35797;&#28857;&#39033;&#30446;&#28165;&#27905;&#29983;&#20135;&#23457;&#26680;&#24037;&#20316;&#24635;&#32467;.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28165;&#27905;&#29983;&#20135;&#20135;&#19994;&#30740;&#31350;&#23460;\&#21442;&#19982;&#21508;&#22320;&#31532;&#20108;&#25209;&#23457;&#26680;&#21019;&#26032;&#30003;&#25253;&#26041;&#26696;\&#26477;&#24030;&#27773;&#20462;\&#23457;&#26680;&#25253;&#21578;&#22823;&#32434;\&#24037;&#20316;&#25253;&#21578;\&#26477;&#24030;&#24066;&#20027;&#22478;&#21306;&#27773;&#36710;&#32500;&#20462;&#34892;&#19994;&#21019;&#26032;&#35797;&#28857;&#39033;&#30446;&#28165;&#27905;&#29983;&#20135;&#23457;&#26680;&#24037;&#20316;&#24635;&#32467;.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10016707168894"/>
          <c:y val="0.0212014134275618"/>
        </c:manualLayout>
      </c:layout>
      <c:overlay val="0"/>
      <c:spPr>
        <a:noFill/>
        <a:ln>
          <a:noFill/>
        </a:ln>
        <a:effectLst/>
      </c:spPr>
      <c:tx>
        <c:rich>
          <a:bodyPr/>
          <a:lstStyle/>
          <a:p>
            <a:pPr>
              <a:defRPr/>
            </a:pPr>
          </a:p>
        </c:rich>
      </c:tx>
    </c:title>
    <c:autoTitleDeleted val="0"/>
    <c:plotArea>
      <c:layout>
        <c:manualLayout>
          <c:layoutTarget val="inner"/>
          <c:xMode val="edge"/>
          <c:yMode val="edge"/>
          <c:x val="0.144287258619011"/>
          <c:y val="0.0917304747320061"/>
          <c:w val="0.819271034935952"/>
          <c:h val="0.466738131699847"/>
        </c:manualLayout>
      </c:layout>
      <c:barChart>
        <c:barDir val="col"/>
        <c:grouping val="clustered"/>
        <c:varyColors val="0"/>
        <c:ser>
          <c:idx val="0"/>
          <c:order val="0"/>
          <c:tx>
            <c:strRef>
              <c:f>[杭州市主城区汽车维修行业创新试点项目清洁生产审核工作总结.xlsx]无组织排放量变化情况!$B$1</c:f>
              <c:strCache>
                <c:ptCount val="1"/>
                <c:pt idx="0">
                  <c:v>审核前喷漆段VOCs无组织年度排放量</c:v>
                </c:pt>
              </c:strCache>
            </c:strRef>
          </c:tx>
          <c:spPr>
            <a:solidFill>
              <a:schemeClr val="accent1"/>
            </a:solidFill>
            <a:ln>
              <a:noFill/>
            </a:ln>
            <a:effectLst/>
          </c:spPr>
          <c:invertIfNegative val="0"/>
          <c:dLbls>
            <c:delete val="1"/>
          </c:dLbls>
          <c:cat>
            <c:strRef>
              <c:f>[杭州市主城区汽车维修行业创新试点项目清洁生产审核工作总结.xlsx]无组织排放量变化情况!$A$2:$A$18</c:f>
              <c:strCache>
                <c:ptCount val="17"/>
                <c:pt idx="0">
                  <c:v>杭州东昌汽车销售服务有限公司</c:v>
                </c:pt>
                <c:pt idx="1">
                  <c:v>浙江米家汽车销售服务有限公司</c:v>
                </c:pt>
                <c:pt idx="2">
                  <c:v>杭州德奥汽车有限公司</c:v>
                </c:pt>
                <c:pt idx="3">
                  <c:v>杭州东星行汽车维修有限公司</c:v>
                </c:pt>
                <c:pt idx="4">
                  <c:v>浙江物产元通汽车服务连锁有限公司</c:v>
                </c:pt>
                <c:pt idx="5">
                  <c:v>浙江元通凌志汽车销售服务有限公司</c:v>
                </c:pt>
                <c:pt idx="6">
                  <c:v>浙江金湖机电有限公司</c:v>
                </c:pt>
                <c:pt idx="7">
                  <c:v>杭州奥保行汽车销售服务有限公司</c:v>
                </c:pt>
                <c:pt idx="8">
                  <c:v>杭州长荣汽车销售服务有限公司</c:v>
                </c:pt>
                <c:pt idx="9">
                  <c:v>杭州康桥丰田汽车销售服务有限公司</c:v>
                </c:pt>
                <c:pt idx="10">
                  <c:v>浙江一汽汽车销售服务有限公司</c:v>
                </c:pt>
                <c:pt idx="11">
                  <c:v>杭州中升雷克萨斯销售服务有限公司</c:v>
                </c:pt>
                <c:pt idx="12">
                  <c:v>浙江路德行汽车有限公司余杭分公司</c:v>
                </c:pt>
                <c:pt idx="13">
                  <c:v>杭州领辰汽车服务有限公司</c:v>
                </c:pt>
                <c:pt idx="14">
                  <c:v>杭州佰鹏汽车销售服务有限公司</c:v>
                </c:pt>
                <c:pt idx="15">
                  <c:v>杭州元通宝通汽车有限公司</c:v>
                </c:pt>
                <c:pt idx="16">
                  <c:v>杭州元通奥通汽车有限公司</c:v>
                </c:pt>
              </c:strCache>
            </c:strRef>
          </c:cat>
          <c:val>
            <c:numRef>
              <c:f>[杭州市主城区汽车维修行业创新试点项目清洁生产审核工作总结.xlsx]无组织排放量变化情况!$B$2:$B$18</c:f>
              <c:numCache>
                <c:formatCode>General</c:formatCode>
                <c:ptCount val="17"/>
                <c:pt idx="0">
                  <c:v>0.03816</c:v>
                </c:pt>
                <c:pt idx="1">
                  <c:v>0.0706</c:v>
                </c:pt>
                <c:pt idx="2">
                  <c:v>0.030438</c:v>
                </c:pt>
                <c:pt idx="3">
                  <c:v>0.028517</c:v>
                </c:pt>
                <c:pt idx="4">
                  <c:v>0.042842</c:v>
                </c:pt>
                <c:pt idx="5">
                  <c:v>0.015406</c:v>
                </c:pt>
                <c:pt idx="6">
                  <c:v>0.3488</c:v>
                </c:pt>
                <c:pt idx="7">
                  <c:v>0.044662</c:v>
                </c:pt>
                <c:pt idx="8">
                  <c:v>0.065587</c:v>
                </c:pt>
                <c:pt idx="9">
                  <c:v>0.047967</c:v>
                </c:pt>
                <c:pt idx="10">
                  <c:v>0.065984</c:v>
                </c:pt>
                <c:pt idx="11">
                  <c:v>0.013056</c:v>
                </c:pt>
                <c:pt idx="12">
                  <c:v>0.01521</c:v>
                </c:pt>
                <c:pt idx="13">
                  <c:v>0.086276</c:v>
                </c:pt>
                <c:pt idx="14">
                  <c:v>0.024536</c:v>
                </c:pt>
                <c:pt idx="15">
                  <c:v>0.005392</c:v>
                </c:pt>
                <c:pt idx="16">
                  <c:v>8.3e-5</c:v>
                </c:pt>
              </c:numCache>
            </c:numRef>
          </c:val>
        </c:ser>
        <c:ser>
          <c:idx val="1"/>
          <c:order val="1"/>
          <c:tx>
            <c:strRef>
              <c:f>[杭州市主城区汽车维修行业创新试点项目清洁生产审核工作总结.xlsx]无组织排放量变化情况!$C$1</c:f>
              <c:strCache>
                <c:ptCount val="1"/>
                <c:pt idx="0">
                  <c:v>审核后喷漆段VOCs无组织年度排放量</c:v>
                </c:pt>
              </c:strCache>
            </c:strRef>
          </c:tx>
          <c:spPr>
            <a:solidFill>
              <a:schemeClr val="accent2"/>
            </a:solidFill>
            <a:ln>
              <a:noFill/>
            </a:ln>
            <a:effectLst/>
          </c:spPr>
          <c:invertIfNegative val="0"/>
          <c:dLbls>
            <c:delete val="1"/>
          </c:dLbls>
          <c:cat>
            <c:strRef>
              <c:f>[杭州市主城区汽车维修行业创新试点项目清洁生产审核工作总结.xlsx]无组织排放量变化情况!$A$2:$A$18</c:f>
              <c:strCache>
                <c:ptCount val="17"/>
                <c:pt idx="0">
                  <c:v>杭州东昌汽车销售服务有限公司</c:v>
                </c:pt>
                <c:pt idx="1">
                  <c:v>浙江米家汽车销售服务有限公司</c:v>
                </c:pt>
                <c:pt idx="2">
                  <c:v>杭州德奥汽车有限公司</c:v>
                </c:pt>
                <c:pt idx="3">
                  <c:v>杭州东星行汽车维修有限公司</c:v>
                </c:pt>
                <c:pt idx="4">
                  <c:v>浙江物产元通汽车服务连锁有限公司</c:v>
                </c:pt>
                <c:pt idx="5">
                  <c:v>浙江元通凌志汽车销售服务有限公司</c:v>
                </c:pt>
                <c:pt idx="6">
                  <c:v>浙江金湖机电有限公司</c:v>
                </c:pt>
                <c:pt idx="7">
                  <c:v>杭州奥保行汽车销售服务有限公司</c:v>
                </c:pt>
                <c:pt idx="8">
                  <c:v>杭州长荣汽车销售服务有限公司</c:v>
                </c:pt>
                <c:pt idx="9">
                  <c:v>杭州康桥丰田汽车销售服务有限公司</c:v>
                </c:pt>
                <c:pt idx="10">
                  <c:v>浙江一汽汽车销售服务有限公司</c:v>
                </c:pt>
                <c:pt idx="11">
                  <c:v>杭州中升雷克萨斯销售服务有限公司</c:v>
                </c:pt>
                <c:pt idx="12">
                  <c:v>浙江路德行汽车有限公司余杭分公司</c:v>
                </c:pt>
                <c:pt idx="13">
                  <c:v>杭州领辰汽车服务有限公司</c:v>
                </c:pt>
                <c:pt idx="14">
                  <c:v>杭州佰鹏汽车销售服务有限公司</c:v>
                </c:pt>
                <c:pt idx="15">
                  <c:v>杭州元通宝通汽车有限公司</c:v>
                </c:pt>
                <c:pt idx="16">
                  <c:v>杭州元通奥通汽车有限公司</c:v>
                </c:pt>
              </c:strCache>
            </c:strRef>
          </c:cat>
          <c:val>
            <c:numRef>
              <c:f>[杭州市主城区汽车维修行业创新试点项目清洁生产审核工作总结.xlsx]无组织排放量变化情况!$C$2:$C$18</c:f>
              <c:numCache>
                <c:formatCode>General</c:formatCode>
                <c:ptCount val="17"/>
                <c:pt idx="0">
                  <c:v>0.017357</c:v>
                </c:pt>
                <c:pt idx="1">
                  <c:v>0.06527</c:v>
                </c:pt>
                <c:pt idx="2">
                  <c:v>0.022325</c:v>
                </c:pt>
                <c:pt idx="3">
                  <c:v>0.019375</c:v>
                </c:pt>
                <c:pt idx="4">
                  <c:v>0.0369</c:v>
                </c:pt>
                <c:pt idx="5">
                  <c:v>0.012525</c:v>
                </c:pt>
                <c:pt idx="6">
                  <c:v>0.1744</c:v>
                </c:pt>
                <c:pt idx="7">
                  <c:v>0.040958</c:v>
                </c:pt>
                <c:pt idx="8">
                  <c:v>0.057373</c:v>
                </c:pt>
                <c:pt idx="9">
                  <c:v>0.033032</c:v>
                </c:pt>
                <c:pt idx="10">
                  <c:v>0.060918</c:v>
                </c:pt>
                <c:pt idx="11">
                  <c:v>0.003376</c:v>
                </c:pt>
                <c:pt idx="12">
                  <c:v>0.015678</c:v>
                </c:pt>
                <c:pt idx="13">
                  <c:v>0.101302</c:v>
                </c:pt>
                <c:pt idx="14">
                  <c:v>0.018683</c:v>
                </c:pt>
                <c:pt idx="15">
                  <c:v>0.004622</c:v>
                </c:pt>
                <c:pt idx="16">
                  <c:v>0.001945</c:v>
                </c:pt>
              </c:numCache>
            </c:numRef>
          </c:val>
        </c:ser>
        <c:ser>
          <c:idx val="2"/>
          <c:order val="2"/>
          <c:tx>
            <c:strRef>
              <c:f>[杭州市主城区汽车维修行业创新试点项目清洁生产审核工作总结.xlsx]无组织排放量变化情况!$D$1</c:f>
              <c:strCache>
                <c:ptCount val="1"/>
                <c:pt idx="0">
                  <c:v>审核前烤漆段VOCs无组织年度排放量</c:v>
                </c:pt>
              </c:strCache>
            </c:strRef>
          </c:tx>
          <c:spPr>
            <a:solidFill>
              <a:schemeClr val="accent3"/>
            </a:solidFill>
            <a:ln>
              <a:noFill/>
            </a:ln>
            <a:effectLst/>
          </c:spPr>
          <c:invertIfNegative val="0"/>
          <c:dLbls>
            <c:delete val="1"/>
          </c:dLbls>
          <c:cat>
            <c:strRef>
              <c:f>[杭州市主城区汽车维修行业创新试点项目清洁生产审核工作总结.xlsx]无组织排放量变化情况!$A$2:$A$18</c:f>
              <c:strCache>
                <c:ptCount val="17"/>
                <c:pt idx="0">
                  <c:v>杭州东昌汽车销售服务有限公司</c:v>
                </c:pt>
                <c:pt idx="1">
                  <c:v>浙江米家汽车销售服务有限公司</c:v>
                </c:pt>
                <c:pt idx="2">
                  <c:v>杭州德奥汽车有限公司</c:v>
                </c:pt>
                <c:pt idx="3">
                  <c:v>杭州东星行汽车维修有限公司</c:v>
                </c:pt>
                <c:pt idx="4">
                  <c:v>浙江物产元通汽车服务连锁有限公司</c:v>
                </c:pt>
                <c:pt idx="5">
                  <c:v>浙江元通凌志汽车销售服务有限公司</c:v>
                </c:pt>
                <c:pt idx="6">
                  <c:v>浙江金湖机电有限公司</c:v>
                </c:pt>
                <c:pt idx="7">
                  <c:v>杭州奥保行汽车销售服务有限公司</c:v>
                </c:pt>
                <c:pt idx="8">
                  <c:v>杭州长荣汽车销售服务有限公司</c:v>
                </c:pt>
                <c:pt idx="9">
                  <c:v>杭州康桥丰田汽车销售服务有限公司</c:v>
                </c:pt>
                <c:pt idx="10">
                  <c:v>浙江一汽汽车销售服务有限公司</c:v>
                </c:pt>
                <c:pt idx="11">
                  <c:v>杭州中升雷克萨斯销售服务有限公司</c:v>
                </c:pt>
                <c:pt idx="12">
                  <c:v>浙江路德行汽车有限公司余杭分公司</c:v>
                </c:pt>
                <c:pt idx="13">
                  <c:v>杭州领辰汽车服务有限公司</c:v>
                </c:pt>
                <c:pt idx="14">
                  <c:v>杭州佰鹏汽车销售服务有限公司</c:v>
                </c:pt>
                <c:pt idx="15">
                  <c:v>杭州元通宝通汽车有限公司</c:v>
                </c:pt>
                <c:pt idx="16">
                  <c:v>杭州元通奥通汽车有限公司</c:v>
                </c:pt>
              </c:strCache>
            </c:strRef>
          </c:cat>
          <c:val>
            <c:numRef>
              <c:f>[杭州市主城区汽车维修行业创新试点项目清洁生产审核工作总结.xlsx]无组织排放量变化情况!$D$2:$D$18</c:f>
              <c:numCache>
                <c:formatCode>General</c:formatCode>
                <c:ptCount val="17"/>
                <c:pt idx="0">
                  <c:v>0.02344</c:v>
                </c:pt>
                <c:pt idx="1">
                  <c:v>0.102547</c:v>
                </c:pt>
                <c:pt idx="2">
                  <c:v>0.149465</c:v>
                </c:pt>
                <c:pt idx="3">
                  <c:v>0.008081</c:v>
                </c:pt>
                <c:pt idx="4">
                  <c:v>0.122766</c:v>
                </c:pt>
                <c:pt idx="5">
                  <c:v>0.089203</c:v>
                </c:pt>
                <c:pt idx="6">
                  <c:v>0</c:v>
                </c:pt>
                <c:pt idx="7">
                  <c:v>0.030866</c:v>
                </c:pt>
                <c:pt idx="8">
                  <c:v>0.051471</c:v>
                </c:pt>
                <c:pt idx="9">
                  <c:v>0.036493</c:v>
                </c:pt>
                <c:pt idx="10">
                  <c:v>0.164967</c:v>
                </c:pt>
                <c:pt idx="11">
                  <c:v>0.06435</c:v>
                </c:pt>
                <c:pt idx="12">
                  <c:v>0.024843</c:v>
                </c:pt>
                <c:pt idx="13">
                  <c:v>0.253543</c:v>
                </c:pt>
                <c:pt idx="14">
                  <c:v>0.014453</c:v>
                </c:pt>
                <c:pt idx="15">
                  <c:v>0.002659</c:v>
                </c:pt>
                <c:pt idx="16">
                  <c:v>0.00838</c:v>
                </c:pt>
              </c:numCache>
            </c:numRef>
          </c:val>
        </c:ser>
        <c:ser>
          <c:idx val="3"/>
          <c:order val="3"/>
          <c:tx>
            <c:strRef>
              <c:f>[杭州市主城区汽车维修行业创新试点项目清洁生产审核工作总结.xlsx]无组织排放量变化情况!$E$1</c:f>
              <c:strCache>
                <c:ptCount val="1"/>
                <c:pt idx="0">
                  <c:v>审核后烤漆段VOCs无组织年度排放量</c:v>
                </c:pt>
              </c:strCache>
            </c:strRef>
          </c:tx>
          <c:spPr>
            <a:solidFill>
              <a:schemeClr val="accent4"/>
            </a:solidFill>
            <a:ln>
              <a:noFill/>
            </a:ln>
            <a:effectLst/>
          </c:spPr>
          <c:invertIfNegative val="0"/>
          <c:dLbls>
            <c:delete val="1"/>
          </c:dLbls>
          <c:cat>
            <c:strRef>
              <c:f>[杭州市主城区汽车维修行业创新试点项目清洁生产审核工作总结.xlsx]无组织排放量变化情况!$A$2:$A$18</c:f>
              <c:strCache>
                <c:ptCount val="17"/>
                <c:pt idx="0">
                  <c:v>杭州东昌汽车销售服务有限公司</c:v>
                </c:pt>
                <c:pt idx="1">
                  <c:v>浙江米家汽车销售服务有限公司</c:v>
                </c:pt>
                <c:pt idx="2">
                  <c:v>杭州德奥汽车有限公司</c:v>
                </c:pt>
                <c:pt idx="3">
                  <c:v>杭州东星行汽车维修有限公司</c:v>
                </c:pt>
                <c:pt idx="4">
                  <c:v>浙江物产元通汽车服务连锁有限公司</c:v>
                </c:pt>
                <c:pt idx="5">
                  <c:v>浙江元通凌志汽车销售服务有限公司</c:v>
                </c:pt>
                <c:pt idx="6">
                  <c:v>浙江金湖机电有限公司</c:v>
                </c:pt>
                <c:pt idx="7">
                  <c:v>杭州奥保行汽车销售服务有限公司</c:v>
                </c:pt>
                <c:pt idx="8">
                  <c:v>杭州长荣汽车销售服务有限公司</c:v>
                </c:pt>
                <c:pt idx="9">
                  <c:v>杭州康桥丰田汽车销售服务有限公司</c:v>
                </c:pt>
                <c:pt idx="10">
                  <c:v>浙江一汽汽车销售服务有限公司</c:v>
                </c:pt>
                <c:pt idx="11">
                  <c:v>杭州中升雷克萨斯销售服务有限公司</c:v>
                </c:pt>
                <c:pt idx="12">
                  <c:v>浙江路德行汽车有限公司余杭分公司</c:v>
                </c:pt>
                <c:pt idx="13">
                  <c:v>杭州领辰汽车服务有限公司</c:v>
                </c:pt>
                <c:pt idx="14">
                  <c:v>杭州佰鹏汽车销售服务有限公司</c:v>
                </c:pt>
                <c:pt idx="15">
                  <c:v>杭州元通宝通汽车有限公司</c:v>
                </c:pt>
                <c:pt idx="16">
                  <c:v>杭州元通奥通汽车有限公司</c:v>
                </c:pt>
              </c:strCache>
            </c:strRef>
          </c:cat>
          <c:val>
            <c:numRef>
              <c:f>[杭州市主城区汽车维修行业创新试点项目清洁生产审核工作总结.xlsx]无组织排放量变化情况!$E$2:$E$18</c:f>
              <c:numCache>
                <c:formatCode>General</c:formatCode>
                <c:ptCount val="17"/>
                <c:pt idx="0">
                  <c:v>0.008591</c:v>
                </c:pt>
                <c:pt idx="1">
                  <c:v>0.072683</c:v>
                </c:pt>
                <c:pt idx="2">
                  <c:v>0.071711</c:v>
                </c:pt>
                <c:pt idx="3">
                  <c:v>0.000718</c:v>
                </c:pt>
                <c:pt idx="4">
                  <c:v>0.103468</c:v>
                </c:pt>
                <c:pt idx="5">
                  <c:v>0.064704</c:v>
                </c:pt>
                <c:pt idx="6">
                  <c:v>0.090514</c:v>
                </c:pt>
                <c:pt idx="7">
                  <c:v>0.001825</c:v>
                </c:pt>
                <c:pt idx="8">
                  <c:v>0.042102</c:v>
                </c:pt>
                <c:pt idx="9">
                  <c:v>0.030606</c:v>
                </c:pt>
                <c:pt idx="10">
                  <c:v>0.155958</c:v>
                </c:pt>
                <c:pt idx="11">
                  <c:v>0.04008</c:v>
                </c:pt>
                <c:pt idx="12">
                  <c:v>0.020943</c:v>
                </c:pt>
                <c:pt idx="13">
                  <c:v>0.193258</c:v>
                </c:pt>
                <c:pt idx="14">
                  <c:v>0.00447</c:v>
                </c:pt>
                <c:pt idx="15">
                  <c:v>0.000721</c:v>
                </c:pt>
                <c:pt idx="16">
                  <c:v>0.002991</c:v>
                </c:pt>
              </c:numCache>
            </c:numRef>
          </c:val>
        </c:ser>
        <c:dLbls>
          <c:showLegendKey val="0"/>
          <c:showVal val="0"/>
          <c:showCatName val="0"/>
          <c:showSerName val="0"/>
          <c:showPercent val="0"/>
          <c:showBubbleSize val="0"/>
        </c:dLbls>
        <c:gapWidth val="219"/>
        <c:overlap val="-27"/>
        <c:axId val="307165892"/>
        <c:axId val="247600920"/>
      </c:barChart>
      <c:catAx>
        <c:axId val="307165892"/>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crossAx val="247600920"/>
        <c:crosses val="autoZero"/>
        <c:auto val="1"/>
        <c:lblAlgn val="ctr"/>
        <c:lblOffset val="100"/>
        <c:noMultiLvlLbl val="0"/>
      </c:catAx>
      <c:valAx>
        <c:axId val="247600920"/>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noFill/>
            <a:prstDash val="solid"/>
            <a:round/>
          </a:ln>
          <a:effectLst/>
        </c:spPr>
        <c:txPr>
          <a:bodyPr rot="-6000000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crossAx val="307165892"/>
        <c:crosses val="autoZero"/>
        <c:crossBetween val="between"/>
      </c:valAx>
      <c:spPr>
        <a:noFill/>
        <a:ln>
          <a:noFill/>
        </a:ln>
        <a:effectLst/>
      </c:spPr>
    </c:plotArea>
    <c:legend>
      <c:legendPos val="b"/>
      <c:legendEntry>
        <c:idx val="0"/>
        <c:txPr>
          <a:bodyPr rot="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legendEntry>
      <c:legendEntry>
        <c:idx val="1"/>
        <c:txPr>
          <a:bodyPr rot="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legendEntry>
      <c:legendEntry>
        <c:idx val="2"/>
        <c:txPr>
          <a:bodyPr rot="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legendEntry>
      <c:legendEntry>
        <c:idx val="3"/>
        <c:txPr>
          <a:bodyPr rot="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legendEntry>
      <c:layout/>
      <c:overlay val="0"/>
      <c:spPr>
        <a:noFill/>
        <a:ln>
          <a:noFill/>
        </a:ln>
        <a:effectLst/>
      </c:spPr>
      <c:txPr>
        <a:bodyPr rot="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3998ab98-021e-4117-bd30-f79f7e9b9e70}"/>
      </c:ext>
    </c:extLst>
  </c:chart>
  <c:spPr>
    <a:solidFill>
      <a:schemeClr val="bg1"/>
    </a:solidFill>
    <a:ln w="9525" cap="flat" cmpd="sng" algn="ctr">
      <a:solidFill>
        <a:schemeClr val="tx1">
          <a:lumMod val="15000"/>
          <a:lumOff val="85000"/>
        </a:schemeClr>
      </a:solidFill>
      <a:prstDash val="solid"/>
      <a:round/>
    </a:ln>
    <a:effectLst/>
  </c:spPr>
  <c:txPr>
    <a:bodyPr/>
    <a:lstStyle/>
    <a:p>
      <a:pPr>
        <a:defRPr lang="zh-CN" sz="800"/>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
        <c:rich>
          <a:bodyPr/>
          <a:lstStyle/>
          <a:p>
            <a:pPr>
              <a:defRPr/>
            </a:pPr>
          </a:p>
        </c:rich>
      </c:tx>
    </c:title>
    <c:autoTitleDeleted val="0"/>
    <c:plotArea>
      <c:layout/>
      <c:barChart>
        <c:barDir val="bar"/>
        <c:grouping val="clustered"/>
        <c:varyColors val="0"/>
        <c:ser>
          <c:idx val="1"/>
          <c:order val="0"/>
          <c:tx>
            <c:strRef>
              <c:f>[杭州市主城区汽车维修行业创新试点项目清洁生产审核工作总结.xlsx]无组织排放量变化情况!$H$1</c:f>
              <c:strCache>
                <c:ptCount val="1"/>
                <c:pt idx="0">
                  <c:v>审核后无组织排放量</c:v>
                </c:pt>
              </c:strCache>
            </c:strRef>
          </c:tx>
          <c:spPr>
            <a:solidFill>
              <a:schemeClr val="accent2"/>
            </a:solidFill>
            <a:ln>
              <a:noFill/>
            </a:ln>
            <a:effectLst/>
          </c:spPr>
          <c:invertIfNegative val="0"/>
          <c:dLbls>
            <c:delete val="1"/>
          </c:dLbls>
          <c:cat>
            <c:strRef>
              <c:f>[杭州市主城区汽车维修行业创新试点项目清洁生产审核工作总结.xlsx]无组织排放量变化情况!$A$2:$A$18</c:f>
              <c:strCache>
                <c:ptCount val="17"/>
                <c:pt idx="0">
                  <c:v>杭州东昌汽车销售服务有限公司</c:v>
                </c:pt>
                <c:pt idx="1">
                  <c:v>浙江米家汽车销售服务有限公司</c:v>
                </c:pt>
                <c:pt idx="2">
                  <c:v>杭州德奥汽车有限公司</c:v>
                </c:pt>
                <c:pt idx="3">
                  <c:v>杭州东星行汽车维修有限公司</c:v>
                </c:pt>
                <c:pt idx="4">
                  <c:v>浙江物产元通汽车服务连锁有限公司</c:v>
                </c:pt>
                <c:pt idx="5">
                  <c:v>浙江元通凌志汽车销售服务有限公司</c:v>
                </c:pt>
                <c:pt idx="6">
                  <c:v>浙江金湖机电有限公司</c:v>
                </c:pt>
                <c:pt idx="7">
                  <c:v>杭州奥保行汽车销售服务有限公司</c:v>
                </c:pt>
                <c:pt idx="8">
                  <c:v>杭州长荣汽车销售服务有限公司</c:v>
                </c:pt>
                <c:pt idx="9">
                  <c:v>杭州康桥丰田汽车销售服务有限公司</c:v>
                </c:pt>
                <c:pt idx="10">
                  <c:v>浙江一汽汽车销售服务有限公司</c:v>
                </c:pt>
                <c:pt idx="11">
                  <c:v>杭州中升雷克萨斯销售服务有限公司</c:v>
                </c:pt>
                <c:pt idx="12">
                  <c:v>浙江路德行汽车有限公司余杭分公司</c:v>
                </c:pt>
                <c:pt idx="13">
                  <c:v>杭州领辰汽车服务有限公司</c:v>
                </c:pt>
                <c:pt idx="14">
                  <c:v>杭州佰鹏汽车销售服务有限公司</c:v>
                </c:pt>
                <c:pt idx="15">
                  <c:v>杭州元通宝通汽车有限公司</c:v>
                </c:pt>
                <c:pt idx="16">
                  <c:v>杭州元通奥通汽车有限公司</c:v>
                </c:pt>
              </c:strCache>
            </c:strRef>
          </c:cat>
          <c:val>
            <c:numRef>
              <c:f>[杭州市主城区汽车维修行业创新试点项目清洁生产审核工作总结.xlsx]无组织排放量变化情况!$H$2:$H$18</c:f>
              <c:numCache>
                <c:formatCode>General</c:formatCode>
                <c:ptCount val="17"/>
                <c:pt idx="0">
                  <c:v>0.025948</c:v>
                </c:pt>
                <c:pt idx="1">
                  <c:v>0.137953</c:v>
                </c:pt>
                <c:pt idx="2">
                  <c:v>0.094036</c:v>
                </c:pt>
                <c:pt idx="3">
                  <c:v>0.020093</c:v>
                </c:pt>
                <c:pt idx="4">
                  <c:v>0.140368</c:v>
                </c:pt>
                <c:pt idx="5">
                  <c:v>0.077229</c:v>
                </c:pt>
                <c:pt idx="6">
                  <c:v>0.264914</c:v>
                </c:pt>
                <c:pt idx="7">
                  <c:v>0.042783</c:v>
                </c:pt>
                <c:pt idx="8">
                  <c:v>0.099475</c:v>
                </c:pt>
                <c:pt idx="9">
                  <c:v>0.063638</c:v>
                </c:pt>
                <c:pt idx="10">
                  <c:v>0.216876</c:v>
                </c:pt>
                <c:pt idx="11">
                  <c:v>0.043456</c:v>
                </c:pt>
                <c:pt idx="12">
                  <c:v>0.036621</c:v>
                </c:pt>
                <c:pt idx="13">
                  <c:v>0.29456</c:v>
                </c:pt>
                <c:pt idx="14">
                  <c:v>0.023153</c:v>
                </c:pt>
                <c:pt idx="15">
                  <c:v>0.005343</c:v>
                </c:pt>
                <c:pt idx="16">
                  <c:v>0.004936</c:v>
                </c:pt>
              </c:numCache>
            </c:numRef>
          </c:val>
        </c:ser>
        <c:ser>
          <c:idx val="0"/>
          <c:order val="1"/>
          <c:tx>
            <c:strRef>
              <c:f>[杭州市主城区汽车维修行业创新试点项目清洁生产审核工作总结.xlsx]无组织排放量变化情况!$G$1</c:f>
              <c:strCache>
                <c:ptCount val="1"/>
                <c:pt idx="0">
                  <c:v>审核前无组织排放量</c:v>
                </c:pt>
              </c:strCache>
            </c:strRef>
          </c:tx>
          <c:spPr>
            <a:solidFill>
              <a:schemeClr val="accent1"/>
            </a:solidFill>
            <a:ln>
              <a:noFill/>
            </a:ln>
            <a:effectLst/>
          </c:spPr>
          <c:invertIfNegative val="0"/>
          <c:dLbls>
            <c:delete val="1"/>
          </c:dLbls>
          <c:cat>
            <c:strRef>
              <c:f>[杭州市主城区汽车维修行业创新试点项目清洁生产审核工作总结.xlsx]无组织排放量变化情况!$A$2:$A$18</c:f>
              <c:strCache>
                <c:ptCount val="17"/>
                <c:pt idx="0">
                  <c:v>杭州东昌汽车销售服务有限公司</c:v>
                </c:pt>
                <c:pt idx="1">
                  <c:v>浙江米家汽车销售服务有限公司</c:v>
                </c:pt>
                <c:pt idx="2">
                  <c:v>杭州德奥汽车有限公司</c:v>
                </c:pt>
                <c:pt idx="3">
                  <c:v>杭州东星行汽车维修有限公司</c:v>
                </c:pt>
                <c:pt idx="4">
                  <c:v>浙江物产元通汽车服务连锁有限公司</c:v>
                </c:pt>
                <c:pt idx="5">
                  <c:v>浙江元通凌志汽车销售服务有限公司</c:v>
                </c:pt>
                <c:pt idx="6">
                  <c:v>浙江金湖机电有限公司</c:v>
                </c:pt>
                <c:pt idx="7">
                  <c:v>杭州奥保行汽车销售服务有限公司</c:v>
                </c:pt>
                <c:pt idx="8">
                  <c:v>杭州长荣汽车销售服务有限公司</c:v>
                </c:pt>
                <c:pt idx="9">
                  <c:v>杭州康桥丰田汽车销售服务有限公司</c:v>
                </c:pt>
                <c:pt idx="10">
                  <c:v>浙江一汽汽车销售服务有限公司</c:v>
                </c:pt>
                <c:pt idx="11">
                  <c:v>杭州中升雷克萨斯销售服务有限公司</c:v>
                </c:pt>
                <c:pt idx="12">
                  <c:v>浙江路德行汽车有限公司余杭分公司</c:v>
                </c:pt>
                <c:pt idx="13">
                  <c:v>杭州领辰汽车服务有限公司</c:v>
                </c:pt>
                <c:pt idx="14">
                  <c:v>杭州佰鹏汽车销售服务有限公司</c:v>
                </c:pt>
                <c:pt idx="15">
                  <c:v>杭州元通宝通汽车有限公司</c:v>
                </c:pt>
                <c:pt idx="16">
                  <c:v>杭州元通奥通汽车有限公司</c:v>
                </c:pt>
              </c:strCache>
            </c:strRef>
          </c:cat>
          <c:val>
            <c:numRef>
              <c:f>[杭州市主城区汽车维修行业创新试点项目清洁生产审核工作总结.xlsx]无组织排放量变化情况!$G$2:$G$18</c:f>
              <c:numCache>
                <c:formatCode>General</c:formatCode>
                <c:ptCount val="17"/>
                <c:pt idx="0">
                  <c:v>0.0616</c:v>
                </c:pt>
                <c:pt idx="1">
                  <c:v>0.173147</c:v>
                </c:pt>
                <c:pt idx="2">
                  <c:v>0.179903</c:v>
                </c:pt>
                <c:pt idx="3">
                  <c:v>0.036598</c:v>
                </c:pt>
                <c:pt idx="4">
                  <c:v>0.165608</c:v>
                </c:pt>
                <c:pt idx="5">
                  <c:v>0.104609</c:v>
                </c:pt>
                <c:pt idx="6">
                  <c:v>0.3488</c:v>
                </c:pt>
                <c:pt idx="7">
                  <c:v>0.075528</c:v>
                </c:pt>
                <c:pt idx="8">
                  <c:v>0.117058</c:v>
                </c:pt>
                <c:pt idx="9">
                  <c:v>0.08446</c:v>
                </c:pt>
                <c:pt idx="10">
                  <c:v>0.230951</c:v>
                </c:pt>
                <c:pt idx="11">
                  <c:v>0.077406</c:v>
                </c:pt>
                <c:pt idx="12">
                  <c:v>0.040053</c:v>
                </c:pt>
                <c:pt idx="13">
                  <c:v>0.339819</c:v>
                </c:pt>
                <c:pt idx="14">
                  <c:v>0.038989</c:v>
                </c:pt>
                <c:pt idx="15">
                  <c:v>0.008051</c:v>
                </c:pt>
                <c:pt idx="16">
                  <c:v>0.008463</c:v>
                </c:pt>
              </c:numCache>
            </c:numRef>
          </c:val>
        </c:ser>
        <c:dLbls>
          <c:showLegendKey val="0"/>
          <c:showVal val="0"/>
          <c:showCatName val="0"/>
          <c:showSerName val="0"/>
          <c:showPercent val="0"/>
          <c:showBubbleSize val="0"/>
        </c:dLbls>
        <c:gapWidth val="182"/>
        <c:axId val="311940125"/>
        <c:axId val="805481935"/>
      </c:barChart>
      <c:catAx>
        <c:axId val="311940125"/>
        <c:scaling>
          <c:orientation val="minMax"/>
        </c:scaling>
        <c:delete val="0"/>
        <c:axPos val="l"/>
        <c:numFmt formatCode="General" sourceLinked="0"/>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crossAx val="805481935"/>
        <c:crosses val="autoZero"/>
        <c:auto val="1"/>
        <c:lblAlgn val="ctr"/>
        <c:lblOffset val="100"/>
        <c:noMultiLvlLbl val="0"/>
      </c:catAx>
      <c:valAx>
        <c:axId val="805481935"/>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noFill/>
            <a:prstDash val="solid"/>
            <a:round/>
          </a:ln>
          <a:effectLst/>
        </c:spPr>
        <c:txPr>
          <a:bodyPr rot="-6000000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crossAx val="311940125"/>
        <c:crosses val="autoZero"/>
        <c:crossBetween val="between"/>
      </c:valAx>
      <c:spPr>
        <a:noFill/>
        <a:ln>
          <a:noFill/>
        </a:ln>
        <a:effectLst/>
      </c:spPr>
    </c:plotArea>
    <c:legend>
      <c:legendPos val="b"/>
      <c:legendEntry>
        <c:idx val="0"/>
        <c:txPr>
          <a:bodyPr rot="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legendEntry>
      <c:legendEntry>
        <c:idx val="1"/>
        <c:txPr>
          <a:bodyPr rot="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legendEntry>
      <c:layout/>
      <c:overlay val="0"/>
      <c:spPr>
        <a:noFill/>
        <a:ln>
          <a:noFill/>
        </a:ln>
        <a:effectLst/>
      </c:spPr>
      <c:txPr>
        <a:bodyPr rot="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e07255e9-0c59-4c75-abd7-1470a776c789}"/>
      </c:ext>
    </c:extLst>
  </c:chart>
  <c:spPr>
    <a:solidFill>
      <a:schemeClr val="bg1"/>
    </a:solidFill>
    <a:ln w="9525" cap="flat" cmpd="sng" algn="ctr">
      <a:solidFill>
        <a:schemeClr val="tx1">
          <a:lumMod val="15000"/>
          <a:lumOff val="85000"/>
        </a:schemeClr>
      </a:solidFill>
      <a:prstDash val="solid"/>
      <a:round/>
    </a:ln>
    <a:effectLst/>
  </c:spPr>
  <c:txPr>
    <a:bodyPr/>
    <a:lstStyle/>
    <a:p>
      <a:pPr>
        <a:defRPr lang="zh-CN" sz="800"/>
      </a:pPr>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125</Pages>
  <Words>6248</Words>
  <Characters>6811</Characters>
  <Lines>362</Lines>
  <Paragraphs>102</Paragraphs>
  <TotalTime>315</TotalTime>
  <ScaleCrop>false</ScaleCrop>
  <LinksUpToDate>false</LinksUpToDate>
  <CharactersWithSpaces>7004</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2024-01-18T05:40:00Z</dcterms:created>
  <dc:creator>dyl</dc:creator>
  <cp:lastModifiedBy>BBOY理</cp:lastModifiedBy>
  <cp:lastPrinted>2023-11-25T08:13:00Z</cp:lastPrinted>
  <dcterms:modified xsi:type="dcterms:W3CDTF">2025-02-17T01:00:02Z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0439166403244C19A1F3A3BCD82EFFD0_13</vt:lpwstr>
  </property>
  <property fmtid="{D5CDD505-2E9C-101B-9397-08002B2CF9AE}" pid="4" name="KSOTemplateDocerSaveRecord">
    <vt:lpwstr>eyJoZGlkIjoiMzZkMTdmOTlkNjVkMjVmN2M5NDVhYzNmZmEzMDlkZGMiLCJ1c2VySWQiOiIzMTc3ODU2MTkifQ==</vt:lpwstr>
  </property>
</Properties>
</file>